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538" w:rsidRPr="00DB383D" w:rsidRDefault="00872538" w:rsidP="00872538">
      <w:pPr>
        <w:spacing w:after="0" w:line="240" w:lineRule="auto"/>
        <w:jc w:val="center"/>
        <w:rPr>
          <w:rFonts w:ascii="Arial" w:eastAsia="Times New Roman" w:hAnsi="Arial" w:cs="Arial"/>
          <w:b/>
          <w:color w:val="3366FF"/>
          <w:sz w:val="24"/>
          <w:szCs w:val="24"/>
          <w:lang w:eastAsia="hr-HR"/>
        </w:rPr>
      </w:pPr>
    </w:p>
    <w:p w:rsidR="000B3DCB" w:rsidRPr="00DB383D" w:rsidRDefault="000D46F2" w:rsidP="00872538">
      <w:pPr>
        <w:spacing w:after="0" w:line="240" w:lineRule="auto"/>
        <w:jc w:val="center"/>
        <w:rPr>
          <w:rFonts w:ascii="Arial" w:eastAsia="Times New Roman" w:hAnsi="Arial" w:cs="Arial"/>
          <w:b/>
          <w:color w:val="3366FF"/>
          <w:sz w:val="24"/>
          <w:szCs w:val="24"/>
          <w:lang w:eastAsia="hr-HR"/>
        </w:rPr>
      </w:pPr>
      <w:r w:rsidRPr="00DB383D">
        <w:rPr>
          <w:rFonts w:ascii="Arial" w:hAnsi="Arial" w:cs="Arial"/>
          <w:noProof/>
          <w:lang w:eastAsia="hr-HR"/>
        </w:rPr>
        <w:drawing>
          <wp:inline distT="0" distB="0" distL="0" distR="0" wp14:anchorId="209C8253" wp14:editId="2F405EE7">
            <wp:extent cx="5760720" cy="710444"/>
            <wp:effectExtent l="0" t="0" r="0" b="0"/>
            <wp:docPr id="10169"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9" name="Slika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710444"/>
                    </a:xfrm>
                    <a:prstGeom prst="rect">
                      <a:avLst/>
                    </a:prstGeom>
                    <a:noFill/>
                    <a:ln>
                      <a:noFill/>
                    </a:ln>
                    <a:extLst/>
                  </pic:spPr>
                </pic:pic>
              </a:graphicData>
            </a:graphic>
          </wp:inline>
        </w:drawing>
      </w:r>
    </w:p>
    <w:p w:rsidR="000B3DCB" w:rsidRPr="00DB383D" w:rsidRDefault="000B3DCB" w:rsidP="00872538">
      <w:pPr>
        <w:spacing w:after="0" w:line="240" w:lineRule="auto"/>
        <w:jc w:val="center"/>
        <w:rPr>
          <w:rFonts w:ascii="Arial" w:eastAsia="Times New Roman" w:hAnsi="Arial" w:cs="Arial"/>
          <w:b/>
          <w:color w:val="3366FF"/>
          <w:sz w:val="24"/>
          <w:szCs w:val="24"/>
          <w:lang w:eastAsia="hr-HR"/>
        </w:rPr>
      </w:pPr>
    </w:p>
    <w:p w:rsidR="00872538" w:rsidRPr="00DB383D" w:rsidRDefault="00872538" w:rsidP="00872538">
      <w:pPr>
        <w:spacing w:after="0" w:line="240" w:lineRule="auto"/>
        <w:jc w:val="center"/>
        <w:rPr>
          <w:rFonts w:ascii="Arial" w:eastAsia="Times New Roman" w:hAnsi="Arial" w:cs="Arial"/>
          <w:b/>
          <w:bCs/>
          <w:spacing w:val="100"/>
          <w:sz w:val="28"/>
          <w:szCs w:val="28"/>
          <w:lang w:eastAsia="en-US"/>
        </w:rPr>
      </w:pPr>
    </w:p>
    <w:p w:rsidR="00872538" w:rsidRPr="00DB383D" w:rsidRDefault="00872538" w:rsidP="00872538">
      <w:pPr>
        <w:spacing w:after="0" w:line="240" w:lineRule="auto"/>
        <w:jc w:val="center"/>
        <w:rPr>
          <w:rFonts w:ascii="Arial" w:eastAsia="Times New Roman" w:hAnsi="Arial" w:cs="Arial"/>
          <w:b/>
          <w:sz w:val="24"/>
          <w:szCs w:val="24"/>
          <w:lang w:eastAsia="hr-HR"/>
        </w:rPr>
      </w:pPr>
    </w:p>
    <w:p w:rsidR="00872538" w:rsidRPr="00DB383D" w:rsidRDefault="00872538" w:rsidP="00872538">
      <w:pPr>
        <w:spacing w:after="0" w:line="240" w:lineRule="auto"/>
        <w:jc w:val="center"/>
        <w:rPr>
          <w:rFonts w:ascii="Arial" w:eastAsia="Times New Roman" w:hAnsi="Arial" w:cs="Arial"/>
          <w:b/>
          <w:sz w:val="24"/>
          <w:szCs w:val="24"/>
          <w:lang w:eastAsia="hr-HR"/>
        </w:rPr>
      </w:pPr>
    </w:p>
    <w:p w:rsidR="00872538" w:rsidRPr="00DB383D" w:rsidRDefault="00872538" w:rsidP="00351769">
      <w:pPr>
        <w:spacing w:after="0" w:line="240" w:lineRule="auto"/>
        <w:jc w:val="center"/>
        <w:rPr>
          <w:rFonts w:ascii="Arial" w:eastAsia="Times New Roman" w:hAnsi="Arial" w:cs="Arial"/>
          <w:b/>
          <w:sz w:val="24"/>
          <w:szCs w:val="24"/>
          <w:lang w:eastAsia="hr-HR"/>
        </w:rPr>
      </w:pPr>
    </w:p>
    <w:p w:rsidR="00872538" w:rsidRPr="00DB383D" w:rsidRDefault="00872538" w:rsidP="00872538">
      <w:pPr>
        <w:spacing w:after="0" w:line="240" w:lineRule="auto"/>
        <w:jc w:val="center"/>
        <w:rPr>
          <w:rFonts w:ascii="Arial" w:eastAsia="Times New Roman" w:hAnsi="Arial" w:cs="Arial"/>
          <w:b/>
          <w:sz w:val="24"/>
          <w:szCs w:val="24"/>
          <w:lang w:eastAsia="hr-HR"/>
        </w:rPr>
      </w:pPr>
    </w:p>
    <w:p w:rsidR="00872538" w:rsidRPr="00DB383D" w:rsidRDefault="00872538" w:rsidP="00872538">
      <w:pPr>
        <w:spacing w:after="0" w:line="240" w:lineRule="auto"/>
        <w:jc w:val="center"/>
        <w:rPr>
          <w:rFonts w:ascii="Arial" w:eastAsia="Times New Roman" w:hAnsi="Arial" w:cs="Arial"/>
          <w:b/>
          <w:sz w:val="24"/>
          <w:szCs w:val="24"/>
          <w:lang w:eastAsia="hr-HR"/>
        </w:rPr>
      </w:pPr>
    </w:p>
    <w:p w:rsidR="00DB383D" w:rsidRPr="00DB383D" w:rsidRDefault="00DB383D" w:rsidP="00872538">
      <w:pPr>
        <w:spacing w:after="0" w:line="240" w:lineRule="auto"/>
        <w:jc w:val="center"/>
        <w:rPr>
          <w:rFonts w:ascii="Arial" w:eastAsia="Times New Roman" w:hAnsi="Arial" w:cs="Arial"/>
          <w:b/>
          <w:sz w:val="24"/>
          <w:szCs w:val="24"/>
          <w:lang w:eastAsia="hr-HR"/>
        </w:rPr>
      </w:pPr>
    </w:p>
    <w:p w:rsidR="00DB383D" w:rsidRPr="00DB383D" w:rsidRDefault="00DB383D" w:rsidP="00872538">
      <w:pPr>
        <w:spacing w:after="0" w:line="240" w:lineRule="auto"/>
        <w:jc w:val="center"/>
        <w:rPr>
          <w:rFonts w:ascii="Arial" w:eastAsia="Times New Roman" w:hAnsi="Arial" w:cs="Arial"/>
          <w:b/>
          <w:sz w:val="24"/>
          <w:szCs w:val="24"/>
          <w:lang w:eastAsia="hr-HR"/>
        </w:rPr>
      </w:pPr>
    </w:p>
    <w:p w:rsidR="00872538" w:rsidRPr="00DB383D" w:rsidRDefault="00872538" w:rsidP="00872538">
      <w:pPr>
        <w:spacing w:after="0" w:line="240" w:lineRule="auto"/>
        <w:jc w:val="center"/>
        <w:rPr>
          <w:rFonts w:ascii="Arial" w:eastAsia="Times New Roman" w:hAnsi="Arial" w:cs="Arial"/>
          <w:b/>
          <w:sz w:val="24"/>
          <w:szCs w:val="24"/>
          <w:lang w:eastAsia="hr-HR"/>
        </w:rPr>
      </w:pPr>
    </w:p>
    <w:p w:rsidR="00872538" w:rsidRPr="00DB383D" w:rsidRDefault="00872538" w:rsidP="00872538">
      <w:pPr>
        <w:spacing w:after="0" w:line="240" w:lineRule="auto"/>
        <w:jc w:val="center"/>
        <w:rPr>
          <w:rFonts w:ascii="Arial" w:eastAsia="Times New Roman" w:hAnsi="Arial" w:cs="Arial"/>
          <w:b/>
          <w:sz w:val="24"/>
          <w:szCs w:val="24"/>
          <w:lang w:eastAsia="hr-HR"/>
        </w:rPr>
      </w:pPr>
    </w:p>
    <w:p w:rsidR="00872538" w:rsidRPr="00DB383D" w:rsidRDefault="00872538" w:rsidP="00872538">
      <w:pPr>
        <w:spacing w:after="0" w:line="240" w:lineRule="auto"/>
        <w:jc w:val="center"/>
        <w:rPr>
          <w:rFonts w:ascii="Arial" w:eastAsia="Times New Roman" w:hAnsi="Arial" w:cs="Arial"/>
          <w:b/>
          <w:sz w:val="24"/>
          <w:szCs w:val="24"/>
          <w:lang w:eastAsia="hr-HR"/>
        </w:rPr>
      </w:pPr>
    </w:p>
    <w:p w:rsidR="000D46F2" w:rsidRPr="00DB383D" w:rsidRDefault="00872538" w:rsidP="00B323A3">
      <w:pPr>
        <w:spacing w:after="0" w:line="240" w:lineRule="auto"/>
        <w:jc w:val="center"/>
        <w:rPr>
          <w:rFonts w:ascii="Arial" w:eastAsia="Times New Roman" w:hAnsi="Arial" w:cs="Arial"/>
          <w:b/>
          <w:sz w:val="40"/>
          <w:szCs w:val="40"/>
          <w:lang w:eastAsia="hr-HR"/>
        </w:rPr>
      </w:pPr>
      <w:r w:rsidRPr="00DB383D">
        <w:rPr>
          <w:rFonts w:ascii="Arial" w:eastAsia="Times New Roman" w:hAnsi="Arial" w:cs="Arial"/>
          <w:b/>
          <w:sz w:val="40"/>
          <w:szCs w:val="40"/>
          <w:lang w:eastAsia="hr-HR"/>
        </w:rPr>
        <w:t>DOKUMENTACIJA ZA NADMETANJE</w:t>
      </w:r>
      <w:r w:rsidR="000D46F2" w:rsidRPr="00DB383D">
        <w:rPr>
          <w:rFonts w:ascii="Arial" w:eastAsia="Times New Roman" w:hAnsi="Arial" w:cs="Arial"/>
          <w:b/>
          <w:sz w:val="40"/>
          <w:szCs w:val="40"/>
          <w:lang w:eastAsia="hr-HR"/>
        </w:rPr>
        <w:t>:</w:t>
      </w:r>
      <w:r w:rsidR="00B323A3" w:rsidRPr="00DB383D">
        <w:rPr>
          <w:rFonts w:ascii="Arial" w:eastAsia="Times New Roman" w:hAnsi="Arial" w:cs="Arial"/>
          <w:b/>
          <w:sz w:val="40"/>
          <w:szCs w:val="40"/>
          <w:lang w:eastAsia="hr-HR"/>
        </w:rPr>
        <w:t xml:space="preserve"> </w:t>
      </w:r>
    </w:p>
    <w:p w:rsidR="000D46F2" w:rsidRPr="00DB383D" w:rsidRDefault="000D46F2" w:rsidP="00B323A3">
      <w:pPr>
        <w:spacing w:after="0" w:line="240" w:lineRule="auto"/>
        <w:jc w:val="center"/>
        <w:rPr>
          <w:rFonts w:ascii="Arial" w:eastAsia="Times New Roman" w:hAnsi="Arial" w:cs="Arial"/>
          <w:b/>
          <w:sz w:val="32"/>
          <w:szCs w:val="32"/>
          <w:lang w:eastAsia="hr-HR"/>
        </w:rPr>
      </w:pPr>
    </w:p>
    <w:p w:rsidR="00DB383D" w:rsidRPr="00DB383D" w:rsidRDefault="00DB383D" w:rsidP="00B323A3">
      <w:pPr>
        <w:spacing w:after="0" w:line="240" w:lineRule="auto"/>
        <w:jc w:val="center"/>
        <w:rPr>
          <w:rFonts w:ascii="Arial" w:eastAsia="Times New Roman" w:hAnsi="Arial" w:cs="Arial"/>
          <w:b/>
          <w:sz w:val="32"/>
          <w:szCs w:val="32"/>
          <w:lang w:eastAsia="hr-HR"/>
        </w:rPr>
      </w:pPr>
    </w:p>
    <w:p w:rsidR="009F7F3D" w:rsidRDefault="000D46F2" w:rsidP="00872538">
      <w:pPr>
        <w:autoSpaceDE w:val="0"/>
        <w:autoSpaceDN w:val="0"/>
        <w:adjustRightInd w:val="0"/>
        <w:spacing w:after="0" w:line="240" w:lineRule="auto"/>
        <w:jc w:val="center"/>
        <w:rPr>
          <w:rFonts w:ascii="Arial" w:eastAsia="Times New Roman" w:hAnsi="Arial" w:cs="Arial"/>
          <w:b/>
          <w:bCs/>
          <w:sz w:val="36"/>
          <w:szCs w:val="36"/>
          <w:lang w:eastAsia="hr-HR"/>
        </w:rPr>
      </w:pPr>
      <w:r w:rsidRPr="00DB383D">
        <w:rPr>
          <w:rFonts w:ascii="Arial" w:eastAsia="Times New Roman" w:hAnsi="Arial" w:cs="Arial"/>
          <w:b/>
          <w:bCs/>
          <w:sz w:val="36"/>
          <w:szCs w:val="36"/>
          <w:lang w:eastAsia="hr-HR"/>
        </w:rPr>
        <w:t xml:space="preserve">Nabava usluge izrade dokumentacije o nabavi </w:t>
      </w:r>
    </w:p>
    <w:p w:rsidR="009F7F3D" w:rsidRDefault="000D46F2" w:rsidP="00872538">
      <w:pPr>
        <w:autoSpaceDE w:val="0"/>
        <w:autoSpaceDN w:val="0"/>
        <w:adjustRightInd w:val="0"/>
        <w:spacing w:after="0" w:line="240" w:lineRule="auto"/>
        <w:jc w:val="center"/>
        <w:rPr>
          <w:rFonts w:ascii="Arial" w:eastAsia="Times New Roman" w:hAnsi="Arial" w:cs="Arial"/>
          <w:b/>
          <w:bCs/>
          <w:sz w:val="36"/>
          <w:szCs w:val="36"/>
          <w:lang w:eastAsia="hr-HR"/>
        </w:rPr>
      </w:pPr>
      <w:r w:rsidRPr="00DB383D">
        <w:rPr>
          <w:rFonts w:ascii="Arial" w:eastAsia="Times New Roman" w:hAnsi="Arial" w:cs="Arial"/>
          <w:b/>
          <w:bCs/>
          <w:sz w:val="36"/>
          <w:szCs w:val="36"/>
          <w:lang w:eastAsia="hr-HR"/>
        </w:rPr>
        <w:t>za provedbu postupaka javne nabave za AGLOMERACIJU IVANEC</w:t>
      </w:r>
      <w:r w:rsidR="009F7F3D" w:rsidRPr="009F7F3D">
        <w:rPr>
          <w:rFonts w:ascii="Arial" w:eastAsia="Times New Roman" w:hAnsi="Arial" w:cs="Arial"/>
          <w:b/>
          <w:bCs/>
          <w:sz w:val="36"/>
          <w:szCs w:val="36"/>
          <w:lang w:eastAsia="hr-HR"/>
        </w:rPr>
        <w:t xml:space="preserve">, </w:t>
      </w:r>
    </w:p>
    <w:p w:rsidR="00872538" w:rsidRPr="00DB383D" w:rsidRDefault="009F7F3D" w:rsidP="00872538">
      <w:pPr>
        <w:autoSpaceDE w:val="0"/>
        <w:autoSpaceDN w:val="0"/>
        <w:adjustRightInd w:val="0"/>
        <w:spacing w:after="0" w:line="240" w:lineRule="auto"/>
        <w:jc w:val="center"/>
        <w:rPr>
          <w:rFonts w:ascii="Arial" w:eastAsia="Times New Roman" w:hAnsi="Arial" w:cs="Arial"/>
          <w:b/>
          <w:bCs/>
          <w:sz w:val="36"/>
          <w:szCs w:val="36"/>
          <w:lang w:eastAsia="hr-HR"/>
        </w:rPr>
      </w:pPr>
      <w:r w:rsidRPr="009F7F3D">
        <w:rPr>
          <w:rFonts w:ascii="Arial" w:eastAsia="Times New Roman" w:hAnsi="Arial" w:cs="Arial"/>
          <w:b/>
          <w:bCs/>
          <w:sz w:val="36"/>
          <w:szCs w:val="36"/>
          <w:lang w:eastAsia="hr-HR"/>
        </w:rPr>
        <w:t>za IVKOM–VODE d.o.o. Ivane</w:t>
      </w:r>
      <w:r>
        <w:rPr>
          <w:rFonts w:ascii="Arial" w:eastAsia="Times New Roman" w:hAnsi="Arial" w:cs="Arial"/>
          <w:b/>
          <w:bCs/>
          <w:sz w:val="36"/>
          <w:szCs w:val="36"/>
          <w:lang w:eastAsia="hr-HR"/>
        </w:rPr>
        <w:t>c</w:t>
      </w:r>
    </w:p>
    <w:p w:rsidR="00872538" w:rsidRPr="00DB383D" w:rsidRDefault="00872538" w:rsidP="00872538">
      <w:pPr>
        <w:spacing w:after="0" w:line="240" w:lineRule="auto"/>
        <w:jc w:val="center"/>
        <w:rPr>
          <w:rFonts w:ascii="Arial" w:eastAsia="Times New Roman" w:hAnsi="Arial" w:cs="Arial"/>
          <w:b/>
          <w:sz w:val="32"/>
          <w:szCs w:val="32"/>
          <w:lang w:eastAsia="hr-HR"/>
        </w:rPr>
      </w:pPr>
    </w:p>
    <w:p w:rsidR="00872538" w:rsidRPr="00DB383D" w:rsidRDefault="00872538" w:rsidP="00872538">
      <w:pPr>
        <w:spacing w:after="0" w:line="240" w:lineRule="auto"/>
        <w:jc w:val="center"/>
        <w:rPr>
          <w:rFonts w:ascii="Arial" w:eastAsia="Times New Roman" w:hAnsi="Arial" w:cs="Arial"/>
          <w:b/>
          <w:sz w:val="24"/>
          <w:szCs w:val="24"/>
          <w:lang w:eastAsia="hr-HR"/>
        </w:rPr>
      </w:pPr>
    </w:p>
    <w:p w:rsidR="00872538" w:rsidRPr="00DB383D" w:rsidRDefault="00872538" w:rsidP="00872538">
      <w:pPr>
        <w:spacing w:after="0" w:line="240" w:lineRule="auto"/>
        <w:jc w:val="center"/>
        <w:rPr>
          <w:rFonts w:ascii="Arial" w:eastAsia="Times New Roman" w:hAnsi="Arial" w:cs="Arial"/>
          <w:b/>
          <w:sz w:val="24"/>
          <w:szCs w:val="24"/>
          <w:lang w:eastAsia="hr-HR"/>
        </w:rPr>
      </w:pPr>
    </w:p>
    <w:p w:rsidR="00872538" w:rsidRPr="00DB383D" w:rsidRDefault="00872538" w:rsidP="00872538">
      <w:pPr>
        <w:spacing w:after="0" w:line="240" w:lineRule="auto"/>
        <w:jc w:val="center"/>
        <w:rPr>
          <w:rFonts w:ascii="Arial" w:eastAsia="Times New Roman" w:hAnsi="Arial" w:cs="Arial"/>
          <w:b/>
          <w:sz w:val="24"/>
          <w:szCs w:val="24"/>
          <w:lang w:eastAsia="hr-HR"/>
        </w:rPr>
      </w:pPr>
    </w:p>
    <w:p w:rsidR="00872538" w:rsidRPr="00DB383D" w:rsidRDefault="00872538" w:rsidP="00872538">
      <w:pPr>
        <w:spacing w:after="0" w:line="240" w:lineRule="auto"/>
        <w:jc w:val="center"/>
        <w:rPr>
          <w:rFonts w:ascii="Arial" w:eastAsia="Times New Roman" w:hAnsi="Arial" w:cs="Arial"/>
          <w:b/>
          <w:sz w:val="24"/>
          <w:szCs w:val="24"/>
          <w:lang w:eastAsia="hr-HR"/>
        </w:rPr>
      </w:pPr>
    </w:p>
    <w:p w:rsidR="00872538" w:rsidRPr="00DB383D" w:rsidRDefault="00872538" w:rsidP="00872538">
      <w:pPr>
        <w:spacing w:after="0" w:line="240" w:lineRule="auto"/>
        <w:jc w:val="center"/>
        <w:rPr>
          <w:rFonts w:ascii="Arial" w:eastAsia="Times New Roman" w:hAnsi="Arial" w:cs="Arial"/>
          <w:b/>
          <w:sz w:val="32"/>
          <w:szCs w:val="32"/>
          <w:lang w:eastAsia="hr-HR"/>
        </w:rPr>
      </w:pPr>
      <w:r w:rsidRPr="00DB383D">
        <w:rPr>
          <w:rFonts w:ascii="Arial" w:eastAsia="Times New Roman" w:hAnsi="Arial" w:cs="Arial"/>
          <w:b/>
          <w:sz w:val="32"/>
          <w:szCs w:val="32"/>
          <w:lang w:eastAsia="hr-HR"/>
        </w:rPr>
        <w:t xml:space="preserve">Evidencijski broj nabave: </w:t>
      </w:r>
      <w:r w:rsidR="00DB383D" w:rsidRPr="00DB383D">
        <w:rPr>
          <w:rFonts w:ascii="Arial" w:eastAsia="Times New Roman" w:hAnsi="Arial" w:cs="Arial"/>
          <w:b/>
          <w:sz w:val="32"/>
          <w:szCs w:val="32"/>
          <w:lang w:eastAsia="hr-HR"/>
        </w:rPr>
        <w:t>JN–04–18</w:t>
      </w:r>
    </w:p>
    <w:p w:rsidR="00872538" w:rsidRPr="00DB383D" w:rsidRDefault="00872538" w:rsidP="00872538">
      <w:pPr>
        <w:spacing w:after="0" w:line="240" w:lineRule="auto"/>
        <w:jc w:val="center"/>
        <w:rPr>
          <w:rFonts w:ascii="Arial" w:eastAsia="Times New Roman" w:hAnsi="Arial" w:cs="Arial"/>
          <w:b/>
          <w:sz w:val="24"/>
          <w:szCs w:val="24"/>
          <w:lang w:eastAsia="hr-HR"/>
        </w:rPr>
      </w:pPr>
    </w:p>
    <w:p w:rsidR="00872538" w:rsidRPr="00DB383D" w:rsidRDefault="00872538" w:rsidP="00872538">
      <w:pPr>
        <w:spacing w:after="0" w:line="240" w:lineRule="auto"/>
        <w:jc w:val="center"/>
        <w:rPr>
          <w:rFonts w:ascii="Arial" w:eastAsia="Times New Roman" w:hAnsi="Arial" w:cs="Arial"/>
          <w:b/>
          <w:sz w:val="24"/>
          <w:szCs w:val="24"/>
          <w:lang w:eastAsia="hr-HR"/>
        </w:rPr>
      </w:pPr>
    </w:p>
    <w:p w:rsidR="00872538" w:rsidRPr="00DB383D" w:rsidRDefault="00872538" w:rsidP="00872538">
      <w:pPr>
        <w:spacing w:after="0" w:line="240" w:lineRule="auto"/>
        <w:jc w:val="center"/>
        <w:rPr>
          <w:rFonts w:ascii="Arial" w:eastAsia="Times New Roman" w:hAnsi="Arial" w:cs="Arial"/>
          <w:b/>
          <w:sz w:val="24"/>
          <w:szCs w:val="24"/>
          <w:lang w:eastAsia="hr-HR"/>
        </w:rPr>
      </w:pPr>
    </w:p>
    <w:p w:rsidR="00872538" w:rsidRPr="00DB383D" w:rsidRDefault="00872538" w:rsidP="00872538">
      <w:pPr>
        <w:spacing w:after="0" w:line="240" w:lineRule="auto"/>
        <w:jc w:val="center"/>
        <w:rPr>
          <w:rFonts w:ascii="Arial" w:eastAsia="Times New Roman" w:hAnsi="Arial" w:cs="Arial"/>
          <w:b/>
          <w:sz w:val="24"/>
          <w:szCs w:val="24"/>
          <w:lang w:eastAsia="hr-HR"/>
        </w:rPr>
      </w:pPr>
    </w:p>
    <w:p w:rsidR="005C2B80" w:rsidRPr="00DB383D" w:rsidRDefault="005C2B80" w:rsidP="005C2B80">
      <w:pPr>
        <w:spacing w:after="0" w:line="240" w:lineRule="auto"/>
        <w:rPr>
          <w:rFonts w:ascii="Arial" w:eastAsia="Times New Roman" w:hAnsi="Arial" w:cs="Arial"/>
          <w:b/>
          <w:sz w:val="24"/>
          <w:szCs w:val="24"/>
          <w:lang w:eastAsia="hr-HR"/>
        </w:rPr>
      </w:pPr>
    </w:p>
    <w:p w:rsidR="005C2B80" w:rsidRPr="00DB383D" w:rsidRDefault="005C2B80" w:rsidP="005C2B80">
      <w:pPr>
        <w:spacing w:after="0" w:line="240" w:lineRule="auto"/>
        <w:rPr>
          <w:rFonts w:ascii="Arial" w:eastAsia="Times New Roman" w:hAnsi="Arial" w:cs="Arial"/>
          <w:b/>
          <w:sz w:val="24"/>
          <w:szCs w:val="24"/>
          <w:lang w:eastAsia="hr-HR"/>
        </w:rPr>
      </w:pPr>
    </w:p>
    <w:p w:rsidR="00DB383D" w:rsidRPr="00DB383D" w:rsidRDefault="00DB383D" w:rsidP="005C2B80">
      <w:pPr>
        <w:spacing w:after="0" w:line="240" w:lineRule="auto"/>
        <w:rPr>
          <w:rFonts w:ascii="Arial" w:eastAsia="Times New Roman" w:hAnsi="Arial" w:cs="Arial"/>
          <w:b/>
          <w:sz w:val="24"/>
          <w:szCs w:val="24"/>
          <w:lang w:eastAsia="hr-HR"/>
        </w:rPr>
      </w:pPr>
    </w:p>
    <w:p w:rsidR="00DB383D" w:rsidRPr="00DB383D" w:rsidRDefault="00DB383D" w:rsidP="005C2B80">
      <w:pPr>
        <w:spacing w:after="0" w:line="240" w:lineRule="auto"/>
        <w:rPr>
          <w:rFonts w:ascii="Arial" w:eastAsia="Times New Roman" w:hAnsi="Arial" w:cs="Arial"/>
          <w:b/>
          <w:sz w:val="24"/>
          <w:szCs w:val="24"/>
          <w:lang w:eastAsia="hr-HR"/>
        </w:rPr>
      </w:pPr>
    </w:p>
    <w:p w:rsidR="003F652D" w:rsidRPr="00DB383D" w:rsidRDefault="003F652D" w:rsidP="005C2B80">
      <w:pPr>
        <w:spacing w:after="0" w:line="240" w:lineRule="auto"/>
        <w:rPr>
          <w:rFonts w:ascii="Arial" w:eastAsia="Times New Roman" w:hAnsi="Arial" w:cs="Arial"/>
          <w:b/>
          <w:sz w:val="24"/>
          <w:szCs w:val="24"/>
          <w:lang w:eastAsia="hr-HR"/>
        </w:rPr>
      </w:pPr>
    </w:p>
    <w:p w:rsidR="005C2B80" w:rsidRPr="00DB383D" w:rsidRDefault="005C2B80" w:rsidP="005C2B80">
      <w:pPr>
        <w:spacing w:after="0" w:line="240" w:lineRule="auto"/>
        <w:rPr>
          <w:rFonts w:ascii="Arial" w:eastAsia="Times New Roman" w:hAnsi="Arial" w:cs="Arial"/>
          <w:b/>
          <w:sz w:val="24"/>
          <w:szCs w:val="24"/>
          <w:lang w:eastAsia="hr-HR"/>
        </w:rPr>
      </w:pPr>
    </w:p>
    <w:p w:rsidR="005C2B80" w:rsidRPr="00DB383D" w:rsidRDefault="005C2B80" w:rsidP="005C2B80">
      <w:pPr>
        <w:spacing w:after="0" w:line="240" w:lineRule="auto"/>
        <w:rPr>
          <w:rFonts w:ascii="Arial" w:eastAsia="Times New Roman" w:hAnsi="Arial" w:cs="Arial"/>
          <w:b/>
          <w:sz w:val="24"/>
          <w:szCs w:val="24"/>
          <w:lang w:eastAsia="hr-HR"/>
        </w:rPr>
      </w:pPr>
    </w:p>
    <w:p w:rsidR="00872538" w:rsidRPr="00DB383D" w:rsidRDefault="00872538" w:rsidP="00872538">
      <w:pPr>
        <w:spacing w:after="0" w:line="240" w:lineRule="auto"/>
        <w:jc w:val="center"/>
        <w:rPr>
          <w:rFonts w:ascii="Arial" w:eastAsia="Times New Roman" w:hAnsi="Arial" w:cs="Arial"/>
          <w:b/>
          <w:sz w:val="24"/>
          <w:szCs w:val="24"/>
          <w:lang w:eastAsia="hr-HR"/>
        </w:rPr>
      </w:pPr>
    </w:p>
    <w:p w:rsidR="008609DD" w:rsidRPr="00DB383D" w:rsidRDefault="000B3DCB" w:rsidP="005C2B80">
      <w:pPr>
        <w:spacing w:after="0" w:line="240" w:lineRule="auto"/>
        <w:jc w:val="center"/>
        <w:rPr>
          <w:rFonts w:ascii="Arial" w:eastAsia="Times New Roman" w:hAnsi="Arial" w:cs="Arial"/>
          <w:b/>
          <w:sz w:val="24"/>
          <w:szCs w:val="24"/>
          <w:lang w:eastAsia="hr-HR"/>
        </w:rPr>
        <w:sectPr w:rsidR="008609DD" w:rsidRPr="00DB383D">
          <w:pgSz w:w="11906" w:h="16838"/>
          <w:pgMar w:top="1417" w:right="1417" w:bottom="1417" w:left="1417" w:header="708" w:footer="708" w:gutter="0"/>
          <w:cols w:space="708"/>
          <w:docGrid w:linePitch="360"/>
        </w:sectPr>
      </w:pPr>
      <w:r w:rsidRPr="00DB383D">
        <w:rPr>
          <w:rFonts w:ascii="Arial" w:eastAsia="Times New Roman" w:hAnsi="Arial" w:cs="Arial"/>
          <w:b/>
          <w:sz w:val="24"/>
          <w:szCs w:val="24"/>
          <w:lang w:eastAsia="hr-HR"/>
        </w:rPr>
        <w:t>Ivanec</w:t>
      </w:r>
      <w:r w:rsidR="00872538" w:rsidRPr="00DB383D">
        <w:rPr>
          <w:rFonts w:ascii="Arial" w:eastAsia="Times New Roman" w:hAnsi="Arial" w:cs="Arial"/>
          <w:b/>
          <w:sz w:val="24"/>
          <w:szCs w:val="24"/>
          <w:lang w:eastAsia="hr-HR"/>
        </w:rPr>
        <w:t xml:space="preserve">, </w:t>
      </w:r>
      <w:r w:rsidR="004C14B2">
        <w:rPr>
          <w:rFonts w:ascii="Arial" w:eastAsia="Times New Roman" w:hAnsi="Arial" w:cs="Arial"/>
          <w:b/>
          <w:sz w:val="24"/>
          <w:szCs w:val="24"/>
          <w:lang w:eastAsia="hr-HR"/>
        </w:rPr>
        <w:t>lipanj</w:t>
      </w:r>
      <w:r w:rsidR="00B933BE" w:rsidRPr="00DB383D">
        <w:rPr>
          <w:rFonts w:ascii="Arial" w:eastAsia="Times New Roman" w:hAnsi="Arial" w:cs="Arial"/>
          <w:b/>
          <w:sz w:val="24"/>
          <w:szCs w:val="24"/>
          <w:lang w:eastAsia="hr-HR"/>
        </w:rPr>
        <w:t xml:space="preserve"> </w:t>
      </w:r>
      <w:r w:rsidR="00967EB2" w:rsidRPr="00DB383D">
        <w:rPr>
          <w:rFonts w:ascii="Arial" w:eastAsia="Times New Roman" w:hAnsi="Arial" w:cs="Arial"/>
          <w:b/>
          <w:sz w:val="24"/>
          <w:szCs w:val="24"/>
          <w:lang w:eastAsia="hr-HR"/>
        </w:rPr>
        <w:t>20</w:t>
      </w:r>
      <w:r w:rsidR="00B933BE" w:rsidRPr="00DB383D">
        <w:rPr>
          <w:rFonts w:ascii="Arial" w:eastAsia="Times New Roman" w:hAnsi="Arial" w:cs="Arial"/>
          <w:b/>
          <w:sz w:val="24"/>
          <w:szCs w:val="24"/>
          <w:lang w:eastAsia="hr-HR"/>
        </w:rPr>
        <w:t>1</w:t>
      </w:r>
      <w:r w:rsidRPr="00DB383D">
        <w:rPr>
          <w:rFonts w:ascii="Arial" w:eastAsia="Times New Roman" w:hAnsi="Arial" w:cs="Arial"/>
          <w:b/>
          <w:sz w:val="24"/>
          <w:szCs w:val="24"/>
          <w:lang w:eastAsia="hr-HR"/>
        </w:rPr>
        <w:t>8</w:t>
      </w:r>
      <w:r w:rsidR="00872538" w:rsidRPr="00DB383D">
        <w:rPr>
          <w:rFonts w:ascii="Arial" w:eastAsia="Times New Roman" w:hAnsi="Arial" w:cs="Arial"/>
          <w:b/>
          <w:sz w:val="24"/>
          <w:szCs w:val="24"/>
          <w:lang w:eastAsia="hr-HR"/>
        </w:rPr>
        <w:t>. god.</w:t>
      </w:r>
    </w:p>
    <w:p w:rsidR="00872538" w:rsidRPr="00DB383D" w:rsidRDefault="00872538" w:rsidP="008609DD">
      <w:pPr>
        <w:spacing w:after="0" w:line="240" w:lineRule="auto"/>
        <w:jc w:val="center"/>
        <w:rPr>
          <w:rFonts w:ascii="Arial" w:eastAsia="Times New Roman" w:hAnsi="Arial" w:cs="Arial"/>
          <w:b/>
          <w:sz w:val="24"/>
          <w:szCs w:val="24"/>
          <w:lang w:eastAsia="hr-HR"/>
        </w:rPr>
      </w:pPr>
      <w:r w:rsidRPr="00DB383D">
        <w:rPr>
          <w:rFonts w:ascii="Arial" w:eastAsia="Times New Roman" w:hAnsi="Arial" w:cs="Arial"/>
          <w:b/>
          <w:sz w:val="24"/>
          <w:szCs w:val="24"/>
          <w:lang w:eastAsia="hr-HR"/>
        </w:rPr>
        <w:lastRenderedPageBreak/>
        <w:t>SADRŽAJ</w:t>
      </w:r>
    </w:p>
    <w:p w:rsidR="008609DD" w:rsidRPr="00DB383D" w:rsidRDefault="008609DD" w:rsidP="00872538">
      <w:pPr>
        <w:spacing w:after="0" w:line="240" w:lineRule="auto"/>
        <w:rPr>
          <w:rFonts w:ascii="Arial" w:eastAsia="Times New Roman" w:hAnsi="Arial" w:cs="Arial"/>
          <w:sz w:val="24"/>
          <w:szCs w:val="24"/>
          <w:lang w:eastAsia="hr-HR"/>
        </w:rPr>
      </w:pPr>
    </w:p>
    <w:p w:rsidR="00F378A4" w:rsidRPr="00F378A4" w:rsidRDefault="00ED5415" w:rsidP="00F378A4">
      <w:pPr>
        <w:pStyle w:val="Sadraj1"/>
        <w:tabs>
          <w:tab w:val="clear" w:pos="9062"/>
          <w:tab w:val="right" w:leader="dot" w:pos="9072"/>
        </w:tabs>
        <w:ind w:right="850"/>
        <w:rPr>
          <w:rFonts w:eastAsiaTheme="minorEastAsia" w:cstheme="minorBidi"/>
          <w:lang w:eastAsia="hr-HR"/>
        </w:rPr>
      </w:pPr>
      <w:r w:rsidRPr="00F378A4">
        <w:rPr>
          <w:rFonts w:ascii="Arial" w:eastAsia="Times New Roman" w:hAnsi="Arial" w:cs="Arial"/>
          <w:sz w:val="24"/>
          <w:szCs w:val="24"/>
          <w:lang w:eastAsia="hr-HR"/>
        </w:rPr>
        <w:fldChar w:fldCharType="begin"/>
      </w:r>
      <w:r w:rsidR="008609DD" w:rsidRPr="00F378A4">
        <w:rPr>
          <w:rFonts w:ascii="Arial" w:eastAsia="Times New Roman" w:hAnsi="Arial" w:cs="Arial"/>
          <w:sz w:val="24"/>
          <w:szCs w:val="24"/>
          <w:lang w:eastAsia="hr-HR"/>
        </w:rPr>
        <w:instrText xml:space="preserve"> TOC \o "1-2" \h \z \u </w:instrText>
      </w:r>
      <w:r w:rsidRPr="00F378A4">
        <w:rPr>
          <w:rFonts w:ascii="Arial" w:eastAsia="Times New Roman" w:hAnsi="Arial" w:cs="Arial"/>
          <w:sz w:val="24"/>
          <w:szCs w:val="24"/>
          <w:lang w:eastAsia="hr-HR"/>
        </w:rPr>
        <w:fldChar w:fldCharType="separate"/>
      </w:r>
      <w:hyperlink w:anchor="_Toc516237237" w:history="1">
        <w:r w:rsidR="00F378A4" w:rsidRPr="00F378A4">
          <w:rPr>
            <w:rStyle w:val="Hiperveza"/>
            <w:rFonts w:ascii="Arial" w:eastAsia="Times New Roman" w:hAnsi="Arial" w:cs="Arial"/>
            <w:bCs/>
            <w:lang w:eastAsia="en-US"/>
          </w:rPr>
          <w:t>1</w:t>
        </w:r>
        <w:r w:rsidR="00F378A4" w:rsidRPr="00F378A4">
          <w:rPr>
            <w:rFonts w:eastAsiaTheme="minorEastAsia" w:cstheme="minorBidi"/>
            <w:lang w:eastAsia="hr-HR"/>
          </w:rPr>
          <w:tab/>
        </w:r>
        <w:r w:rsidR="00F378A4" w:rsidRPr="00F378A4">
          <w:rPr>
            <w:rStyle w:val="Hiperveza"/>
            <w:rFonts w:ascii="Arial" w:eastAsia="Times New Roman" w:hAnsi="Arial" w:cs="Arial"/>
            <w:bCs/>
            <w:lang w:eastAsia="en-US"/>
          </w:rPr>
          <w:t>OPĆI PODACI</w:t>
        </w:r>
        <w:r w:rsidR="00F378A4" w:rsidRPr="00F378A4">
          <w:rPr>
            <w:webHidden/>
          </w:rPr>
          <w:tab/>
        </w:r>
        <w:r w:rsidR="00F378A4" w:rsidRPr="00F378A4">
          <w:rPr>
            <w:webHidden/>
          </w:rPr>
          <w:fldChar w:fldCharType="begin"/>
        </w:r>
        <w:r w:rsidR="00F378A4" w:rsidRPr="00F378A4">
          <w:rPr>
            <w:webHidden/>
          </w:rPr>
          <w:instrText xml:space="preserve"> PAGEREF _Toc516237237 \h </w:instrText>
        </w:r>
        <w:r w:rsidR="00F378A4" w:rsidRPr="00F378A4">
          <w:rPr>
            <w:webHidden/>
          </w:rPr>
        </w:r>
        <w:r w:rsidR="00F378A4" w:rsidRPr="00F378A4">
          <w:rPr>
            <w:webHidden/>
          </w:rPr>
          <w:fldChar w:fldCharType="separate"/>
        </w:r>
        <w:r w:rsidR="00751507">
          <w:rPr>
            <w:webHidden/>
          </w:rPr>
          <w:t>3</w:t>
        </w:r>
        <w:r w:rsidR="00F378A4" w:rsidRPr="00F378A4">
          <w:rPr>
            <w:webHidden/>
          </w:rPr>
          <w:fldChar w:fldCharType="end"/>
        </w:r>
      </w:hyperlink>
    </w:p>
    <w:p w:rsidR="00F378A4" w:rsidRPr="00F378A4" w:rsidRDefault="007411AB" w:rsidP="00F378A4">
      <w:pPr>
        <w:pStyle w:val="Sadraj2"/>
        <w:tabs>
          <w:tab w:val="clear" w:pos="9062"/>
          <w:tab w:val="right" w:leader="dot" w:pos="9072"/>
        </w:tabs>
        <w:ind w:right="850"/>
        <w:rPr>
          <w:rFonts w:asciiTheme="minorHAnsi" w:eastAsiaTheme="minorEastAsia" w:hAnsiTheme="minorHAnsi" w:cstheme="minorBidi"/>
          <w:noProof/>
          <w:lang w:eastAsia="hr-HR"/>
        </w:rPr>
      </w:pPr>
      <w:hyperlink w:anchor="_Toc516237238" w:history="1">
        <w:r w:rsidR="00F378A4" w:rsidRPr="00F378A4">
          <w:rPr>
            <w:rStyle w:val="Hiperveza"/>
            <w:rFonts w:ascii="Arial" w:hAnsi="Arial" w:cs="Arial"/>
            <w:bCs/>
            <w:noProof/>
          </w:rPr>
          <w:t>1.1</w:t>
        </w:r>
        <w:r w:rsidR="00F378A4" w:rsidRPr="00F378A4">
          <w:rPr>
            <w:rFonts w:asciiTheme="minorHAnsi" w:eastAsiaTheme="minorEastAsia" w:hAnsiTheme="minorHAnsi" w:cstheme="minorBidi"/>
            <w:noProof/>
            <w:lang w:eastAsia="hr-HR"/>
          </w:rPr>
          <w:tab/>
        </w:r>
        <w:r w:rsidR="00F378A4" w:rsidRPr="00F378A4">
          <w:rPr>
            <w:rStyle w:val="Hiperveza"/>
            <w:rFonts w:ascii="Arial" w:hAnsi="Arial" w:cs="Arial"/>
            <w:bCs/>
            <w:noProof/>
          </w:rPr>
          <w:t>Naziv i sjedište naručitelja, OIB, broj telefona, broj telefaksa, internetska adresa, te adresa elektroničke pošte:</w:t>
        </w:r>
        <w:r w:rsidR="00F378A4" w:rsidRPr="00F378A4">
          <w:rPr>
            <w:noProof/>
            <w:webHidden/>
          </w:rPr>
          <w:tab/>
        </w:r>
        <w:r w:rsidR="00F378A4" w:rsidRPr="00F378A4">
          <w:rPr>
            <w:noProof/>
            <w:webHidden/>
          </w:rPr>
          <w:fldChar w:fldCharType="begin"/>
        </w:r>
        <w:r w:rsidR="00F378A4" w:rsidRPr="00F378A4">
          <w:rPr>
            <w:noProof/>
            <w:webHidden/>
          </w:rPr>
          <w:instrText xml:space="preserve"> PAGEREF _Toc516237238 \h </w:instrText>
        </w:r>
        <w:r w:rsidR="00F378A4" w:rsidRPr="00F378A4">
          <w:rPr>
            <w:noProof/>
            <w:webHidden/>
          </w:rPr>
        </w:r>
        <w:r w:rsidR="00F378A4" w:rsidRPr="00F378A4">
          <w:rPr>
            <w:noProof/>
            <w:webHidden/>
          </w:rPr>
          <w:fldChar w:fldCharType="separate"/>
        </w:r>
        <w:r w:rsidR="00751507">
          <w:rPr>
            <w:noProof/>
            <w:webHidden/>
          </w:rPr>
          <w:t>3</w:t>
        </w:r>
        <w:r w:rsidR="00F378A4" w:rsidRPr="00F378A4">
          <w:rPr>
            <w:noProof/>
            <w:webHidden/>
          </w:rPr>
          <w:fldChar w:fldCharType="end"/>
        </w:r>
      </w:hyperlink>
    </w:p>
    <w:p w:rsidR="00F378A4" w:rsidRPr="00F378A4" w:rsidRDefault="007411AB" w:rsidP="00F378A4">
      <w:pPr>
        <w:pStyle w:val="Sadraj2"/>
        <w:tabs>
          <w:tab w:val="clear" w:pos="9062"/>
          <w:tab w:val="right" w:leader="dot" w:pos="9072"/>
        </w:tabs>
        <w:ind w:right="850"/>
        <w:rPr>
          <w:rFonts w:asciiTheme="minorHAnsi" w:eastAsiaTheme="minorEastAsia" w:hAnsiTheme="minorHAnsi" w:cstheme="minorBidi"/>
          <w:noProof/>
          <w:lang w:eastAsia="hr-HR"/>
        </w:rPr>
      </w:pPr>
      <w:hyperlink w:anchor="_Toc516237239" w:history="1">
        <w:r w:rsidR="00F378A4" w:rsidRPr="00F378A4">
          <w:rPr>
            <w:rStyle w:val="Hiperveza"/>
            <w:rFonts w:ascii="Arial" w:hAnsi="Arial" w:cs="Arial"/>
            <w:bCs/>
            <w:noProof/>
            <w:lang w:eastAsia="hr-HR"/>
          </w:rPr>
          <w:t>1.2</w:t>
        </w:r>
        <w:r w:rsidR="00F378A4" w:rsidRPr="00F378A4">
          <w:rPr>
            <w:rFonts w:asciiTheme="minorHAnsi" w:eastAsiaTheme="minorEastAsia" w:hAnsiTheme="minorHAnsi" w:cstheme="minorBidi"/>
            <w:noProof/>
            <w:lang w:eastAsia="hr-HR"/>
          </w:rPr>
          <w:tab/>
        </w:r>
        <w:r w:rsidR="00F378A4" w:rsidRPr="00F378A4">
          <w:rPr>
            <w:rStyle w:val="Hiperveza"/>
            <w:rFonts w:ascii="Arial" w:hAnsi="Arial" w:cs="Arial"/>
            <w:bCs/>
            <w:noProof/>
            <w:lang w:eastAsia="hr-HR"/>
          </w:rPr>
          <w:t>Služba i osoba zadužena za kontakt s ponuditeljima:</w:t>
        </w:r>
        <w:r w:rsidR="00F378A4" w:rsidRPr="00F378A4">
          <w:rPr>
            <w:noProof/>
            <w:webHidden/>
          </w:rPr>
          <w:tab/>
        </w:r>
        <w:r w:rsidR="00F378A4" w:rsidRPr="00F378A4">
          <w:rPr>
            <w:noProof/>
            <w:webHidden/>
          </w:rPr>
          <w:fldChar w:fldCharType="begin"/>
        </w:r>
        <w:r w:rsidR="00F378A4" w:rsidRPr="00F378A4">
          <w:rPr>
            <w:noProof/>
            <w:webHidden/>
          </w:rPr>
          <w:instrText xml:space="preserve"> PAGEREF _Toc516237239 \h </w:instrText>
        </w:r>
        <w:r w:rsidR="00F378A4" w:rsidRPr="00F378A4">
          <w:rPr>
            <w:noProof/>
            <w:webHidden/>
          </w:rPr>
        </w:r>
        <w:r w:rsidR="00F378A4" w:rsidRPr="00F378A4">
          <w:rPr>
            <w:noProof/>
            <w:webHidden/>
          </w:rPr>
          <w:fldChar w:fldCharType="separate"/>
        </w:r>
        <w:r w:rsidR="00751507">
          <w:rPr>
            <w:noProof/>
            <w:webHidden/>
          </w:rPr>
          <w:t>3</w:t>
        </w:r>
        <w:r w:rsidR="00F378A4" w:rsidRPr="00F378A4">
          <w:rPr>
            <w:noProof/>
            <w:webHidden/>
          </w:rPr>
          <w:fldChar w:fldCharType="end"/>
        </w:r>
      </w:hyperlink>
    </w:p>
    <w:p w:rsidR="00F378A4" w:rsidRPr="00F378A4" w:rsidRDefault="007411AB" w:rsidP="00F378A4">
      <w:pPr>
        <w:pStyle w:val="Sadraj2"/>
        <w:tabs>
          <w:tab w:val="clear" w:pos="9062"/>
          <w:tab w:val="right" w:leader="dot" w:pos="9072"/>
        </w:tabs>
        <w:ind w:right="850"/>
        <w:rPr>
          <w:rFonts w:asciiTheme="minorHAnsi" w:eastAsiaTheme="minorEastAsia" w:hAnsiTheme="minorHAnsi" w:cstheme="minorBidi"/>
          <w:noProof/>
          <w:lang w:eastAsia="hr-HR"/>
        </w:rPr>
      </w:pPr>
      <w:hyperlink w:anchor="_Toc516237240" w:history="1">
        <w:r w:rsidR="00F378A4" w:rsidRPr="00F378A4">
          <w:rPr>
            <w:rStyle w:val="Hiperveza"/>
            <w:rFonts w:ascii="Arial" w:hAnsi="Arial" w:cs="Arial"/>
            <w:bCs/>
            <w:noProof/>
            <w:lang w:eastAsia="hr-HR"/>
          </w:rPr>
          <w:t>1.3</w:t>
        </w:r>
        <w:r w:rsidR="00F378A4" w:rsidRPr="00F378A4">
          <w:rPr>
            <w:rFonts w:asciiTheme="minorHAnsi" w:eastAsiaTheme="minorEastAsia" w:hAnsiTheme="minorHAnsi" w:cstheme="minorBidi"/>
            <w:noProof/>
            <w:lang w:eastAsia="hr-HR"/>
          </w:rPr>
          <w:tab/>
        </w:r>
        <w:r w:rsidR="00F378A4" w:rsidRPr="00F378A4">
          <w:rPr>
            <w:rStyle w:val="Hiperveza"/>
            <w:rFonts w:ascii="Arial" w:hAnsi="Arial" w:cs="Arial"/>
            <w:bCs/>
            <w:noProof/>
            <w:lang w:eastAsia="hr-HR"/>
          </w:rPr>
          <w:t>Podaci o postupku javne nabave</w:t>
        </w:r>
        <w:r w:rsidR="00F378A4" w:rsidRPr="00F378A4">
          <w:rPr>
            <w:noProof/>
            <w:webHidden/>
          </w:rPr>
          <w:tab/>
        </w:r>
        <w:r w:rsidR="00F378A4" w:rsidRPr="00F378A4">
          <w:rPr>
            <w:noProof/>
            <w:webHidden/>
          </w:rPr>
          <w:fldChar w:fldCharType="begin"/>
        </w:r>
        <w:r w:rsidR="00F378A4" w:rsidRPr="00F378A4">
          <w:rPr>
            <w:noProof/>
            <w:webHidden/>
          </w:rPr>
          <w:instrText xml:space="preserve"> PAGEREF _Toc516237240 \h </w:instrText>
        </w:r>
        <w:r w:rsidR="00F378A4" w:rsidRPr="00F378A4">
          <w:rPr>
            <w:noProof/>
            <w:webHidden/>
          </w:rPr>
        </w:r>
        <w:r w:rsidR="00F378A4" w:rsidRPr="00F378A4">
          <w:rPr>
            <w:noProof/>
            <w:webHidden/>
          </w:rPr>
          <w:fldChar w:fldCharType="separate"/>
        </w:r>
        <w:r w:rsidR="00751507">
          <w:rPr>
            <w:noProof/>
            <w:webHidden/>
          </w:rPr>
          <w:t>3</w:t>
        </w:r>
        <w:r w:rsidR="00F378A4" w:rsidRPr="00F378A4">
          <w:rPr>
            <w:noProof/>
            <w:webHidden/>
          </w:rPr>
          <w:fldChar w:fldCharType="end"/>
        </w:r>
      </w:hyperlink>
    </w:p>
    <w:p w:rsidR="00F378A4" w:rsidRPr="00F378A4" w:rsidRDefault="007411AB" w:rsidP="00F378A4">
      <w:pPr>
        <w:pStyle w:val="Sadraj1"/>
        <w:tabs>
          <w:tab w:val="clear" w:pos="9062"/>
          <w:tab w:val="right" w:leader="dot" w:pos="9072"/>
        </w:tabs>
        <w:ind w:right="850"/>
        <w:rPr>
          <w:rFonts w:eastAsiaTheme="minorEastAsia" w:cstheme="minorBidi"/>
          <w:lang w:eastAsia="hr-HR"/>
        </w:rPr>
      </w:pPr>
      <w:hyperlink w:anchor="_Toc516237241" w:history="1">
        <w:r w:rsidR="00F378A4" w:rsidRPr="00F378A4">
          <w:rPr>
            <w:rStyle w:val="Hiperveza"/>
            <w:rFonts w:ascii="Arial" w:eastAsia="Times New Roman" w:hAnsi="Arial" w:cs="Arial"/>
            <w:bCs/>
            <w:lang w:eastAsia="en-US"/>
          </w:rPr>
          <w:t>2</w:t>
        </w:r>
        <w:r w:rsidR="00F378A4" w:rsidRPr="00F378A4">
          <w:rPr>
            <w:rFonts w:eastAsiaTheme="minorEastAsia" w:cstheme="minorBidi"/>
            <w:lang w:eastAsia="hr-HR"/>
          </w:rPr>
          <w:tab/>
        </w:r>
        <w:r w:rsidR="00F378A4" w:rsidRPr="00F378A4">
          <w:rPr>
            <w:rStyle w:val="Hiperveza"/>
            <w:rFonts w:ascii="Arial" w:eastAsia="Times New Roman" w:hAnsi="Arial" w:cs="Arial"/>
            <w:bCs/>
            <w:lang w:eastAsia="en-US"/>
          </w:rPr>
          <w:t>PODACI O PREDMETU NABAVE</w:t>
        </w:r>
        <w:r w:rsidR="00F378A4" w:rsidRPr="00F378A4">
          <w:rPr>
            <w:webHidden/>
          </w:rPr>
          <w:tab/>
        </w:r>
        <w:r w:rsidR="00F378A4" w:rsidRPr="00F378A4">
          <w:rPr>
            <w:webHidden/>
          </w:rPr>
          <w:fldChar w:fldCharType="begin"/>
        </w:r>
        <w:r w:rsidR="00F378A4" w:rsidRPr="00F378A4">
          <w:rPr>
            <w:webHidden/>
          </w:rPr>
          <w:instrText xml:space="preserve"> PAGEREF _Toc516237241 \h </w:instrText>
        </w:r>
        <w:r w:rsidR="00F378A4" w:rsidRPr="00F378A4">
          <w:rPr>
            <w:webHidden/>
          </w:rPr>
        </w:r>
        <w:r w:rsidR="00F378A4" w:rsidRPr="00F378A4">
          <w:rPr>
            <w:webHidden/>
          </w:rPr>
          <w:fldChar w:fldCharType="separate"/>
        </w:r>
        <w:r w:rsidR="00751507">
          <w:rPr>
            <w:webHidden/>
          </w:rPr>
          <w:t>3</w:t>
        </w:r>
        <w:r w:rsidR="00F378A4" w:rsidRPr="00F378A4">
          <w:rPr>
            <w:webHidden/>
          </w:rPr>
          <w:fldChar w:fldCharType="end"/>
        </w:r>
      </w:hyperlink>
    </w:p>
    <w:p w:rsidR="00F378A4" w:rsidRPr="00F378A4" w:rsidRDefault="007411AB" w:rsidP="00F378A4">
      <w:pPr>
        <w:pStyle w:val="Sadraj2"/>
        <w:tabs>
          <w:tab w:val="clear" w:pos="9062"/>
          <w:tab w:val="right" w:leader="dot" w:pos="9072"/>
        </w:tabs>
        <w:ind w:right="850"/>
        <w:rPr>
          <w:rFonts w:asciiTheme="minorHAnsi" w:eastAsiaTheme="minorEastAsia" w:hAnsiTheme="minorHAnsi" w:cstheme="minorBidi"/>
          <w:noProof/>
          <w:lang w:eastAsia="hr-HR"/>
        </w:rPr>
      </w:pPr>
      <w:hyperlink w:anchor="_Toc516237242" w:history="1">
        <w:r w:rsidR="00F378A4" w:rsidRPr="00F378A4">
          <w:rPr>
            <w:rStyle w:val="Hiperveza"/>
            <w:rFonts w:ascii="Arial" w:hAnsi="Arial" w:cs="Arial"/>
            <w:bCs/>
            <w:noProof/>
            <w:lang w:eastAsia="hr-HR"/>
          </w:rPr>
          <w:t>2.1</w:t>
        </w:r>
        <w:r w:rsidR="00F378A4" w:rsidRPr="00F378A4">
          <w:rPr>
            <w:rFonts w:asciiTheme="minorHAnsi" w:eastAsiaTheme="minorEastAsia" w:hAnsiTheme="minorHAnsi" w:cstheme="minorBidi"/>
            <w:noProof/>
            <w:lang w:eastAsia="hr-HR"/>
          </w:rPr>
          <w:tab/>
        </w:r>
        <w:r w:rsidR="00F378A4" w:rsidRPr="00F378A4">
          <w:rPr>
            <w:rStyle w:val="Hiperveza"/>
            <w:rFonts w:ascii="Arial" w:hAnsi="Arial" w:cs="Arial"/>
            <w:bCs/>
            <w:noProof/>
            <w:lang w:eastAsia="hr-HR"/>
          </w:rPr>
          <w:t>Opis predmeta nabave:</w:t>
        </w:r>
        <w:r w:rsidR="00F378A4" w:rsidRPr="00F378A4">
          <w:rPr>
            <w:noProof/>
            <w:webHidden/>
          </w:rPr>
          <w:tab/>
        </w:r>
        <w:r w:rsidR="00F378A4" w:rsidRPr="00F378A4">
          <w:rPr>
            <w:noProof/>
            <w:webHidden/>
          </w:rPr>
          <w:fldChar w:fldCharType="begin"/>
        </w:r>
        <w:r w:rsidR="00F378A4" w:rsidRPr="00F378A4">
          <w:rPr>
            <w:noProof/>
            <w:webHidden/>
          </w:rPr>
          <w:instrText xml:space="preserve"> PAGEREF _Toc516237242 \h </w:instrText>
        </w:r>
        <w:r w:rsidR="00F378A4" w:rsidRPr="00F378A4">
          <w:rPr>
            <w:noProof/>
            <w:webHidden/>
          </w:rPr>
        </w:r>
        <w:r w:rsidR="00F378A4" w:rsidRPr="00F378A4">
          <w:rPr>
            <w:noProof/>
            <w:webHidden/>
          </w:rPr>
          <w:fldChar w:fldCharType="separate"/>
        </w:r>
        <w:r w:rsidR="00751507">
          <w:rPr>
            <w:noProof/>
            <w:webHidden/>
          </w:rPr>
          <w:t>3</w:t>
        </w:r>
        <w:r w:rsidR="00F378A4" w:rsidRPr="00F378A4">
          <w:rPr>
            <w:noProof/>
            <w:webHidden/>
          </w:rPr>
          <w:fldChar w:fldCharType="end"/>
        </w:r>
      </w:hyperlink>
    </w:p>
    <w:p w:rsidR="00F378A4" w:rsidRPr="00F378A4" w:rsidRDefault="007411AB" w:rsidP="00F378A4">
      <w:pPr>
        <w:pStyle w:val="Sadraj2"/>
        <w:tabs>
          <w:tab w:val="clear" w:pos="9062"/>
          <w:tab w:val="right" w:leader="dot" w:pos="9072"/>
        </w:tabs>
        <w:ind w:right="850"/>
        <w:rPr>
          <w:rFonts w:asciiTheme="minorHAnsi" w:eastAsiaTheme="minorEastAsia" w:hAnsiTheme="minorHAnsi" w:cstheme="minorBidi"/>
          <w:noProof/>
          <w:lang w:eastAsia="hr-HR"/>
        </w:rPr>
      </w:pPr>
      <w:hyperlink w:anchor="_Toc516237243" w:history="1">
        <w:r w:rsidR="00F378A4" w:rsidRPr="00F378A4">
          <w:rPr>
            <w:rStyle w:val="Hiperveza"/>
            <w:rFonts w:ascii="Arial" w:hAnsi="Arial" w:cs="Arial"/>
            <w:bCs/>
            <w:noProof/>
            <w:lang w:eastAsia="hr-HR"/>
          </w:rPr>
          <w:t>2.2</w:t>
        </w:r>
        <w:r w:rsidR="00F378A4" w:rsidRPr="00F378A4">
          <w:rPr>
            <w:rFonts w:asciiTheme="minorHAnsi" w:eastAsiaTheme="minorEastAsia" w:hAnsiTheme="minorHAnsi" w:cstheme="minorBidi"/>
            <w:noProof/>
            <w:lang w:eastAsia="hr-HR"/>
          </w:rPr>
          <w:tab/>
        </w:r>
        <w:r w:rsidR="00F378A4" w:rsidRPr="00F378A4">
          <w:rPr>
            <w:rStyle w:val="Hiperveza"/>
            <w:rFonts w:ascii="Arial" w:hAnsi="Arial" w:cs="Arial"/>
            <w:bCs/>
            <w:noProof/>
            <w:lang w:eastAsia="hr-HR"/>
          </w:rPr>
          <w:t>Opis i oznaka grupa predmeta nabave:</w:t>
        </w:r>
        <w:r w:rsidR="00F378A4" w:rsidRPr="00F378A4">
          <w:rPr>
            <w:noProof/>
            <w:webHidden/>
          </w:rPr>
          <w:tab/>
        </w:r>
        <w:r w:rsidR="00F378A4" w:rsidRPr="00F378A4">
          <w:rPr>
            <w:noProof/>
            <w:webHidden/>
          </w:rPr>
          <w:fldChar w:fldCharType="begin"/>
        </w:r>
        <w:r w:rsidR="00F378A4" w:rsidRPr="00F378A4">
          <w:rPr>
            <w:noProof/>
            <w:webHidden/>
          </w:rPr>
          <w:instrText xml:space="preserve"> PAGEREF _Toc516237243 \h </w:instrText>
        </w:r>
        <w:r w:rsidR="00F378A4" w:rsidRPr="00F378A4">
          <w:rPr>
            <w:noProof/>
            <w:webHidden/>
          </w:rPr>
        </w:r>
        <w:r w:rsidR="00F378A4" w:rsidRPr="00F378A4">
          <w:rPr>
            <w:noProof/>
            <w:webHidden/>
          </w:rPr>
          <w:fldChar w:fldCharType="separate"/>
        </w:r>
        <w:r w:rsidR="00751507">
          <w:rPr>
            <w:noProof/>
            <w:webHidden/>
          </w:rPr>
          <w:t>4</w:t>
        </w:r>
        <w:r w:rsidR="00F378A4" w:rsidRPr="00F378A4">
          <w:rPr>
            <w:noProof/>
            <w:webHidden/>
          </w:rPr>
          <w:fldChar w:fldCharType="end"/>
        </w:r>
      </w:hyperlink>
    </w:p>
    <w:p w:rsidR="00F378A4" w:rsidRPr="00F378A4" w:rsidRDefault="007411AB" w:rsidP="00F378A4">
      <w:pPr>
        <w:pStyle w:val="Sadraj2"/>
        <w:tabs>
          <w:tab w:val="clear" w:pos="9062"/>
          <w:tab w:val="right" w:leader="dot" w:pos="9072"/>
        </w:tabs>
        <w:ind w:right="850"/>
        <w:rPr>
          <w:rFonts w:asciiTheme="minorHAnsi" w:eastAsiaTheme="minorEastAsia" w:hAnsiTheme="minorHAnsi" w:cstheme="minorBidi"/>
          <w:noProof/>
          <w:lang w:eastAsia="hr-HR"/>
        </w:rPr>
      </w:pPr>
      <w:hyperlink w:anchor="_Toc516237244" w:history="1">
        <w:r w:rsidR="00F378A4" w:rsidRPr="00F378A4">
          <w:rPr>
            <w:rStyle w:val="Hiperveza"/>
            <w:rFonts w:ascii="Arial" w:hAnsi="Arial" w:cs="Arial"/>
            <w:bCs/>
            <w:noProof/>
            <w:lang w:eastAsia="hr-HR"/>
          </w:rPr>
          <w:t>2.3</w:t>
        </w:r>
        <w:r w:rsidR="00F378A4" w:rsidRPr="00F378A4">
          <w:rPr>
            <w:rFonts w:asciiTheme="minorHAnsi" w:eastAsiaTheme="minorEastAsia" w:hAnsiTheme="minorHAnsi" w:cstheme="minorBidi"/>
            <w:noProof/>
            <w:lang w:eastAsia="hr-HR"/>
          </w:rPr>
          <w:tab/>
        </w:r>
        <w:r w:rsidR="00F378A4" w:rsidRPr="00F378A4">
          <w:rPr>
            <w:rStyle w:val="Hiperveza"/>
            <w:rFonts w:ascii="Arial" w:hAnsi="Arial" w:cs="Arial"/>
            <w:bCs/>
            <w:noProof/>
            <w:lang w:eastAsia="hr-HR"/>
          </w:rPr>
          <w:t>Vrsta, kvaliteta i opseg predmeta nabave:</w:t>
        </w:r>
        <w:r w:rsidR="00F378A4" w:rsidRPr="00F378A4">
          <w:rPr>
            <w:noProof/>
            <w:webHidden/>
          </w:rPr>
          <w:tab/>
        </w:r>
        <w:r w:rsidR="00F378A4" w:rsidRPr="00F378A4">
          <w:rPr>
            <w:noProof/>
            <w:webHidden/>
          </w:rPr>
          <w:fldChar w:fldCharType="begin"/>
        </w:r>
        <w:r w:rsidR="00F378A4" w:rsidRPr="00F378A4">
          <w:rPr>
            <w:noProof/>
            <w:webHidden/>
          </w:rPr>
          <w:instrText xml:space="preserve"> PAGEREF _Toc516237244 \h </w:instrText>
        </w:r>
        <w:r w:rsidR="00F378A4" w:rsidRPr="00F378A4">
          <w:rPr>
            <w:noProof/>
            <w:webHidden/>
          </w:rPr>
        </w:r>
        <w:r w:rsidR="00F378A4" w:rsidRPr="00F378A4">
          <w:rPr>
            <w:noProof/>
            <w:webHidden/>
          </w:rPr>
          <w:fldChar w:fldCharType="separate"/>
        </w:r>
        <w:r w:rsidR="00751507">
          <w:rPr>
            <w:noProof/>
            <w:webHidden/>
          </w:rPr>
          <w:t>4</w:t>
        </w:r>
        <w:r w:rsidR="00F378A4" w:rsidRPr="00F378A4">
          <w:rPr>
            <w:noProof/>
            <w:webHidden/>
          </w:rPr>
          <w:fldChar w:fldCharType="end"/>
        </w:r>
      </w:hyperlink>
    </w:p>
    <w:p w:rsidR="00F378A4" w:rsidRPr="00F378A4" w:rsidRDefault="007411AB" w:rsidP="00F378A4">
      <w:pPr>
        <w:pStyle w:val="Sadraj2"/>
        <w:tabs>
          <w:tab w:val="clear" w:pos="9062"/>
          <w:tab w:val="right" w:leader="dot" w:pos="9072"/>
        </w:tabs>
        <w:ind w:right="850"/>
        <w:rPr>
          <w:rFonts w:asciiTheme="minorHAnsi" w:eastAsiaTheme="minorEastAsia" w:hAnsiTheme="minorHAnsi" w:cstheme="minorBidi"/>
          <w:noProof/>
          <w:lang w:eastAsia="hr-HR"/>
        </w:rPr>
      </w:pPr>
      <w:hyperlink w:anchor="_Toc516237245" w:history="1">
        <w:r w:rsidR="00F378A4" w:rsidRPr="00F378A4">
          <w:rPr>
            <w:rStyle w:val="Hiperveza"/>
            <w:rFonts w:ascii="Arial" w:hAnsi="Arial" w:cs="Arial"/>
            <w:bCs/>
            <w:noProof/>
            <w:lang w:eastAsia="hr-HR"/>
          </w:rPr>
          <w:t>2.4</w:t>
        </w:r>
        <w:r w:rsidR="00F378A4" w:rsidRPr="00F378A4">
          <w:rPr>
            <w:rFonts w:asciiTheme="minorHAnsi" w:eastAsiaTheme="minorEastAsia" w:hAnsiTheme="minorHAnsi" w:cstheme="minorBidi"/>
            <w:noProof/>
            <w:lang w:eastAsia="hr-HR"/>
          </w:rPr>
          <w:tab/>
        </w:r>
        <w:r w:rsidR="00F378A4" w:rsidRPr="00F378A4">
          <w:rPr>
            <w:rStyle w:val="Hiperveza"/>
            <w:rFonts w:ascii="Arial" w:hAnsi="Arial" w:cs="Arial"/>
            <w:bCs/>
            <w:noProof/>
            <w:lang w:eastAsia="hr-HR"/>
          </w:rPr>
          <w:t>Tehnička specifikacija predmeta nabave</w:t>
        </w:r>
        <w:r w:rsidR="00F378A4" w:rsidRPr="00F378A4">
          <w:rPr>
            <w:noProof/>
            <w:webHidden/>
          </w:rPr>
          <w:tab/>
        </w:r>
        <w:r w:rsidR="00F378A4" w:rsidRPr="00F378A4">
          <w:rPr>
            <w:noProof/>
            <w:webHidden/>
          </w:rPr>
          <w:fldChar w:fldCharType="begin"/>
        </w:r>
        <w:r w:rsidR="00F378A4" w:rsidRPr="00F378A4">
          <w:rPr>
            <w:noProof/>
            <w:webHidden/>
          </w:rPr>
          <w:instrText xml:space="preserve"> PAGEREF _Toc516237245 \h </w:instrText>
        </w:r>
        <w:r w:rsidR="00F378A4" w:rsidRPr="00F378A4">
          <w:rPr>
            <w:noProof/>
            <w:webHidden/>
          </w:rPr>
        </w:r>
        <w:r w:rsidR="00F378A4" w:rsidRPr="00F378A4">
          <w:rPr>
            <w:noProof/>
            <w:webHidden/>
          </w:rPr>
          <w:fldChar w:fldCharType="separate"/>
        </w:r>
        <w:r w:rsidR="00751507">
          <w:rPr>
            <w:noProof/>
            <w:webHidden/>
          </w:rPr>
          <w:t>4</w:t>
        </w:r>
        <w:r w:rsidR="00F378A4" w:rsidRPr="00F378A4">
          <w:rPr>
            <w:noProof/>
            <w:webHidden/>
          </w:rPr>
          <w:fldChar w:fldCharType="end"/>
        </w:r>
      </w:hyperlink>
    </w:p>
    <w:p w:rsidR="00F378A4" w:rsidRPr="00F378A4" w:rsidRDefault="007411AB" w:rsidP="00F378A4">
      <w:pPr>
        <w:pStyle w:val="Sadraj2"/>
        <w:tabs>
          <w:tab w:val="clear" w:pos="9062"/>
          <w:tab w:val="right" w:leader="dot" w:pos="9072"/>
        </w:tabs>
        <w:ind w:right="850"/>
        <w:rPr>
          <w:rFonts w:asciiTheme="minorHAnsi" w:eastAsiaTheme="minorEastAsia" w:hAnsiTheme="minorHAnsi" w:cstheme="minorBidi"/>
          <w:noProof/>
          <w:lang w:eastAsia="hr-HR"/>
        </w:rPr>
      </w:pPr>
      <w:hyperlink w:anchor="_Toc516237246" w:history="1">
        <w:r w:rsidR="00F378A4" w:rsidRPr="00F378A4">
          <w:rPr>
            <w:rStyle w:val="Hiperveza"/>
            <w:rFonts w:ascii="Arial" w:hAnsi="Arial" w:cs="Arial"/>
            <w:bCs/>
            <w:noProof/>
            <w:lang w:eastAsia="hr-HR"/>
          </w:rPr>
          <w:t>2.5</w:t>
        </w:r>
        <w:r w:rsidR="00F378A4" w:rsidRPr="00F378A4">
          <w:rPr>
            <w:rFonts w:asciiTheme="minorHAnsi" w:eastAsiaTheme="minorEastAsia" w:hAnsiTheme="minorHAnsi" w:cstheme="minorBidi"/>
            <w:noProof/>
            <w:lang w:eastAsia="hr-HR"/>
          </w:rPr>
          <w:tab/>
        </w:r>
        <w:r w:rsidR="00F378A4" w:rsidRPr="00F378A4">
          <w:rPr>
            <w:rStyle w:val="Hiperveza"/>
            <w:rFonts w:ascii="Arial" w:hAnsi="Arial" w:cs="Arial"/>
            <w:bCs/>
            <w:noProof/>
            <w:lang w:eastAsia="hr-HR"/>
          </w:rPr>
          <w:t>Troškovnik</w:t>
        </w:r>
        <w:r w:rsidR="00F378A4" w:rsidRPr="00F378A4">
          <w:rPr>
            <w:noProof/>
            <w:webHidden/>
          </w:rPr>
          <w:tab/>
        </w:r>
        <w:r w:rsidR="00F378A4" w:rsidRPr="00F378A4">
          <w:rPr>
            <w:noProof/>
            <w:webHidden/>
          </w:rPr>
          <w:fldChar w:fldCharType="begin"/>
        </w:r>
        <w:r w:rsidR="00F378A4" w:rsidRPr="00F378A4">
          <w:rPr>
            <w:noProof/>
            <w:webHidden/>
          </w:rPr>
          <w:instrText xml:space="preserve"> PAGEREF _Toc516237246 \h </w:instrText>
        </w:r>
        <w:r w:rsidR="00F378A4" w:rsidRPr="00F378A4">
          <w:rPr>
            <w:noProof/>
            <w:webHidden/>
          </w:rPr>
        </w:r>
        <w:r w:rsidR="00F378A4" w:rsidRPr="00F378A4">
          <w:rPr>
            <w:noProof/>
            <w:webHidden/>
          </w:rPr>
          <w:fldChar w:fldCharType="separate"/>
        </w:r>
        <w:r w:rsidR="00751507">
          <w:rPr>
            <w:noProof/>
            <w:webHidden/>
          </w:rPr>
          <w:t>5</w:t>
        </w:r>
        <w:r w:rsidR="00F378A4" w:rsidRPr="00F378A4">
          <w:rPr>
            <w:noProof/>
            <w:webHidden/>
          </w:rPr>
          <w:fldChar w:fldCharType="end"/>
        </w:r>
      </w:hyperlink>
    </w:p>
    <w:p w:rsidR="00F378A4" w:rsidRPr="00F378A4" w:rsidRDefault="007411AB" w:rsidP="00F378A4">
      <w:pPr>
        <w:pStyle w:val="Sadraj2"/>
        <w:tabs>
          <w:tab w:val="clear" w:pos="9062"/>
          <w:tab w:val="right" w:leader="dot" w:pos="9072"/>
        </w:tabs>
        <w:ind w:right="850"/>
        <w:rPr>
          <w:rFonts w:asciiTheme="minorHAnsi" w:eastAsiaTheme="minorEastAsia" w:hAnsiTheme="minorHAnsi" w:cstheme="minorBidi"/>
          <w:noProof/>
          <w:lang w:eastAsia="hr-HR"/>
        </w:rPr>
      </w:pPr>
      <w:hyperlink w:anchor="_Toc516237247" w:history="1">
        <w:r w:rsidR="00F378A4" w:rsidRPr="00F378A4">
          <w:rPr>
            <w:rStyle w:val="Hiperveza"/>
            <w:rFonts w:ascii="Arial" w:hAnsi="Arial" w:cs="Arial"/>
            <w:bCs/>
            <w:noProof/>
            <w:lang w:eastAsia="hr-HR"/>
          </w:rPr>
          <w:t>2.6</w:t>
        </w:r>
        <w:r w:rsidR="00F378A4" w:rsidRPr="00F378A4">
          <w:rPr>
            <w:rFonts w:asciiTheme="minorHAnsi" w:eastAsiaTheme="minorEastAsia" w:hAnsiTheme="minorHAnsi" w:cstheme="minorBidi"/>
            <w:noProof/>
            <w:lang w:eastAsia="hr-HR"/>
          </w:rPr>
          <w:tab/>
        </w:r>
        <w:r w:rsidR="00F378A4" w:rsidRPr="00F378A4">
          <w:rPr>
            <w:rStyle w:val="Hiperveza"/>
            <w:rFonts w:ascii="Arial" w:hAnsi="Arial" w:cs="Arial"/>
            <w:bCs/>
            <w:noProof/>
            <w:lang w:eastAsia="hr-HR"/>
          </w:rPr>
          <w:t>Mjesto izvršenja usluge</w:t>
        </w:r>
        <w:r w:rsidR="00F378A4" w:rsidRPr="00F378A4">
          <w:rPr>
            <w:noProof/>
            <w:webHidden/>
          </w:rPr>
          <w:tab/>
        </w:r>
        <w:r w:rsidR="00F378A4" w:rsidRPr="00F378A4">
          <w:rPr>
            <w:noProof/>
            <w:webHidden/>
          </w:rPr>
          <w:fldChar w:fldCharType="begin"/>
        </w:r>
        <w:r w:rsidR="00F378A4" w:rsidRPr="00F378A4">
          <w:rPr>
            <w:noProof/>
            <w:webHidden/>
          </w:rPr>
          <w:instrText xml:space="preserve"> PAGEREF _Toc516237247 \h </w:instrText>
        </w:r>
        <w:r w:rsidR="00F378A4" w:rsidRPr="00F378A4">
          <w:rPr>
            <w:noProof/>
            <w:webHidden/>
          </w:rPr>
        </w:r>
        <w:r w:rsidR="00F378A4" w:rsidRPr="00F378A4">
          <w:rPr>
            <w:noProof/>
            <w:webHidden/>
          </w:rPr>
          <w:fldChar w:fldCharType="separate"/>
        </w:r>
        <w:r w:rsidR="00751507">
          <w:rPr>
            <w:noProof/>
            <w:webHidden/>
          </w:rPr>
          <w:t>5</w:t>
        </w:r>
        <w:r w:rsidR="00F378A4" w:rsidRPr="00F378A4">
          <w:rPr>
            <w:noProof/>
            <w:webHidden/>
          </w:rPr>
          <w:fldChar w:fldCharType="end"/>
        </w:r>
      </w:hyperlink>
    </w:p>
    <w:p w:rsidR="00F378A4" w:rsidRPr="00F378A4" w:rsidRDefault="007411AB" w:rsidP="00F378A4">
      <w:pPr>
        <w:pStyle w:val="Sadraj2"/>
        <w:tabs>
          <w:tab w:val="clear" w:pos="9062"/>
          <w:tab w:val="right" w:leader="dot" w:pos="9072"/>
        </w:tabs>
        <w:ind w:right="850"/>
        <w:rPr>
          <w:rFonts w:asciiTheme="minorHAnsi" w:eastAsiaTheme="minorEastAsia" w:hAnsiTheme="minorHAnsi" w:cstheme="minorBidi"/>
          <w:noProof/>
          <w:lang w:eastAsia="hr-HR"/>
        </w:rPr>
      </w:pPr>
      <w:hyperlink w:anchor="_Toc516237248" w:history="1">
        <w:r w:rsidR="00F378A4" w:rsidRPr="00F378A4">
          <w:rPr>
            <w:rStyle w:val="Hiperveza"/>
            <w:rFonts w:ascii="Arial" w:hAnsi="Arial" w:cs="Arial"/>
            <w:bCs/>
            <w:noProof/>
            <w:lang w:eastAsia="hr-HR"/>
          </w:rPr>
          <w:t>2.7</w:t>
        </w:r>
        <w:r w:rsidR="00F378A4" w:rsidRPr="00F378A4">
          <w:rPr>
            <w:rFonts w:asciiTheme="minorHAnsi" w:eastAsiaTheme="minorEastAsia" w:hAnsiTheme="minorHAnsi" w:cstheme="minorBidi"/>
            <w:noProof/>
            <w:lang w:eastAsia="hr-HR"/>
          </w:rPr>
          <w:tab/>
        </w:r>
        <w:r w:rsidR="00F378A4" w:rsidRPr="00F378A4">
          <w:rPr>
            <w:rStyle w:val="Hiperveza"/>
            <w:rFonts w:ascii="Arial" w:hAnsi="Arial" w:cs="Arial"/>
            <w:bCs/>
            <w:noProof/>
            <w:lang w:eastAsia="hr-HR"/>
          </w:rPr>
          <w:t>Rok početka pružanja usluge</w:t>
        </w:r>
        <w:r w:rsidR="00F378A4" w:rsidRPr="00F378A4">
          <w:rPr>
            <w:noProof/>
            <w:webHidden/>
          </w:rPr>
          <w:tab/>
        </w:r>
        <w:r w:rsidR="00F378A4" w:rsidRPr="00F378A4">
          <w:rPr>
            <w:noProof/>
            <w:webHidden/>
          </w:rPr>
          <w:fldChar w:fldCharType="begin"/>
        </w:r>
        <w:r w:rsidR="00F378A4" w:rsidRPr="00F378A4">
          <w:rPr>
            <w:noProof/>
            <w:webHidden/>
          </w:rPr>
          <w:instrText xml:space="preserve"> PAGEREF _Toc516237248 \h </w:instrText>
        </w:r>
        <w:r w:rsidR="00F378A4" w:rsidRPr="00F378A4">
          <w:rPr>
            <w:noProof/>
            <w:webHidden/>
          </w:rPr>
        </w:r>
        <w:r w:rsidR="00F378A4" w:rsidRPr="00F378A4">
          <w:rPr>
            <w:noProof/>
            <w:webHidden/>
          </w:rPr>
          <w:fldChar w:fldCharType="separate"/>
        </w:r>
        <w:r w:rsidR="00751507">
          <w:rPr>
            <w:noProof/>
            <w:webHidden/>
          </w:rPr>
          <w:t>5</w:t>
        </w:r>
        <w:r w:rsidR="00F378A4" w:rsidRPr="00F378A4">
          <w:rPr>
            <w:noProof/>
            <w:webHidden/>
          </w:rPr>
          <w:fldChar w:fldCharType="end"/>
        </w:r>
      </w:hyperlink>
    </w:p>
    <w:p w:rsidR="00F378A4" w:rsidRPr="00F378A4" w:rsidRDefault="007411AB" w:rsidP="00F378A4">
      <w:pPr>
        <w:pStyle w:val="Sadraj2"/>
        <w:tabs>
          <w:tab w:val="clear" w:pos="9062"/>
          <w:tab w:val="right" w:leader="dot" w:pos="9072"/>
        </w:tabs>
        <w:ind w:right="850"/>
        <w:rPr>
          <w:rFonts w:asciiTheme="minorHAnsi" w:eastAsiaTheme="minorEastAsia" w:hAnsiTheme="minorHAnsi" w:cstheme="minorBidi"/>
          <w:noProof/>
          <w:lang w:eastAsia="hr-HR"/>
        </w:rPr>
      </w:pPr>
      <w:hyperlink w:anchor="_Toc516237249" w:history="1">
        <w:r w:rsidR="00F378A4" w:rsidRPr="00F378A4">
          <w:rPr>
            <w:rStyle w:val="Hiperveza"/>
            <w:rFonts w:ascii="Arial" w:hAnsi="Arial" w:cs="Arial"/>
            <w:bCs/>
            <w:noProof/>
            <w:lang w:eastAsia="hr-HR"/>
          </w:rPr>
          <w:t>2.8</w:t>
        </w:r>
        <w:r w:rsidR="00F378A4" w:rsidRPr="00F378A4">
          <w:rPr>
            <w:rFonts w:asciiTheme="minorHAnsi" w:eastAsiaTheme="minorEastAsia" w:hAnsiTheme="minorHAnsi" w:cstheme="minorBidi"/>
            <w:noProof/>
            <w:lang w:eastAsia="hr-HR"/>
          </w:rPr>
          <w:tab/>
        </w:r>
        <w:r w:rsidR="00F378A4" w:rsidRPr="00F378A4">
          <w:rPr>
            <w:rStyle w:val="Hiperveza"/>
            <w:rFonts w:ascii="Arial" w:hAnsi="Arial" w:cs="Arial"/>
            <w:bCs/>
            <w:noProof/>
            <w:lang w:eastAsia="hr-HR"/>
          </w:rPr>
          <w:t>Rok završetka pružanja usluge</w:t>
        </w:r>
        <w:r w:rsidR="00F378A4" w:rsidRPr="00F378A4">
          <w:rPr>
            <w:noProof/>
            <w:webHidden/>
          </w:rPr>
          <w:tab/>
        </w:r>
        <w:r w:rsidR="00F378A4" w:rsidRPr="00F378A4">
          <w:rPr>
            <w:noProof/>
            <w:webHidden/>
          </w:rPr>
          <w:fldChar w:fldCharType="begin"/>
        </w:r>
        <w:r w:rsidR="00F378A4" w:rsidRPr="00F378A4">
          <w:rPr>
            <w:noProof/>
            <w:webHidden/>
          </w:rPr>
          <w:instrText xml:space="preserve"> PAGEREF _Toc516237249 \h </w:instrText>
        </w:r>
        <w:r w:rsidR="00F378A4" w:rsidRPr="00F378A4">
          <w:rPr>
            <w:noProof/>
            <w:webHidden/>
          </w:rPr>
        </w:r>
        <w:r w:rsidR="00F378A4" w:rsidRPr="00F378A4">
          <w:rPr>
            <w:noProof/>
            <w:webHidden/>
          </w:rPr>
          <w:fldChar w:fldCharType="separate"/>
        </w:r>
        <w:r w:rsidR="00751507">
          <w:rPr>
            <w:noProof/>
            <w:webHidden/>
          </w:rPr>
          <w:t>5</w:t>
        </w:r>
        <w:r w:rsidR="00F378A4" w:rsidRPr="00F378A4">
          <w:rPr>
            <w:noProof/>
            <w:webHidden/>
          </w:rPr>
          <w:fldChar w:fldCharType="end"/>
        </w:r>
      </w:hyperlink>
    </w:p>
    <w:p w:rsidR="00F378A4" w:rsidRPr="00F378A4" w:rsidRDefault="007411AB" w:rsidP="00F378A4">
      <w:pPr>
        <w:pStyle w:val="Sadraj1"/>
        <w:tabs>
          <w:tab w:val="clear" w:pos="9062"/>
          <w:tab w:val="right" w:leader="dot" w:pos="9072"/>
        </w:tabs>
        <w:ind w:right="850"/>
        <w:rPr>
          <w:rFonts w:eastAsiaTheme="minorEastAsia" w:cstheme="minorBidi"/>
          <w:lang w:eastAsia="hr-HR"/>
        </w:rPr>
      </w:pPr>
      <w:hyperlink w:anchor="_Toc516237250" w:history="1">
        <w:r w:rsidR="00F378A4" w:rsidRPr="00F378A4">
          <w:rPr>
            <w:rStyle w:val="Hiperveza"/>
            <w:rFonts w:ascii="Arial" w:hAnsi="Arial" w:cs="Arial"/>
          </w:rPr>
          <w:t>3</w:t>
        </w:r>
        <w:r w:rsidR="00F378A4" w:rsidRPr="00F378A4">
          <w:rPr>
            <w:rFonts w:eastAsiaTheme="minorEastAsia" w:cstheme="minorBidi"/>
            <w:lang w:eastAsia="hr-HR"/>
          </w:rPr>
          <w:tab/>
        </w:r>
        <w:r w:rsidR="00F378A4" w:rsidRPr="00F378A4">
          <w:rPr>
            <w:rStyle w:val="Hiperveza"/>
            <w:rFonts w:ascii="Arial" w:hAnsi="Arial" w:cs="Arial"/>
          </w:rPr>
          <w:t>OBVEZNE OSNOVE ZA ISKLJUČENJE GOSPODARSKOG SUBJEKTA</w:t>
        </w:r>
        <w:r w:rsidR="00F378A4" w:rsidRPr="00F378A4">
          <w:rPr>
            <w:webHidden/>
          </w:rPr>
          <w:tab/>
        </w:r>
        <w:r w:rsidR="00F378A4" w:rsidRPr="00F378A4">
          <w:rPr>
            <w:webHidden/>
          </w:rPr>
          <w:fldChar w:fldCharType="begin"/>
        </w:r>
        <w:r w:rsidR="00F378A4" w:rsidRPr="00F378A4">
          <w:rPr>
            <w:webHidden/>
          </w:rPr>
          <w:instrText xml:space="preserve"> PAGEREF _Toc516237250 \h </w:instrText>
        </w:r>
        <w:r w:rsidR="00F378A4" w:rsidRPr="00F378A4">
          <w:rPr>
            <w:webHidden/>
          </w:rPr>
        </w:r>
        <w:r w:rsidR="00F378A4" w:rsidRPr="00F378A4">
          <w:rPr>
            <w:webHidden/>
          </w:rPr>
          <w:fldChar w:fldCharType="separate"/>
        </w:r>
        <w:r w:rsidR="00751507">
          <w:rPr>
            <w:webHidden/>
          </w:rPr>
          <w:t>5</w:t>
        </w:r>
        <w:r w:rsidR="00F378A4" w:rsidRPr="00F378A4">
          <w:rPr>
            <w:webHidden/>
          </w:rPr>
          <w:fldChar w:fldCharType="end"/>
        </w:r>
      </w:hyperlink>
    </w:p>
    <w:p w:rsidR="00F378A4" w:rsidRPr="00F378A4" w:rsidRDefault="007411AB" w:rsidP="00F378A4">
      <w:pPr>
        <w:pStyle w:val="Sadraj2"/>
        <w:tabs>
          <w:tab w:val="clear" w:pos="9062"/>
          <w:tab w:val="right" w:leader="dot" w:pos="9072"/>
        </w:tabs>
        <w:ind w:right="850"/>
        <w:rPr>
          <w:rFonts w:asciiTheme="minorHAnsi" w:eastAsiaTheme="minorEastAsia" w:hAnsiTheme="minorHAnsi" w:cstheme="minorBidi"/>
          <w:noProof/>
          <w:lang w:eastAsia="hr-HR"/>
        </w:rPr>
      </w:pPr>
      <w:hyperlink w:anchor="_Toc516237251" w:history="1">
        <w:r w:rsidR="00F378A4" w:rsidRPr="00F378A4">
          <w:rPr>
            <w:rStyle w:val="Hiperveza"/>
            <w:rFonts w:ascii="Arial" w:hAnsi="Arial" w:cs="Arial"/>
            <w:noProof/>
          </w:rPr>
          <w:t>3.1</w:t>
        </w:r>
        <w:r w:rsidR="00F378A4" w:rsidRPr="00F378A4">
          <w:rPr>
            <w:rFonts w:asciiTheme="minorHAnsi" w:eastAsiaTheme="minorEastAsia" w:hAnsiTheme="minorHAnsi" w:cstheme="minorBidi"/>
            <w:noProof/>
            <w:lang w:eastAsia="hr-HR"/>
          </w:rPr>
          <w:tab/>
        </w:r>
        <w:r w:rsidR="00F378A4" w:rsidRPr="00F378A4">
          <w:rPr>
            <w:rStyle w:val="Hiperveza"/>
            <w:rFonts w:ascii="Arial" w:hAnsi="Arial" w:cs="Arial"/>
            <w:noProof/>
          </w:rPr>
          <w:t>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r w:rsidR="00F378A4" w:rsidRPr="00F378A4">
          <w:rPr>
            <w:noProof/>
            <w:webHidden/>
          </w:rPr>
          <w:tab/>
        </w:r>
        <w:r w:rsidR="00F378A4" w:rsidRPr="00F378A4">
          <w:rPr>
            <w:noProof/>
            <w:webHidden/>
          </w:rPr>
          <w:fldChar w:fldCharType="begin"/>
        </w:r>
        <w:r w:rsidR="00F378A4" w:rsidRPr="00F378A4">
          <w:rPr>
            <w:noProof/>
            <w:webHidden/>
          </w:rPr>
          <w:instrText xml:space="preserve"> PAGEREF _Toc516237251 \h </w:instrText>
        </w:r>
        <w:r w:rsidR="00F378A4" w:rsidRPr="00F378A4">
          <w:rPr>
            <w:noProof/>
            <w:webHidden/>
          </w:rPr>
        </w:r>
        <w:r w:rsidR="00F378A4" w:rsidRPr="00F378A4">
          <w:rPr>
            <w:noProof/>
            <w:webHidden/>
          </w:rPr>
          <w:fldChar w:fldCharType="separate"/>
        </w:r>
        <w:r w:rsidR="00751507">
          <w:rPr>
            <w:noProof/>
            <w:webHidden/>
          </w:rPr>
          <w:t>5</w:t>
        </w:r>
        <w:r w:rsidR="00F378A4" w:rsidRPr="00F378A4">
          <w:rPr>
            <w:noProof/>
            <w:webHidden/>
          </w:rPr>
          <w:fldChar w:fldCharType="end"/>
        </w:r>
      </w:hyperlink>
    </w:p>
    <w:p w:rsidR="00F378A4" w:rsidRPr="00F378A4" w:rsidRDefault="007411AB" w:rsidP="00F378A4">
      <w:pPr>
        <w:pStyle w:val="Sadraj2"/>
        <w:tabs>
          <w:tab w:val="clear" w:pos="9062"/>
          <w:tab w:val="right" w:leader="dot" w:pos="9072"/>
        </w:tabs>
        <w:ind w:right="850"/>
        <w:rPr>
          <w:rFonts w:asciiTheme="minorHAnsi" w:eastAsiaTheme="minorEastAsia" w:hAnsiTheme="minorHAnsi" w:cstheme="minorBidi"/>
          <w:noProof/>
          <w:lang w:eastAsia="hr-HR"/>
        </w:rPr>
      </w:pPr>
      <w:hyperlink w:anchor="_Toc516237252" w:history="1">
        <w:r w:rsidR="00F378A4" w:rsidRPr="00F378A4">
          <w:rPr>
            <w:rStyle w:val="Hiperveza"/>
            <w:rFonts w:ascii="Arial" w:hAnsi="Arial" w:cs="Arial"/>
            <w:noProof/>
          </w:rPr>
          <w:t>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3.1.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r w:rsidR="00F378A4" w:rsidRPr="00F378A4">
          <w:rPr>
            <w:noProof/>
            <w:webHidden/>
          </w:rPr>
          <w:tab/>
        </w:r>
        <w:r w:rsidR="00F378A4" w:rsidRPr="00F378A4">
          <w:rPr>
            <w:noProof/>
            <w:webHidden/>
          </w:rPr>
          <w:fldChar w:fldCharType="begin"/>
        </w:r>
        <w:r w:rsidR="00F378A4" w:rsidRPr="00F378A4">
          <w:rPr>
            <w:noProof/>
            <w:webHidden/>
          </w:rPr>
          <w:instrText xml:space="preserve"> PAGEREF _Toc516237252 \h </w:instrText>
        </w:r>
        <w:r w:rsidR="00F378A4" w:rsidRPr="00F378A4">
          <w:rPr>
            <w:noProof/>
            <w:webHidden/>
          </w:rPr>
        </w:r>
        <w:r w:rsidR="00F378A4" w:rsidRPr="00F378A4">
          <w:rPr>
            <w:noProof/>
            <w:webHidden/>
          </w:rPr>
          <w:fldChar w:fldCharType="separate"/>
        </w:r>
        <w:r w:rsidR="00751507">
          <w:rPr>
            <w:noProof/>
            <w:webHidden/>
          </w:rPr>
          <w:t>6</w:t>
        </w:r>
        <w:r w:rsidR="00F378A4" w:rsidRPr="00F378A4">
          <w:rPr>
            <w:noProof/>
            <w:webHidden/>
          </w:rPr>
          <w:fldChar w:fldCharType="end"/>
        </w:r>
      </w:hyperlink>
    </w:p>
    <w:p w:rsidR="00F378A4" w:rsidRPr="00F378A4" w:rsidRDefault="007411AB" w:rsidP="00F378A4">
      <w:pPr>
        <w:pStyle w:val="Sadraj2"/>
        <w:tabs>
          <w:tab w:val="clear" w:pos="9062"/>
          <w:tab w:val="right" w:leader="dot" w:pos="9072"/>
        </w:tabs>
        <w:ind w:right="850"/>
        <w:rPr>
          <w:rFonts w:asciiTheme="minorHAnsi" w:eastAsiaTheme="minorEastAsia" w:hAnsiTheme="minorHAnsi" w:cstheme="minorBidi"/>
          <w:noProof/>
          <w:lang w:eastAsia="hr-HR"/>
        </w:rPr>
      </w:pPr>
      <w:hyperlink w:anchor="_Toc516237253" w:history="1">
        <w:r w:rsidR="00F378A4" w:rsidRPr="00F378A4">
          <w:rPr>
            <w:rStyle w:val="Hiperveza"/>
            <w:rFonts w:ascii="Arial" w:hAnsi="Arial" w:cs="Arial"/>
            <w:noProof/>
          </w:rPr>
          <w:t>3.2</w:t>
        </w:r>
        <w:r w:rsidR="00F378A4" w:rsidRPr="00F378A4">
          <w:rPr>
            <w:rFonts w:asciiTheme="minorHAnsi" w:eastAsiaTheme="minorEastAsia" w:hAnsiTheme="minorHAnsi" w:cstheme="minorBidi"/>
            <w:noProof/>
            <w:lang w:eastAsia="hr-HR"/>
          </w:rPr>
          <w:tab/>
        </w:r>
        <w:r w:rsidR="00F378A4" w:rsidRPr="00F378A4">
          <w:rPr>
            <w:rStyle w:val="Hiperveza"/>
            <w:rFonts w:ascii="Arial" w:hAnsi="Arial" w:cs="Arial"/>
            <w:noProof/>
          </w:rPr>
          <w:t>Naručitelj će isključiti gospodarskog subjekta iz postupka javne nabave ako utvrdi da gospodarski subjekt nije ispunio obveze plaćanja dospjelih poreznih obveza i obveza za mirovinsko i zdravstveno osiguranje:</w:t>
        </w:r>
        <w:r w:rsidR="00F378A4" w:rsidRPr="00F378A4">
          <w:rPr>
            <w:noProof/>
            <w:webHidden/>
          </w:rPr>
          <w:tab/>
        </w:r>
        <w:r w:rsidR="00F378A4" w:rsidRPr="00F378A4">
          <w:rPr>
            <w:noProof/>
            <w:webHidden/>
          </w:rPr>
          <w:fldChar w:fldCharType="begin"/>
        </w:r>
        <w:r w:rsidR="00F378A4" w:rsidRPr="00F378A4">
          <w:rPr>
            <w:noProof/>
            <w:webHidden/>
          </w:rPr>
          <w:instrText xml:space="preserve"> PAGEREF _Toc516237253 \h </w:instrText>
        </w:r>
        <w:r w:rsidR="00F378A4" w:rsidRPr="00F378A4">
          <w:rPr>
            <w:noProof/>
            <w:webHidden/>
          </w:rPr>
        </w:r>
        <w:r w:rsidR="00F378A4" w:rsidRPr="00F378A4">
          <w:rPr>
            <w:noProof/>
            <w:webHidden/>
          </w:rPr>
          <w:fldChar w:fldCharType="separate"/>
        </w:r>
        <w:r w:rsidR="00751507">
          <w:rPr>
            <w:noProof/>
            <w:webHidden/>
          </w:rPr>
          <w:t>7</w:t>
        </w:r>
        <w:r w:rsidR="00F378A4" w:rsidRPr="00F378A4">
          <w:rPr>
            <w:noProof/>
            <w:webHidden/>
          </w:rPr>
          <w:fldChar w:fldCharType="end"/>
        </w:r>
      </w:hyperlink>
    </w:p>
    <w:p w:rsidR="00F378A4" w:rsidRPr="00F378A4" w:rsidRDefault="007411AB" w:rsidP="00F378A4">
      <w:pPr>
        <w:pStyle w:val="Sadraj1"/>
        <w:tabs>
          <w:tab w:val="clear" w:pos="9062"/>
          <w:tab w:val="right" w:leader="dot" w:pos="9072"/>
        </w:tabs>
        <w:ind w:right="850"/>
        <w:rPr>
          <w:rFonts w:eastAsiaTheme="minorEastAsia" w:cstheme="minorBidi"/>
          <w:lang w:eastAsia="hr-HR"/>
        </w:rPr>
      </w:pPr>
      <w:hyperlink w:anchor="_Toc516237254" w:history="1">
        <w:r w:rsidR="00F378A4" w:rsidRPr="00F378A4">
          <w:rPr>
            <w:rStyle w:val="Hiperveza"/>
            <w:rFonts w:ascii="Arial" w:hAnsi="Arial" w:cs="Arial"/>
          </w:rPr>
          <w:t>4</w:t>
        </w:r>
        <w:r w:rsidR="00F378A4" w:rsidRPr="00F378A4">
          <w:rPr>
            <w:rFonts w:eastAsiaTheme="minorEastAsia" w:cstheme="minorBidi"/>
            <w:lang w:eastAsia="hr-HR"/>
          </w:rPr>
          <w:tab/>
        </w:r>
        <w:r w:rsidR="00F378A4" w:rsidRPr="00F378A4">
          <w:rPr>
            <w:rStyle w:val="Hiperveza"/>
            <w:rFonts w:ascii="Arial" w:hAnsi="Arial" w:cs="Arial"/>
          </w:rPr>
          <w:t>KRITERIJI ZA ODABIR GOSPODARSKOG SUBJEKTA (UVJETI SPOSOBNOSTI)</w:t>
        </w:r>
        <w:r w:rsidR="00F378A4" w:rsidRPr="00F378A4">
          <w:rPr>
            <w:webHidden/>
          </w:rPr>
          <w:tab/>
        </w:r>
        <w:r w:rsidR="00F378A4" w:rsidRPr="00F378A4">
          <w:rPr>
            <w:webHidden/>
          </w:rPr>
          <w:fldChar w:fldCharType="begin"/>
        </w:r>
        <w:r w:rsidR="00F378A4" w:rsidRPr="00F378A4">
          <w:rPr>
            <w:webHidden/>
          </w:rPr>
          <w:instrText xml:space="preserve"> PAGEREF _Toc516237254 \h </w:instrText>
        </w:r>
        <w:r w:rsidR="00F378A4" w:rsidRPr="00F378A4">
          <w:rPr>
            <w:webHidden/>
          </w:rPr>
        </w:r>
        <w:r w:rsidR="00F378A4" w:rsidRPr="00F378A4">
          <w:rPr>
            <w:webHidden/>
          </w:rPr>
          <w:fldChar w:fldCharType="separate"/>
        </w:r>
        <w:r w:rsidR="00751507">
          <w:rPr>
            <w:webHidden/>
          </w:rPr>
          <w:t>8</w:t>
        </w:r>
        <w:r w:rsidR="00F378A4" w:rsidRPr="00F378A4">
          <w:rPr>
            <w:webHidden/>
          </w:rPr>
          <w:fldChar w:fldCharType="end"/>
        </w:r>
      </w:hyperlink>
    </w:p>
    <w:p w:rsidR="00F378A4" w:rsidRPr="00F378A4" w:rsidRDefault="007411AB" w:rsidP="00F378A4">
      <w:pPr>
        <w:pStyle w:val="Sadraj2"/>
        <w:tabs>
          <w:tab w:val="clear" w:pos="9062"/>
          <w:tab w:val="right" w:leader="dot" w:pos="9072"/>
        </w:tabs>
        <w:ind w:right="850"/>
        <w:rPr>
          <w:rFonts w:asciiTheme="minorHAnsi" w:eastAsiaTheme="minorEastAsia" w:hAnsiTheme="minorHAnsi" w:cstheme="minorBidi"/>
          <w:noProof/>
          <w:lang w:eastAsia="hr-HR"/>
        </w:rPr>
      </w:pPr>
      <w:hyperlink w:anchor="_Toc516237255" w:history="1">
        <w:r w:rsidR="00F378A4" w:rsidRPr="00F378A4">
          <w:rPr>
            <w:rStyle w:val="Hiperveza"/>
            <w:rFonts w:ascii="Arial" w:hAnsi="Arial" w:cs="Arial"/>
            <w:noProof/>
            <w:lang w:eastAsia="hr-HR"/>
          </w:rPr>
          <w:t>4.1</w:t>
        </w:r>
        <w:r w:rsidR="00F378A4" w:rsidRPr="00F378A4">
          <w:rPr>
            <w:rFonts w:asciiTheme="minorHAnsi" w:eastAsiaTheme="minorEastAsia" w:hAnsiTheme="minorHAnsi" w:cstheme="minorBidi"/>
            <w:noProof/>
            <w:lang w:eastAsia="hr-HR"/>
          </w:rPr>
          <w:tab/>
        </w:r>
        <w:r w:rsidR="00F378A4" w:rsidRPr="00F378A4">
          <w:rPr>
            <w:rStyle w:val="Hiperveza"/>
            <w:rFonts w:ascii="Arial" w:hAnsi="Arial" w:cs="Arial"/>
            <w:noProof/>
            <w:lang w:eastAsia="hr-HR"/>
          </w:rPr>
          <w:t>Sposobnost za obavljanje profesionalne djelatnosti, te dokumenti kojima se dokazuje sposobnost</w:t>
        </w:r>
        <w:r w:rsidR="00F378A4" w:rsidRPr="00F378A4">
          <w:rPr>
            <w:noProof/>
            <w:webHidden/>
          </w:rPr>
          <w:tab/>
        </w:r>
        <w:r w:rsidR="00F378A4" w:rsidRPr="00F378A4">
          <w:rPr>
            <w:noProof/>
            <w:webHidden/>
          </w:rPr>
          <w:fldChar w:fldCharType="begin"/>
        </w:r>
        <w:r w:rsidR="00F378A4" w:rsidRPr="00F378A4">
          <w:rPr>
            <w:noProof/>
            <w:webHidden/>
          </w:rPr>
          <w:instrText xml:space="preserve"> PAGEREF _Toc516237255 \h </w:instrText>
        </w:r>
        <w:r w:rsidR="00F378A4" w:rsidRPr="00F378A4">
          <w:rPr>
            <w:noProof/>
            <w:webHidden/>
          </w:rPr>
        </w:r>
        <w:r w:rsidR="00F378A4" w:rsidRPr="00F378A4">
          <w:rPr>
            <w:noProof/>
            <w:webHidden/>
          </w:rPr>
          <w:fldChar w:fldCharType="separate"/>
        </w:r>
        <w:r w:rsidR="00751507">
          <w:rPr>
            <w:noProof/>
            <w:webHidden/>
          </w:rPr>
          <w:t>8</w:t>
        </w:r>
        <w:r w:rsidR="00F378A4" w:rsidRPr="00F378A4">
          <w:rPr>
            <w:noProof/>
            <w:webHidden/>
          </w:rPr>
          <w:fldChar w:fldCharType="end"/>
        </w:r>
      </w:hyperlink>
    </w:p>
    <w:p w:rsidR="00F378A4" w:rsidRPr="00F378A4" w:rsidRDefault="007411AB" w:rsidP="00F378A4">
      <w:pPr>
        <w:pStyle w:val="Sadraj2"/>
        <w:tabs>
          <w:tab w:val="clear" w:pos="9062"/>
          <w:tab w:val="right" w:leader="dot" w:pos="9072"/>
        </w:tabs>
        <w:ind w:right="850"/>
        <w:rPr>
          <w:rFonts w:asciiTheme="minorHAnsi" w:eastAsiaTheme="minorEastAsia" w:hAnsiTheme="minorHAnsi" w:cstheme="minorBidi"/>
          <w:noProof/>
          <w:lang w:eastAsia="hr-HR"/>
        </w:rPr>
      </w:pPr>
      <w:hyperlink w:anchor="_Toc516237256" w:history="1">
        <w:r w:rsidR="00F378A4" w:rsidRPr="00F378A4">
          <w:rPr>
            <w:rStyle w:val="Hiperveza"/>
            <w:rFonts w:ascii="Arial" w:hAnsi="Arial" w:cs="Arial"/>
            <w:noProof/>
            <w:lang w:eastAsia="hr-HR"/>
          </w:rPr>
          <w:t>4.2. Uvjeti tehničke i stručne sposobnosti ponuditelja</w:t>
        </w:r>
        <w:r w:rsidR="00F378A4" w:rsidRPr="00F378A4">
          <w:rPr>
            <w:noProof/>
            <w:webHidden/>
          </w:rPr>
          <w:tab/>
        </w:r>
        <w:r w:rsidR="00F378A4" w:rsidRPr="00F378A4">
          <w:rPr>
            <w:noProof/>
            <w:webHidden/>
          </w:rPr>
          <w:fldChar w:fldCharType="begin"/>
        </w:r>
        <w:r w:rsidR="00F378A4" w:rsidRPr="00F378A4">
          <w:rPr>
            <w:noProof/>
            <w:webHidden/>
          </w:rPr>
          <w:instrText xml:space="preserve"> PAGEREF _Toc516237256 \h </w:instrText>
        </w:r>
        <w:r w:rsidR="00F378A4" w:rsidRPr="00F378A4">
          <w:rPr>
            <w:noProof/>
            <w:webHidden/>
          </w:rPr>
        </w:r>
        <w:r w:rsidR="00F378A4" w:rsidRPr="00F378A4">
          <w:rPr>
            <w:noProof/>
            <w:webHidden/>
          </w:rPr>
          <w:fldChar w:fldCharType="separate"/>
        </w:r>
        <w:r w:rsidR="00751507">
          <w:rPr>
            <w:noProof/>
            <w:webHidden/>
          </w:rPr>
          <w:t>8</w:t>
        </w:r>
        <w:r w:rsidR="00F378A4" w:rsidRPr="00F378A4">
          <w:rPr>
            <w:noProof/>
            <w:webHidden/>
          </w:rPr>
          <w:fldChar w:fldCharType="end"/>
        </w:r>
      </w:hyperlink>
    </w:p>
    <w:p w:rsidR="00F378A4" w:rsidRPr="00F378A4" w:rsidRDefault="007411AB" w:rsidP="00F378A4">
      <w:pPr>
        <w:pStyle w:val="Sadraj2"/>
        <w:tabs>
          <w:tab w:val="clear" w:pos="9062"/>
          <w:tab w:val="right" w:leader="dot" w:pos="9072"/>
        </w:tabs>
        <w:ind w:right="850"/>
        <w:rPr>
          <w:rFonts w:asciiTheme="minorHAnsi" w:eastAsiaTheme="minorEastAsia" w:hAnsiTheme="minorHAnsi" w:cstheme="minorBidi"/>
          <w:noProof/>
          <w:lang w:eastAsia="hr-HR"/>
        </w:rPr>
      </w:pPr>
      <w:hyperlink w:anchor="_Toc516237257" w:history="1">
        <w:r w:rsidR="00F378A4" w:rsidRPr="00F378A4">
          <w:rPr>
            <w:rStyle w:val="Hiperveza"/>
            <w:rFonts w:ascii="Arial" w:hAnsi="Arial" w:cs="Arial"/>
            <w:noProof/>
            <w:lang w:eastAsia="hr-HR"/>
          </w:rPr>
          <w:t>Svaki ponuditelj mora u postupku javne nabave dokazati svoju tehničku i stručnu sposobnost, što dokazuje:</w:t>
        </w:r>
        <w:r w:rsidR="00F378A4" w:rsidRPr="00F378A4">
          <w:rPr>
            <w:noProof/>
            <w:webHidden/>
          </w:rPr>
          <w:tab/>
        </w:r>
        <w:r w:rsidR="00F378A4" w:rsidRPr="00F378A4">
          <w:rPr>
            <w:noProof/>
            <w:webHidden/>
          </w:rPr>
          <w:fldChar w:fldCharType="begin"/>
        </w:r>
        <w:r w:rsidR="00F378A4" w:rsidRPr="00F378A4">
          <w:rPr>
            <w:noProof/>
            <w:webHidden/>
          </w:rPr>
          <w:instrText xml:space="preserve"> PAGEREF _Toc516237257 \h </w:instrText>
        </w:r>
        <w:r w:rsidR="00F378A4" w:rsidRPr="00F378A4">
          <w:rPr>
            <w:noProof/>
            <w:webHidden/>
          </w:rPr>
        </w:r>
        <w:r w:rsidR="00F378A4" w:rsidRPr="00F378A4">
          <w:rPr>
            <w:noProof/>
            <w:webHidden/>
          </w:rPr>
          <w:fldChar w:fldCharType="separate"/>
        </w:r>
        <w:r w:rsidR="00751507">
          <w:rPr>
            <w:noProof/>
            <w:webHidden/>
          </w:rPr>
          <w:t>8</w:t>
        </w:r>
        <w:r w:rsidR="00F378A4" w:rsidRPr="00F378A4">
          <w:rPr>
            <w:noProof/>
            <w:webHidden/>
          </w:rPr>
          <w:fldChar w:fldCharType="end"/>
        </w:r>
      </w:hyperlink>
    </w:p>
    <w:p w:rsidR="00F378A4" w:rsidRPr="00F378A4" w:rsidRDefault="007411AB" w:rsidP="00F378A4">
      <w:pPr>
        <w:pStyle w:val="Sadraj2"/>
        <w:tabs>
          <w:tab w:val="clear" w:pos="9062"/>
          <w:tab w:val="right" w:leader="dot" w:pos="9072"/>
        </w:tabs>
        <w:ind w:right="850"/>
        <w:rPr>
          <w:rFonts w:asciiTheme="minorHAnsi" w:eastAsiaTheme="minorEastAsia" w:hAnsiTheme="minorHAnsi" w:cstheme="minorBidi"/>
          <w:noProof/>
          <w:lang w:eastAsia="hr-HR"/>
        </w:rPr>
      </w:pPr>
      <w:hyperlink w:anchor="_Toc516237258" w:history="1">
        <w:r w:rsidR="00F378A4" w:rsidRPr="00F378A4">
          <w:rPr>
            <w:rStyle w:val="Hiperveza"/>
            <w:rFonts w:ascii="Arial" w:hAnsi="Arial" w:cs="Arial"/>
            <w:noProof/>
            <w:lang w:eastAsia="hr-HR"/>
          </w:rPr>
          <w:t>4.3.     Odredbe koje se odnose na zajednicu gospodarskih subjekata</w:t>
        </w:r>
        <w:r w:rsidR="00F378A4" w:rsidRPr="00F378A4">
          <w:rPr>
            <w:noProof/>
            <w:webHidden/>
          </w:rPr>
          <w:tab/>
        </w:r>
        <w:r w:rsidR="00F378A4" w:rsidRPr="00F378A4">
          <w:rPr>
            <w:noProof/>
            <w:webHidden/>
          </w:rPr>
          <w:fldChar w:fldCharType="begin"/>
        </w:r>
        <w:r w:rsidR="00F378A4" w:rsidRPr="00F378A4">
          <w:rPr>
            <w:noProof/>
            <w:webHidden/>
          </w:rPr>
          <w:instrText xml:space="preserve"> PAGEREF _Toc516237258 \h </w:instrText>
        </w:r>
        <w:r w:rsidR="00F378A4" w:rsidRPr="00F378A4">
          <w:rPr>
            <w:noProof/>
            <w:webHidden/>
          </w:rPr>
        </w:r>
        <w:r w:rsidR="00F378A4" w:rsidRPr="00F378A4">
          <w:rPr>
            <w:noProof/>
            <w:webHidden/>
          </w:rPr>
          <w:fldChar w:fldCharType="separate"/>
        </w:r>
        <w:r w:rsidR="00751507">
          <w:rPr>
            <w:noProof/>
            <w:webHidden/>
          </w:rPr>
          <w:t>10</w:t>
        </w:r>
        <w:r w:rsidR="00F378A4" w:rsidRPr="00F378A4">
          <w:rPr>
            <w:noProof/>
            <w:webHidden/>
          </w:rPr>
          <w:fldChar w:fldCharType="end"/>
        </w:r>
      </w:hyperlink>
    </w:p>
    <w:p w:rsidR="00F378A4" w:rsidRPr="00F378A4" w:rsidRDefault="007411AB" w:rsidP="00F378A4">
      <w:pPr>
        <w:pStyle w:val="Sadraj1"/>
        <w:tabs>
          <w:tab w:val="clear" w:pos="9062"/>
          <w:tab w:val="right" w:leader="dot" w:pos="9072"/>
        </w:tabs>
        <w:ind w:right="850"/>
        <w:rPr>
          <w:rFonts w:eastAsiaTheme="minorEastAsia" w:cstheme="minorBidi"/>
          <w:lang w:eastAsia="hr-HR"/>
        </w:rPr>
      </w:pPr>
      <w:hyperlink w:anchor="_Toc516237259" w:history="1">
        <w:r w:rsidR="00F378A4" w:rsidRPr="00F378A4">
          <w:rPr>
            <w:rStyle w:val="Hiperveza"/>
            <w:rFonts w:ascii="Arial" w:hAnsi="Arial" w:cs="Arial"/>
          </w:rPr>
          <w:t>5</w:t>
        </w:r>
        <w:r w:rsidR="00F378A4" w:rsidRPr="00F378A4">
          <w:rPr>
            <w:rFonts w:eastAsiaTheme="minorEastAsia" w:cstheme="minorBidi"/>
            <w:lang w:eastAsia="hr-HR"/>
          </w:rPr>
          <w:tab/>
        </w:r>
        <w:r w:rsidR="00F378A4" w:rsidRPr="00F378A4">
          <w:rPr>
            <w:rStyle w:val="Hiperveza"/>
            <w:rFonts w:ascii="Arial" w:hAnsi="Arial" w:cs="Arial"/>
          </w:rPr>
          <w:t>PODACI O PONUDI</w:t>
        </w:r>
        <w:r w:rsidR="00F378A4" w:rsidRPr="00F378A4">
          <w:rPr>
            <w:webHidden/>
          </w:rPr>
          <w:tab/>
        </w:r>
        <w:r w:rsidR="00F378A4" w:rsidRPr="00F378A4">
          <w:rPr>
            <w:webHidden/>
          </w:rPr>
          <w:fldChar w:fldCharType="begin"/>
        </w:r>
        <w:r w:rsidR="00F378A4" w:rsidRPr="00F378A4">
          <w:rPr>
            <w:webHidden/>
          </w:rPr>
          <w:instrText xml:space="preserve"> PAGEREF _Toc516237259 \h </w:instrText>
        </w:r>
        <w:r w:rsidR="00F378A4" w:rsidRPr="00F378A4">
          <w:rPr>
            <w:webHidden/>
          </w:rPr>
        </w:r>
        <w:r w:rsidR="00F378A4" w:rsidRPr="00F378A4">
          <w:rPr>
            <w:webHidden/>
          </w:rPr>
          <w:fldChar w:fldCharType="separate"/>
        </w:r>
        <w:r w:rsidR="00751507">
          <w:rPr>
            <w:webHidden/>
          </w:rPr>
          <w:t>10</w:t>
        </w:r>
        <w:r w:rsidR="00F378A4" w:rsidRPr="00F378A4">
          <w:rPr>
            <w:webHidden/>
          </w:rPr>
          <w:fldChar w:fldCharType="end"/>
        </w:r>
      </w:hyperlink>
    </w:p>
    <w:p w:rsidR="00F378A4" w:rsidRPr="00F378A4" w:rsidRDefault="007411AB" w:rsidP="00F378A4">
      <w:pPr>
        <w:pStyle w:val="Sadraj2"/>
        <w:tabs>
          <w:tab w:val="clear" w:pos="9062"/>
          <w:tab w:val="right" w:leader="dot" w:pos="9072"/>
        </w:tabs>
        <w:ind w:right="850"/>
        <w:rPr>
          <w:rFonts w:asciiTheme="minorHAnsi" w:eastAsiaTheme="minorEastAsia" w:hAnsiTheme="minorHAnsi" w:cstheme="minorBidi"/>
          <w:noProof/>
          <w:lang w:eastAsia="hr-HR"/>
        </w:rPr>
      </w:pPr>
      <w:hyperlink w:anchor="_Toc516237260" w:history="1">
        <w:r w:rsidR="00F378A4" w:rsidRPr="00F378A4">
          <w:rPr>
            <w:rStyle w:val="Hiperveza"/>
            <w:rFonts w:ascii="Arial" w:hAnsi="Arial" w:cs="Arial"/>
            <w:noProof/>
            <w:lang w:eastAsia="hr-HR"/>
          </w:rPr>
          <w:t>5.1</w:t>
        </w:r>
        <w:r w:rsidR="00F378A4" w:rsidRPr="00F378A4">
          <w:rPr>
            <w:rFonts w:asciiTheme="minorHAnsi" w:eastAsiaTheme="minorEastAsia" w:hAnsiTheme="minorHAnsi" w:cstheme="minorBidi"/>
            <w:noProof/>
            <w:lang w:eastAsia="hr-HR"/>
          </w:rPr>
          <w:tab/>
        </w:r>
        <w:r w:rsidR="00F378A4" w:rsidRPr="00F378A4">
          <w:rPr>
            <w:rStyle w:val="Hiperveza"/>
            <w:rFonts w:ascii="Arial" w:hAnsi="Arial" w:cs="Arial"/>
            <w:noProof/>
            <w:lang w:eastAsia="hr-HR"/>
          </w:rPr>
          <w:t>Podaci koji se odnose na oblik, način izrade i sadržaj:</w:t>
        </w:r>
        <w:r w:rsidR="00F378A4" w:rsidRPr="00F378A4">
          <w:rPr>
            <w:noProof/>
            <w:webHidden/>
          </w:rPr>
          <w:tab/>
        </w:r>
        <w:r w:rsidR="00F378A4" w:rsidRPr="00F378A4">
          <w:rPr>
            <w:noProof/>
            <w:webHidden/>
          </w:rPr>
          <w:fldChar w:fldCharType="begin"/>
        </w:r>
        <w:r w:rsidR="00F378A4" w:rsidRPr="00F378A4">
          <w:rPr>
            <w:noProof/>
            <w:webHidden/>
          </w:rPr>
          <w:instrText xml:space="preserve"> PAGEREF _Toc516237260 \h </w:instrText>
        </w:r>
        <w:r w:rsidR="00F378A4" w:rsidRPr="00F378A4">
          <w:rPr>
            <w:noProof/>
            <w:webHidden/>
          </w:rPr>
        </w:r>
        <w:r w:rsidR="00F378A4" w:rsidRPr="00F378A4">
          <w:rPr>
            <w:noProof/>
            <w:webHidden/>
          </w:rPr>
          <w:fldChar w:fldCharType="separate"/>
        </w:r>
        <w:r w:rsidR="00751507">
          <w:rPr>
            <w:noProof/>
            <w:webHidden/>
          </w:rPr>
          <w:t>10</w:t>
        </w:r>
        <w:r w:rsidR="00F378A4" w:rsidRPr="00F378A4">
          <w:rPr>
            <w:noProof/>
            <w:webHidden/>
          </w:rPr>
          <w:fldChar w:fldCharType="end"/>
        </w:r>
      </w:hyperlink>
    </w:p>
    <w:p w:rsidR="00F378A4" w:rsidRPr="00F378A4" w:rsidRDefault="007411AB" w:rsidP="00F378A4">
      <w:pPr>
        <w:pStyle w:val="Sadraj2"/>
        <w:tabs>
          <w:tab w:val="clear" w:pos="9062"/>
          <w:tab w:val="right" w:leader="dot" w:pos="9072"/>
        </w:tabs>
        <w:ind w:right="850"/>
        <w:rPr>
          <w:rFonts w:asciiTheme="minorHAnsi" w:eastAsiaTheme="minorEastAsia" w:hAnsiTheme="minorHAnsi" w:cstheme="minorBidi"/>
          <w:noProof/>
          <w:lang w:eastAsia="hr-HR"/>
        </w:rPr>
      </w:pPr>
      <w:hyperlink w:anchor="_Toc516237261" w:history="1">
        <w:r w:rsidR="00F378A4" w:rsidRPr="00F378A4">
          <w:rPr>
            <w:rStyle w:val="Hiperveza"/>
            <w:rFonts w:ascii="Arial" w:hAnsi="Arial" w:cs="Arial"/>
            <w:noProof/>
            <w:lang w:eastAsia="hr-HR"/>
          </w:rPr>
          <w:t>5.2</w:t>
        </w:r>
        <w:r w:rsidR="00F378A4" w:rsidRPr="00F378A4">
          <w:rPr>
            <w:rFonts w:asciiTheme="minorHAnsi" w:eastAsiaTheme="minorEastAsia" w:hAnsiTheme="minorHAnsi" w:cstheme="minorBidi"/>
            <w:noProof/>
            <w:lang w:eastAsia="hr-HR"/>
          </w:rPr>
          <w:tab/>
        </w:r>
        <w:r w:rsidR="00F378A4" w:rsidRPr="00F378A4">
          <w:rPr>
            <w:rStyle w:val="Hiperveza"/>
            <w:rFonts w:ascii="Arial" w:hAnsi="Arial" w:cs="Arial"/>
            <w:noProof/>
            <w:lang w:eastAsia="hr-HR"/>
          </w:rPr>
          <w:t>Način dostave ponude</w:t>
        </w:r>
        <w:r w:rsidR="00F378A4" w:rsidRPr="00F378A4">
          <w:rPr>
            <w:noProof/>
            <w:webHidden/>
          </w:rPr>
          <w:tab/>
        </w:r>
        <w:r w:rsidR="00F378A4" w:rsidRPr="00F378A4">
          <w:rPr>
            <w:noProof/>
            <w:webHidden/>
          </w:rPr>
          <w:fldChar w:fldCharType="begin"/>
        </w:r>
        <w:r w:rsidR="00F378A4" w:rsidRPr="00F378A4">
          <w:rPr>
            <w:noProof/>
            <w:webHidden/>
          </w:rPr>
          <w:instrText xml:space="preserve"> PAGEREF _Toc516237261 \h </w:instrText>
        </w:r>
        <w:r w:rsidR="00F378A4" w:rsidRPr="00F378A4">
          <w:rPr>
            <w:noProof/>
            <w:webHidden/>
          </w:rPr>
        </w:r>
        <w:r w:rsidR="00F378A4" w:rsidRPr="00F378A4">
          <w:rPr>
            <w:noProof/>
            <w:webHidden/>
          </w:rPr>
          <w:fldChar w:fldCharType="separate"/>
        </w:r>
        <w:r w:rsidR="00751507">
          <w:rPr>
            <w:noProof/>
            <w:webHidden/>
          </w:rPr>
          <w:t>11</w:t>
        </w:r>
        <w:r w:rsidR="00F378A4" w:rsidRPr="00F378A4">
          <w:rPr>
            <w:noProof/>
            <w:webHidden/>
          </w:rPr>
          <w:fldChar w:fldCharType="end"/>
        </w:r>
      </w:hyperlink>
    </w:p>
    <w:p w:rsidR="00F378A4" w:rsidRPr="00F378A4" w:rsidRDefault="007411AB" w:rsidP="00F378A4">
      <w:pPr>
        <w:pStyle w:val="Sadraj2"/>
        <w:tabs>
          <w:tab w:val="clear" w:pos="9062"/>
          <w:tab w:val="right" w:leader="dot" w:pos="9072"/>
        </w:tabs>
        <w:ind w:right="850"/>
        <w:rPr>
          <w:rFonts w:asciiTheme="minorHAnsi" w:eastAsiaTheme="minorEastAsia" w:hAnsiTheme="minorHAnsi" w:cstheme="minorBidi"/>
          <w:noProof/>
          <w:lang w:eastAsia="hr-HR"/>
        </w:rPr>
      </w:pPr>
      <w:hyperlink w:anchor="_Toc516237262" w:history="1">
        <w:r w:rsidR="00F378A4" w:rsidRPr="00F378A4">
          <w:rPr>
            <w:rStyle w:val="Hiperveza"/>
            <w:rFonts w:ascii="Arial" w:hAnsi="Arial" w:cs="Arial"/>
            <w:noProof/>
            <w:lang w:eastAsia="hr-HR"/>
          </w:rPr>
          <w:t>5.3</w:t>
        </w:r>
        <w:r w:rsidR="00F378A4" w:rsidRPr="00F378A4">
          <w:rPr>
            <w:rFonts w:asciiTheme="minorHAnsi" w:eastAsiaTheme="minorEastAsia" w:hAnsiTheme="minorHAnsi" w:cstheme="minorBidi"/>
            <w:noProof/>
            <w:lang w:eastAsia="hr-HR"/>
          </w:rPr>
          <w:tab/>
        </w:r>
        <w:r w:rsidR="00F378A4" w:rsidRPr="00F378A4">
          <w:rPr>
            <w:rStyle w:val="Hiperveza"/>
            <w:rFonts w:ascii="Arial" w:hAnsi="Arial" w:cs="Arial"/>
            <w:noProof/>
            <w:lang w:eastAsia="hr-HR"/>
          </w:rPr>
          <w:t>Način izračuna cijene za predmet nabave, sadržaj cijene, nepromjenjivost cijene ili način promjene cijene:</w:t>
        </w:r>
        <w:r w:rsidR="00F378A4" w:rsidRPr="00F378A4">
          <w:rPr>
            <w:noProof/>
            <w:webHidden/>
          </w:rPr>
          <w:tab/>
        </w:r>
        <w:r w:rsidR="00F378A4" w:rsidRPr="00F378A4">
          <w:rPr>
            <w:noProof/>
            <w:webHidden/>
          </w:rPr>
          <w:fldChar w:fldCharType="begin"/>
        </w:r>
        <w:r w:rsidR="00F378A4" w:rsidRPr="00F378A4">
          <w:rPr>
            <w:noProof/>
            <w:webHidden/>
          </w:rPr>
          <w:instrText xml:space="preserve"> PAGEREF _Toc516237262 \h </w:instrText>
        </w:r>
        <w:r w:rsidR="00F378A4" w:rsidRPr="00F378A4">
          <w:rPr>
            <w:noProof/>
            <w:webHidden/>
          </w:rPr>
        </w:r>
        <w:r w:rsidR="00F378A4" w:rsidRPr="00F378A4">
          <w:rPr>
            <w:noProof/>
            <w:webHidden/>
          </w:rPr>
          <w:fldChar w:fldCharType="separate"/>
        </w:r>
        <w:r w:rsidR="00751507">
          <w:rPr>
            <w:noProof/>
            <w:webHidden/>
          </w:rPr>
          <w:t>11</w:t>
        </w:r>
        <w:r w:rsidR="00F378A4" w:rsidRPr="00F378A4">
          <w:rPr>
            <w:noProof/>
            <w:webHidden/>
          </w:rPr>
          <w:fldChar w:fldCharType="end"/>
        </w:r>
      </w:hyperlink>
    </w:p>
    <w:p w:rsidR="00F378A4" w:rsidRPr="00F378A4" w:rsidRDefault="007411AB" w:rsidP="00F378A4">
      <w:pPr>
        <w:pStyle w:val="Sadraj2"/>
        <w:tabs>
          <w:tab w:val="clear" w:pos="9062"/>
          <w:tab w:val="right" w:leader="dot" w:pos="9072"/>
        </w:tabs>
        <w:ind w:right="850"/>
        <w:rPr>
          <w:rFonts w:asciiTheme="minorHAnsi" w:eastAsiaTheme="minorEastAsia" w:hAnsiTheme="minorHAnsi" w:cstheme="minorBidi"/>
          <w:noProof/>
          <w:lang w:eastAsia="hr-HR"/>
        </w:rPr>
      </w:pPr>
      <w:hyperlink w:anchor="_Toc516237263" w:history="1">
        <w:r w:rsidR="00F378A4" w:rsidRPr="00F378A4">
          <w:rPr>
            <w:rStyle w:val="Hiperveza"/>
            <w:rFonts w:ascii="Arial" w:hAnsi="Arial" w:cs="Arial"/>
            <w:noProof/>
            <w:lang w:eastAsia="hr-HR"/>
          </w:rPr>
          <w:t>5.4</w:t>
        </w:r>
        <w:r w:rsidR="00F378A4" w:rsidRPr="00F378A4">
          <w:rPr>
            <w:rFonts w:asciiTheme="minorHAnsi" w:eastAsiaTheme="minorEastAsia" w:hAnsiTheme="minorHAnsi" w:cstheme="minorBidi"/>
            <w:noProof/>
            <w:lang w:eastAsia="hr-HR"/>
          </w:rPr>
          <w:tab/>
        </w:r>
        <w:r w:rsidR="00F378A4" w:rsidRPr="00F378A4">
          <w:rPr>
            <w:rStyle w:val="Hiperveza"/>
            <w:rFonts w:ascii="Arial" w:hAnsi="Arial" w:cs="Arial"/>
            <w:noProof/>
            <w:lang w:eastAsia="hr-HR"/>
          </w:rPr>
          <w:t>Kriterij za odabir ponude</w:t>
        </w:r>
        <w:r w:rsidR="00F378A4" w:rsidRPr="00F378A4">
          <w:rPr>
            <w:noProof/>
            <w:webHidden/>
          </w:rPr>
          <w:tab/>
        </w:r>
        <w:r w:rsidR="00F378A4" w:rsidRPr="00F378A4">
          <w:rPr>
            <w:noProof/>
            <w:webHidden/>
          </w:rPr>
          <w:fldChar w:fldCharType="begin"/>
        </w:r>
        <w:r w:rsidR="00F378A4" w:rsidRPr="00F378A4">
          <w:rPr>
            <w:noProof/>
            <w:webHidden/>
          </w:rPr>
          <w:instrText xml:space="preserve"> PAGEREF _Toc516237263 \h </w:instrText>
        </w:r>
        <w:r w:rsidR="00F378A4" w:rsidRPr="00F378A4">
          <w:rPr>
            <w:noProof/>
            <w:webHidden/>
          </w:rPr>
        </w:r>
        <w:r w:rsidR="00F378A4" w:rsidRPr="00F378A4">
          <w:rPr>
            <w:noProof/>
            <w:webHidden/>
          </w:rPr>
          <w:fldChar w:fldCharType="separate"/>
        </w:r>
        <w:r w:rsidR="00751507">
          <w:rPr>
            <w:noProof/>
            <w:webHidden/>
          </w:rPr>
          <w:t>11</w:t>
        </w:r>
        <w:r w:rsidR="00F378A4" w:rsidRPr="00F378A4">
          <w:rPr>
            <w:noProof/>
            <w:webHidden/>
          </w:rPr>
          <w:fldChar w:fldCharType="end"/>
        </w:r>
      </w:hyperlink>
    </w:p>
    <w:p w:rsidR="00F378A4" w:rsidRPr="00F378A4" w:rsidRDefault="007411AB" w:rsidP="00F378A4">
      <w:pPr>
        <w:pStyle w:val="Sadraj2"/>
        <w:tabs>
          <w:tab w:val="clear" w:pos="9062"/>
          <w:tab w:val="right" w:leader="dot" w:pos="9072"/>
        </w:tabs>
        <w:ind w:right="850"/>
        <w:rPr>
          <w:rFonts w:asciiTheme="minorHAnsi" w:eastAsiaTheme="minorEastAsia" w:hAnsiTheme="minorHAnsi" w:cstheme="minorBidi"/>
          <w:noProof/>
          <w:lang w:eastAsia="hr-HR"/>
        </w:rPr>
      </w:pPr>
      <w:hyperlink w:anchor="_Toc516237264" w:history="1">
        <w:r w:rsidR="00F378A4" w:rsidRPr="00F378A4">
          <w:rPr>
            <w:rStyle w:val="Hiperveza"/>
            <w:rFonts w:ascii="Arial" w:hAnsi="Arial" w:cs="Arial"/>
            <w:noProof/>
            <w:lang w:eastAsia="hr-HR"/>
          </w:rPr>
          <w:t>5.5</w:t>
        </w:r>
        <w:r w:rsidR="00F378A4" w:rsidRPr="00F378A4">
          <w:rPr>
            <w:rFonts w:asciiTheme="minorHAnsi" w:eastAsiaTheme="minorEastAsia" w:hAnsiTheme="minorHAnsi" w:cstheme="minorBidi"/>
            <w:noProof/>
            <w:lang w:eastAsia="hr-HR"/>
          </w:rPr>
          <w:tab/>
        </w:r>
        <w:r w:rsidR="00F378A4" w:rsidRPr="00F378A4">
          <w:rPr>
            <w:rStyle w:val="Hiperveza"/>
            <w:rFonts w:ascii="Arial" w:hAnsi="Arial" w:cs="Arial"/>
            <w:noProof/>
            <w:lang w:eastAsia="hr-HR"/>
          </w:rPr>
          <w:t>Jezik i pismo ponude</w:t>
        </w:r>
        <w:r w:rsidR="00F378A4" w:rsidRPr="00F378A4">
          <w:rPr>
            <w:noProof/>
            <w:webHidden/>
          </w:rPr>
          <w:tab/>
        </w:r>
        <w:r w:rsidR="00F378A4" w:rsidRPr="00F378A4">
          <w:rPr>
            <w:noProof/>
            <w:webHidden/>
          </w:rPr>
          <w:fldChar w:fldCharType="begin"/>
        </w:r>
        <w:r w:rsidR="00F378A4" w:rsidRPr="00F378A4">
          <w:rPr>
            <w:noProof/>
            <w:webHidden/>
          </w:rPr>
          <w:instrText xml:space="preserve"> PAGEREF _Toc516237264 \h </w:instrText>
        </w:r>
        <w:r w:rsidR="00F378A4" w:rsidRPr="00F378A4">
          <w:rPr>
            <w:noProof/>
            <w:webHidden/>
          </w:rPr>
        </w:r>
        <w:r w:rsidR="00F378A4" w:rsidRPr="00F378A4">
          <w:rPr>
            <w:noProof/>
            <w:webHidden/>
          </w:rPr>
          <w:fldChar w:fldCharType="separate"/>
        </w:r>
        <w:r w:rsidR="00751507">
          <w:rPr>
            <w:noProof/>
            <w:webHidden/>
          </w:rPr>
          <w:t>11</w:t>
        </w:r>
        <w:r w:rsidR="00F378A4" w:rsidRPr="00F378A4">
          <w:rPr>
            <w:noProof/>
            <w:webHidden/>
          </w:rPr>
          <w:fldChar w:fldCharType="end"/>
        </w:r>
      </w:hyperlink>
    </w:p>
    <w:p w:rsidR="00F378A4" w:rsidRPr="00F378A4" w:rsidRDefault="007411AB" w:rsidP="00F378A4">
      <w:pPr>
        <w:pStyle w:val="Sadraj2"/>
        <w:tabs>
          <w:tab w:val="clear" w:pos="9062"/>
          <w:tab w:val="right" w:leader="dot" w:pos="9072"/>
        </w:tabs>
        <w:ind w:right="850"/>
        <w:rPr>
          <w:rFonts w:asciiTheme="minorHAnsi" w:eastAsiaTheme="minorEastAsia" w:hAnsiTheme="minorHAnsi" w:cstheme="minorBidi"/>
          <w:noProof/>
          <w:lang w:eastAsia="hr-HR"/>
        </w:rPr>
      </w:pPr>
      <w:hyperlink w:anchor="_Toc516237265" w:history="1">
        <w:r w:rsidR="00F378A4" w:rsidRPr="00F378A4">
          <w:rPr>
            <w:rStyle w:val="Hiperveza"/>
            <w:rFonts w:ascii="Arial" w:hAnsi="Arial" w:cs="Arial"/>
            <w:noProof/>
            <w:lang w:eastAsia="hr-HR"/>
          </w:rPr>
          <w:t>5.6</w:t>
        </w:r>
        <w:r w:rsidR="00F378A4" w:rsidRPr="00F378A4">
          <w:rPr>
            <w:rFonts w:asciiTheme="minorHAnsi" w:eastAsiaTheme="minorEastAsia" w:hAnsiTheme="minorHAnsi" w:cstheme="minorBidi"/>
            <w:noProof/>
            <w:lang w:eastAsia="hr-HR"/>
          </w:rPr>
          <w:tab/>
        </w:r>
        <w:r w:rsidR="00F378A4" w:rsidRPr="00F378A4">
          <w:rPr>
            <w:rStyle w:val="Hiperveza"/>
            <w:rFonts w:ascii="Arial" w:hAnsi="Arial" w:cs="Arial"/>
            <w:noProof/>
            <w:lang w:eastAsia="hr-HR"/>
          </w:rPr>
          <w:t>Rok valjanosti ponude</w:t>
        </w:r>
        <w:r w:rsidR="00F378A4" w:rsidRPr="00F378A4">
          <w:rPr>
            <w:noProof/>
            <w:webHidden/>
          </w:rPr>
          <w:tab/>
        </w:r>
        <w:r w:rsidR="00F378A4" w:rsidRPr="00F378A4">
          <w:rPr>
            <w:noProof/>
            <w:webHidden/>
          </w:rPr>
          <w:fldChar w:fldCharType="begin"/>
        </w:r>
        <w:r w:rsidR="00F378A4" w:rsidRPr="00F378A4">
          <w:rPr>
            <w:noProof/>
            <w:webHidden/>
          </w:rPr>
          <w:instrText xml:space="preserve"> PAGEREF _Toc516237265 \h </w:instrText>
        </w:r>
        <w:r w:rsidR="00F378A4" w:rsidRPr="00F378A4">
          <w:rPr>
            <w:noProof/>
            <w:webHidden/>
          </w:rPr>
        </w:r>
        <w:r w:rsidR="00F378A4" w:rsidRPr="00F378A4">
          <w:rPr>
            <w:noProof/>
            <w:webHidden/>
          </w:rPr>
          <w:fldChar w:fldCharType="separate"/>
        </w:r>
        <w:r w:rsidR="00751507">
          <w:rPr>
            <w:noProof/>
            <w:webHidden/>
          </w:rPr>
          <w:t>12</w:t>
        </w:r>
        <w:r w:rsidR="00F378A4" w:rsidRPr="00F378A4">
          <w:rPr>
            <w:noProof/>
            <w:webHidden/>
          </w:rPr>
          <w:fldChar w:fldCharType="end"/>
        </w:r>
      </w:hyperlink>
    </w:p>
    <w:p w:rsidR="00F378A4" w:rsidRPr="00F378A4" w:rsidRDefault="007411AB" w:rsidP="00F378A4">
      <w:pPr>
        <w:pStyle w:val="Sadraj1"/>
        <w:tabs>
          <w:tab w:val="clear" w:pos="9062"/>
          <w:tab w:val="right" w:leader="dot" w:pos="9072"/>
        </w:tabs>
        <w:ind w:right="850"/>
        <w:rPr>
          <w:rFonts w:eastAsiaTheme="minorEastAsia" w:cstheme="minorBidi"/>
          <w:lang w:eastAsia="hr-HR"/>
        </w:rPr>
      </w:pPr>
      <w:hyperlink w:anchor="_Toc516237266" w:history="1">
        <w:r w:rsidR="00F378A4" w:rsidRPr="00F378A4">
          <w:rPr>
            <w:rStyle w:val="Hiperveza"/>
            <w:rFonts w:ascii="Arial" w:hAnsi="Arial" w:cs="Arial"/>
          </w:rPr>
          <w:t>6</w:t>
        </w:r>
        <w:r w:rsidR="00F378A4" w:rsidRPr="00F378A4">
          <w:rPr>
            <w:rFonts w:eastAsiaTheme="minorEastAsia" w:cstheme="minorBidi"/>
            <w:lang w:eastAsia="hr-HR"/>
          </w:rPr>
          <w:tab/>
        </w:r>
        <w:r w:rsidR="00F378A4" w:rsidRPr="00F378A4">
          <w:rPr>
            <w:rStyle w:val="Hiperveza"/>
            <w:rFonts w:ascii="Arial" w:hAnsi="Arial" w:cs="Arial"/>
          </w:rPr>
          <w:t>VRSTA, SREDSTVO JAMSTVA I UVJETI JAMSTVA</w:t>
        </w:r>
        <w:r w:rsidR="00F378A4" w:rsidRPr="00F378A4">
          <w:rPr>
            <w:webHidden/>
          </w:rPr>
          <w:tab/>
        </w:r>
        <w:r w:rsidR="00F378A4" w:rsidRPr="00F378A4">
          <w:rPr>
            <w:webHidden/>
          </w:rPr>
          <w:fldChar w:fldCharType="begin"/>
        </w:r>
        <w:r w:rsidR="00F378A4" w:rsidRPr="00F378A4">
          <w:rPr>
            <w:webHidden/>
          </w:rPr>
          <w:instrText xml:space="preserve"> PAGEREF _Toc516237266 \h </w:instrText>
        </w:r>
        <w:r w:rsidR="00F378A4" w:rsidRPr="00F378A4">
          <w:rPr>
            <w:webHidden/>
          </w:rPr>
        </w:r>
        <w:r w:rsidR="00F378A4" w:rsidRPr="00F378A4">
          <w:rPr>
            <w:webHidden/>
          </w:rPr>
          <w:fldChar w:fldCharType="separate"/>
        </w:r>
        <w:r w:rsidR="00751507">
          <w:rPr>
            <w:webHidden/>
          </w:rPr>
          <w:t>12</w:t>
        </w:r>
        <w:r w:rsidR="00F378A4" w:rsidRPr="00F378A4">
          <w:rPr>
            <w:webHidden/>
          </w:rPr>
          <w:fldChar w:fldCharType="end"/>
        </w:r>
      </w:hyperlink>
    </w:p>
    <w:p w:rsidR="00F378A4" w:rsidRPr="00F378A4" w:rsidRDefault="007411AB" w:rsidP="00F378A4">
      <w:pPr>
        <w:pStyle w:val="Sadraj2"/>
        <w:tabs>
          <w:tab w:val="clear" w:pos="9062"/>
          <w:tab w:val="right" w:leader="dot" w:pos="9072"/>
        </w:tabs>
        <w:ind w:right="850"/>
        <w:rPr>
          <w:rFonts w:asciiTheme="minorHAnsi" w:eastAsiaTheme="minorEastAsia" w:hAnsiTheme="minorHAnsi" w:cstheme="minorBidi"/>
          <w:noProof/>
          <w:lang w:eastAsia="hr-HR"/>
        </w:rPr>
      </w:pPr>
      <w:hyperlink w:anchor="_Toc516237267" w:history="1">
        <w:r w:rsidR="00F378A4" w:rsidRPr="00F378A4">
          <w:rPr>
            <w:rStyle w:val="Hiperveza"/>
            <w:rFonts w:ascii="Arial" w:hAnsi="Arial" w:cs="Arial"/>
            <w:noProof/>
            <w:lang w:eastAsia="hr-HR"/>
          </w:rPr>
          <w:t>6.1</w:t>
        </w:r>
        <w:r w:rsidR="00F378A4" w:rsidRPr="00F378A4">
          <w:rPr>
            <w:rFonts w:asciiTheme="minorHAnsi" w:eastAsiaTheme="minorEastAsia" w:hAnsiTheme="minorHAnsi" w:cstheme="minorBidi"/>
            <w:noProof/>
            <w:lang w:eastAsia="hr-HR"/>
          </w:rPr>
          <w:tab/>
        </w:r>
        <w:r w:rsidR="00F378A4" w:rsidRPr="00F378A4">
          <w:rPr>
            <w:rStyle w:val="Hiperveza"/>
            <w:rFonts w:ascii="Arial" w:hAnsi="Arial" w:cs="Arial"/>
            <w:noProof/>
            <w:lang w:eastAsia="hr-HR"/>
          </w:rPr>
          <w:t>Jamstvo za ozbiljnost ponude.</w:t>
        </w:r>
        <w:r w:rsidR="00F378A4" w:rsidRPr="00F378A4">
          <w:rPr>
            <w:noProof/>
            <w:webHidden/>
          </w:rPr>
          <w:tab/>
        </w:r>
        <w:r w:rsidR="00F378A4" w:rsidRPr="00F378A4">
          <w:rPr>
            <w:noProof/>
            <w:webHidden/>
          </w:rPr>
          <w:fldChar w:fldCharType="begin"/>
        </w:r>
        <w:r w:rsidR="00F378A4" w:rsidRPr="00F378A4">
          <w:rPr>
            <w:noProof/>
            <w:webHidden/>
          </w:rPr>
          <w:instrText xml:space="preserve"> PAGEREF _Toc516237267 \h </w:instrText>
        </w:r>
        <w:r w:rsidR="00F378A4" w:rsidRPr="00F378A4">
          <w:rPr>
            <w:noProof/>
            <w:webHidden/>
          </w:rPr>
        </w:r>
        <w:r w:rsidR="00F378A4" w:rsidRPr="00F378A4">
          <w:rPr>
            <w:noProof/>
            <w:webHidden/>
          </w:rPr>
          <w:fldChar w:fldCharType="separate"/>
        </w:r>
        <w:r w:rsidR="00751507">
          <w:rPr>
            <w:noProof/>
            <w:webHidden/>
          </w:rPr>
          <w:t>12</w:t>
        </w:r>
        <w:r w:rsidR="00F378A4" w:rsidRPr="00F378A4">
          <w:rPr>
            <w:noProof/>
            <w:webHidden/>
          </w:rPr>
          <w:fldChar w:fldCharType="end"/>
        </w:r>
      </w:hyperlink>
    </w:p>
    <w:p w:rsidR="00F378A4" w:rsidRPr="00F378A4" w:rsidRDefault="007411AB" w:rsidP="00F378A4">
      <w:pPr>
        <w:pStyle w:val="Sadraj2"/>
        <w:tabs>
          <w:tab w:val="clear" w:pos="9062"/>
          <w:tab w:val="right" w:leader="dot" w:pos="9072"/>
        </w:tabs>
        <w:ind w:right="850"/>
        <w:rPr>
          <w:rFonts w:asciiTheme="minorHAnsi" w:eastAsiaTheme="minorEastAsia" w:hAnsiTheme="minorHAnsi" w:cstheme="minorBidi"/>
          <w:noProof/>
          <w:lang w:eastAsia="hr-HR"/>
        </w:rPr>
      </w:pPr>
      <w:hyperlink w:anchor="_Toc516237268" w:history="1">
        <w:r w:rsidR="00F378A4" w:rsidRPr="00F378A4">
          <w:rPr>
            <w:rStyle w:val="Hiperveza"/>
            <w:rFonts w:ascii="Arial" w:hAnsi="Arial" w:cs="Arial"/>
            <w:noProof/>
            <w:lang w:eastAsia="hr-HR"/>
          </w:rPr>
          <w:t>6.2</w:t>
        </w:r>
        <w:r w:rsidR="00F378A4" w:rsidRPr="00F378A4">
          <w:rPr>
            <w:rFonts w:asciiTheme="minorHAnsi" w:eastAsiaTheme="minorEastAsia" w:hAnsiTheme="minorHAnsi" w:cstheme="minorBidi"/>
            <w:noProof/>
            <w:lang w:eastAsia="hr-HR"/>
          </w:rPr>
          <w:tab/>
        </w:r>
        <w:r w:rsidR="00F378A4" w:rsidRPr="00F378A4">
          <w:rPr>
            <w:rStyle w:val="Hiperveza"/>
            <w:rFonts w:ascii="Arial" w:hAnsi="Arial" w:cs="Arial"/>
            <w:iCs/>
            <w:noProof/>
            <w:lang w:eastAsia="hr-HR"/>
          </w:rPr>
          <w:t>Jamstvo za uredno ispunjenje ugovora</w:t>
        </w:r>
        <w:r w:rsidR="00F378A4" w:rsidRPr="00F378A4">
          <w:rPr>
            <w:noProof/>
            <w:webHidden/>
          </w:rPr>
          <w:tab/>
        </w:r>
        <w:r w:rsidR="00F378A4" w:rsidRPr="00F378A4">
          <w:rPr>
            <w:noProof/>
            <w:webHidden/>
          </w:rPr>
          <w:fldChar w:fldCharType="begin"/>
        </w:r>
        <w:r w:rsidR="00F378A4" w:rsidRPr="00F378A4">
          <w:rPr>
            <w:noProof/>
            <w:webHidden/>
          </w:rPr>
          <w:instrText xml:space="preserve"> PAGEREF _Toc516237268 \h </w:instrText>
        </w:r>
        <w:r w:rsidR="00F378A4" w:rsidRPr="00F378A4">
          <w:rPr>
            <w:noProof/>
            <w:webHidden/>
          </w:rPr>
        </w:r>
        <w:r w:rsidR="00F378A4" w:rsidRPr="00F378A4">
          <w:rPr>
            <w:noProof/>
            <w:webHidden/>
          </w:rPr>
          <w:fldChar w:fldCharType="separate"/>
        </w:r>
        <w:r w:rsidR="00751507">
          <w:rPr>
            <w:noProof/>
            <w:webHidden/>
          </w:rPr>
          <w:t>12</w:t>
        </w:r>
        <w:r w:rsidR="00F378A4" w:rsidRPr="00F378A4">
          <w:rPr>
            <w:noProof/>
            <w:webHidden/>
          </w:rPr>
          <w:fldChar w:fldCharType="end"/>
        </w:r>
      </w:hyperlink>
    </w:p>
    <w:p w:rsidR="00F378A4" w:rsidRPr="00F378A4" w:rsidRDefault="007411AB" w:rsidP="00F378A4">
      <w:pPr>
        <w:pStyle w:val="Sadraj1"/>
        <w:tabs>
          <w:tab w:val="clear" w:pos="9062"/>
          <w:tab w:val="right" w:leader="dot" w:pos="9072"/>
        </w:tabs>
        <w:ind w:right="850"/>
        <w:rPr>
          <w:rFonts w:eastAsiaTheme="minorEastAsia" w:cstheme="minorBidi"/>
          <w:lang w:eastAsia="hr-HR"/>
        </w:rPr>
      </w:pPr>
      <w:hyperlink w:anchor="_Toc516237269" w:history="1">
        <w:r w:rsidR="00F378A4" w:rsidRPr="00F378A4">
          <w:rPr>
            <w:rStyle w:val="Hiperveza"/>
            <w:rFonts w:ascii="Arial" w:hAnsi="Arial" w:cs="Arial"/>
          </w:rPr>
          <w:t>7</w:t>
        </w:r>
        <w:r w:rsidR="00F378A4" w:rsidRPr="00F378A4">
          <w:rPr>
            <w:rFonts w:eastAsiaTheme="minorEastAsia" w:cstheme="minorBidi"/>
            <w:lang w:eastAsia="hr-HR"/>
          </w:rPr>
          <w:tab/>
        </w:r>
        <w:r w:rsidR="00F378A4" w:rsidRPr="00F378A4">
          <w:rPr>
            <w:rStyle w:val="Hiperveza"/>
            <w:rFonts w:ascii="Arial" w:hAnsi="Arial" w:cs="Arial"/>
          </w:rPr>
          <w:t>ROK, NAČIN I UVJETI PLAĆANJA</w:t>
        </w:r>
        <w:r w:rsidR="00F378A4" w:rsidRPr="00F378A4">
          <w:rPr>
            <w:webHidden/>
          </w:rPr>
          <w:tab/>
        </w:r>
        <w:r w:rsidR="00F378A4" w:rsidRPr="00F378A4">
          <w:rPr>
            <w:webHidden/>
          </w:rPr>
          <w:fldChar w:fldCharType="begin"/>
        </w:r>
        <w:r w:rsidR="00F378A4" w:rsidRPr="00F378A4">
          <w:rPr>
            <w:webHidden/>
          </w:rPr>
          <w:instrText xml:space="preserve"> PAGEREF _Toc516237269 \h </w:instrText>
        </w:r>
        <w:r w:rsidR="00F378A4" w:rsidRPr="00F378A4">
          <w:rPr>
            <w:webHidden/>
          </w:rPr>
        </w:r>
        <w:r w:rsidR="00F378A4" w:rsidRPr="00F378A4">
          <w:rPr>
            <w:webHidden/>
          </w:rPr>
          <w:fldChar w:fldCharType="separate"/>
        </w:r>
        <w:r w:rsidR="00751507">
          <w:rPr>
            <w:webHidden/>
          </w:rPr>
          <w:t>12</w:t>
        </w:r>
        <w:r w:rsidR="00F378A4" w:rsidRPr="00F378A4">
          <w:rPr>
            <w:webHidden/>
          </w:rPr>
          <w:fldChar w:fldCharType="end"/>
        </w:r>
      </w:hyperlink>
    </w:p>
    <w:p w:rsidR="00F378A4" w:rsidRPr="00F378A4" w:rsidRDefault="007411AB" w:rsidP="00F378A4">
      <w:pPr>
        <w:pStyle w:val="Sadraj1"/>
        <w:tabs>
          <w:tab w:val="clear" w:pos="9062"/>
          <w:tab w:val="right" w:leader="dot" w:pos="9072"/>
        </w:tabs>
        <w:ind w:right="850"/>
        <w:rPr>
          <w:rFonts w:eastAsiaTheme="minorEastAsia" w:cstheme="minorBidi"/>
          <w:lang w:eastAsia="hr-HR"/>
        </w:rPr>
      </w:pPr>
      <w:hyperlink w:anchor="_Toc516237270" w:history="1">
        <w:r w:rsidR="00F378A4" w:rsidRPr="00F378A4">
          <w:rPr>
            <w:rStyle w:val="Hiperveza"/>
            <w:rFonts w:ascii="Arial" w:hAnsi="Arial" w:cs="Arial"/>
          </w:rPr>
          <w:t>8</w:t>
        </w:r>
        <w:r w:rsidR="00F378A4" w:rsidRPr="00F378A4">
          <w:rPr>
            <w:rFonts w:eastAsiaTheme="minorEastAsia" w:cstheme="minorBidi"/>
            <w:lang w:eastAsia="hr-HR"/>
          </w:rPr>
          <w:tab/>
        </w:r>
        <w:r w:rsidR="00F378A4" w:rsidRPr="00F378A4">
          <w:rPr>
            <w:rStyle w:val="Hiperveza"/>
            <w:rFonts w:ascii="Arial" w:hAnsi="Arial" w:cs="Arial"/>
          </w:rPr>
          <w:t>ODREDBE KOJE SE ODNOSE NA ZAJEDNICU PONUDITELJA</w:t>
        </w:r>
        <w:r w:rsidR="00F378A4" w:rsidRPr="00F378A4">
          <w:rPr>
            <w:webHidden/>
          </w:rPr>
          <w:tab/>
        </w:r>
        <w:r w:rsidR="00F378A4" w:rsidRPr="00F378A4">
          <w:rPr>
            <w:webHidden/>
          </w:rPr>
          <w:fldChar w:fldCharType="begin"/>
        </w:r>
        <w:r w:rsidR="00F378A4" w:rsidRPr="00F378A4">
          <w:rPr>
            <w:webHidden/>
          </w:rPr>
          <w:instrText xml:space="preserve"> PAGEREF _Toc516237270 \h </w:instrText>
        </w:r>
        <w:r w:rsidR="00F378A4" w:rsidRPr="00F378A4">
          <w:rPr>
            <w:webHidden/>
          </w:rPr>
        </w:r>
        <w:r w:rsidR="00F378A4" w:rsidRPr="00F378A4">
          <w:rPr>
            <w:webHidden/>
          </w:rPr>
          <w:fldChar w:fldCharType="separate"/>
        </w:r>
        <w:r w:rsidR="00751507">
          <w:rPr>
            <w:webHidden/>
          </w:rPr>
          <w:t>13</w:t>
        </w:r>
        <w:r w:rsidR="00F378A4" w:rsidRPr="00F378A4">
          <w:rPr>
            <w:webHidden/>
          </w:rPr>
          <w:fldChar w:fldCharType="end"/>
        </w:r>
      </w:hyperlink>
    </w:p>
    <w:p w:rsidR="00F378A4" w:rsidRPr="00F378A4" w:rsidRDefault="007411AB" w:rsidP="00F378A4">
      <w:pPr>
        <w:pStyle w:val="Sadraj1"/>
        <w:tabs>
          <w:tab w:val="clear" w:pos="9062"/>
          <w:tab w:val="right" w:leader="dot" w:pos="9072"/>
        </w:tabs>
        <w:ind w:right="850"/>
        <w:rPr>
          <w:rFonts w:eastAsiaTheme="minorEastAsia" w:cstheme="minorBidi"/>
          <w:lang w:eastAsia="hr-HR"/>
        </w:rPr>
      </w:pPr>
      <w:hyperlink w:anchor="_Toc516237271" w:history="1">
        <w:r w:rsidR="00F378A4" w:rsidRPr="00F378A4">
          <w:rPr>
            <w:rStyle w:val="Hiperveza"/>
            <w:rFonts w:ascii="Arial" w:hAnsi="Arial" w:cs="Arial"/>
          </w:rPr>
          <w:t>9</w:t>
        </w:r>
        <w:r w:rsidR="00F378A4" w:rsidRPr="00F378A4">
          <w:rPr>
            <w:rFonts w:eastAsiaTheme="minorEastAsia" w:cstheme="minorBidi"/>
            <w:lang w:eastAsia="hr-HR"/>
          </w:rPr>
          <w:tab/>
        </w:r>
        <w:r w:rsidR="00F378A4" w:rsidRPr="00F378A4">
          <w:rPr>
            <w:rStyle w:val="Hiperveza"/>
            <w:rFonts w:ascii="Arial" w:hAnsi="Arial" w:cs="Arial"/>
          </w:rPr>
          <w:t>ODREDBE KOJE SE ODNOSE NA PODUGOVARATELJE</w:t>
        </w:r>
        <w:r w:rsidR="00F378A4" w:rsidRPr="00F378A4">
          <w:rPr>
            <w:webHidden/>
          </w:rPr>
          <w:tab/>
        </w:r>
        <w:r w:rsidR="00F378A4" w:rsidRPr="00F378A4">
          <w:rPr>
            <w:webHidden/>
          </w:rPr>
          <w:fldChar w:fldCharType="begin"/>
        </w:r>
        <w:r w:rsidR="00F378A4" w:rsidRPr="00F378A4">
          <w:rPr>
            <w:webHidden/>
          </w:rPr>
          <w:instrText xml:space="preserve"> PAGEREF _Toc516237271 \h </w:instrText>
        </w:r>
        <w:r w:rsidR="00F378A4" w:rsidRPr="00F378A4">
          <w:rPr>
            <w:webHidden/>
          </w:rPr>
        </w:r>
        <w:r w:rsidR="00F378A4" w:rsidRPr="00F378A4">
          <w:rPr>
            <w:webHidden/>
          </w:rPr>
          <w:fldChar w:fldCharType="separate"/>
        </w:r>
        <w:r w:rsidR="00751507">
          <w:rPr>
            <w:webHidden/>
          </w:rPr>
          <w:t>13</w:t>
        </w:r>
        <w:r w:rsidR="00F378A4" w:rsidRPr="00F378A4">
          <w:rPr>
            <w:webHidden/>
          </w:rPr>
          <w:fldChar w:fldCharType="end"/>
        </w:r>
      </w:hyperlink>
    </w:p>
    <w:p w:rsidR="00F378A4" w:rsidRPr="00F378A4" w:rsidRDefault="007411AB" w:rsidP="00F378A4">
      <w:pPr>
        <w:pStyle w:val="Sadraj1"/>
        <w:tabs>
          <w:tab w:val="clear" w:pos="9062"/>
          <w:tab w:val="right" w:leader="dot" w:pos="9072"/>
        </w:tabs>
        <w:ind w:right="850"/>
        <w:rPr>
          <w:rFonts w:eastAsiaTheme="minorEastAsia" w:cstheme="minorBidi"/>
          <w:lang w:eastAsia="hr-HR"/>
        </w:rPr>
      </w:pPr>
      <w:hyperlink w:anchor="_Toc516237272" w:history="1">
        <w:r w:rsidR="00F378A4" w:rsidRPr="00F378A4">
          <w:rPr>
            <w:rStyle w:val="Hiperveza"/>
            <w:rFonts w:ascii="Arial" w:hAnsi="Arial" w:cs="Arial"/>
          </w:rPr>
          <w:t>10</w:t>
        </w:r>
        <w:r w:rsidR="00F378A4" w:rsidRPr="00F378A4">
          <w:rPr>
            <w:rFonts w:eastAsiaTheme="minorEastAsia" w:cstheme="minorBidi"/>
            <w:lang w:eastAsia="hr-HR"/>
          </w:rPr>
          <w:tab/>
        </w:r>
        <w:r w:rsidR="00F378A4" w:rsidRPr="00F378A4">
          <w:rPr>
            <w:rStyle w:val="Hiperveza"/>
            <w:rFonts w:ascii="Arial" w:hAnsi="Arial" w:cs="Arial"/>
          </w:rPr>
          <w:t>DATUM VRIJEME I MJESTO DOSTAVE PONUDE I OTVARANJA PONUDA</w:t>
        </w:r>
        <w:r w:rsidR="00F378A4" w:rsidRPr="00F378A4">
          <w:rPr>
            <w:webHidden/>
          </w:rPr>
          <w:tab/>
        </w:r>
        <w:r w:rsidR="00F378A4" w:rsidRPr="00F378A4">
          <w:rPr>
            <w:webHidden/>
          </w:rPr>
          <w:fldChar w:fldCharType="begin"/>
        </w:r>
        <w:r w:rsidR="00F378A4" w:rsidRPr="00F378A4">
          <w:rPr>
            <w:webHidden/>
          </w:rPr>
          <w:instrText xml:space="preserve"> PAGEREF _Toc516237272 \h </w:instrText>
        </w:r>
        <w:r w:rsidR="00F378A4" w:rsidRPr="00F378A4">
          <w:rPr>
            <w:webHidden/>
          </w:rPr>
        </w:r>
        <w:r w:rsidR="00F378A4" w:rsidRPr="00F378A4">
          <w:rPr>
            <w:webHidden/>
          </w:rPr>
          <w:fldChar w:fldCharType="separate"/>
        </w:r>
        <w:r w:rsidR="00751507">
          <w:rPr>
            <w:webHidden/>
          </w:rPr>
          <w:t>14</w:t>
        </w:r>
        <w:r w:rsidR="00F378A4" w:rsidRPr="00F378A4">
          <w:rPr>
            <w:webHidden/>
          </w:rPr>
          <w:fldChar w:fldCharType="end"/>
        </w:r>
      </w:hyperlink>
    </w:p>
    <w:p w:rsidR="00F378A4" w:rsidRPr="00F378A4" w:rsidRDefault="007411AB" w:rsidP="00F378A4">
      <w:pPr>
        <w:pStyle w:val="Sadraj1"/>
        <w:tabs>
          <w:tab w:val="clear" w:pos="9062"/>
          <w:tab w:val="right" w:leader="dot" w:pos="9072"/>
        </w:tabs>
        <w:ind w:right="850"/>
        <w:rPr>
          <w:rFonts w:eastAsiaTheme="minorEastAsia" w:cstheme="minorBidi"/>
          <w:lang w:eastAsia="hr-HR"/>
        </w:rPr>
      </w:pPr>
      <w:hyperlink w:anchor="_Toc516237273" w:history="1">
        <w:r w:rsidR="00F378A4" w:rsidRPr="00F378A4">
          <w:rPr>
            <w:rStyle w:val="Hiperveza"/>
            <w:rFonts w:ascii="Arial" w:hAnsi="Arial" w:cs="Arial"/>
          </w:rPr>
          <w:t>11</w:t>
        </w:r>
        <w:r w:rsidR="00F378A4" w:rsidRPr="00F378A4">
          <w:rPr>
            <w:rFonts w:eastAsiaTheme="minorEastAsia" w:cstheme="minorBidi"/>
            <w:lang w:eastAsia="hr-HR"/>
          </w:rPr>
          <w:tab/>
        </w:r>
        <w:r w:rsidR="00F378A4" w:rsidRPr="00F378A4">
          <w:rPr>
            <w:rStyle w:val="Hiperveza"/>
            <w:rFonts w:ascii="Arial" w:hAnsi="Arial" w:cs="Arial"/>
          </w:rPr>
          <w:t>ROK ZA DONOŠENJE ODLUKE O ODABIRU</w:t>
        </w:r>
        <w:r w:rsidR="00F378A4" w:rsidRPr="00F378A4">
          <w:rPr>
            <w:webHidden/>
          </w:rPr>
          <w:tab/>
        </w:r>
        <w:r w:rsidR="00F378A4" w:rsidRPr="00F378A4">
          <w:rPr>
            <w:webHidden/>
          </w:rPr>
          <w:fldChar w:fldCharType="begin"/>
        </w:r>
        <w:r w:rsidR="00F378A4" w:rsidRPr="00F378A4">
          <w:rPr>
            <w:webHidden/>
          </w:rPr>
          <w:instrText xml:space="preserve"> PAGEREF _Toc516237273 \h </w:instrText>
        </w:r>
        <w:r w:rsidR="00F378A4" w:rsidRPr="00F378A4">
          <w:rPr>
            <w:webHidden/>
          </w:rPr>
        </w:r>
        <w:r w:rsidR="00F378A4" w:rsidRPr="00F378A4">
          <w:rPr>
            <w:webHidden/>
          </w:rPr>
          <w:fldChar w:fldCharType="separate"/>
        </w:r>
        <w:r w:rsidR="00751507">
          <w:rPr>
            <w:webHidden/>
          </w:rPr>
          <w:t>14</w:t>
        </w:r>
        <w:r w:rsidR="00F378A4" w:rsidRPr="00F378A4">
          <w:rPr>
            <w:webHidden/>
          </w:rPr>
          <w:fldChar w:fldCharType="end"/>
        </w:r>
      </w:hyperlink>
    </w:p>
    <w:p w:rsidR="00F378A4" w:rsidRPr="00F378A4" w:rsidRDefault="007411AB" w:rsidP="00F378A4">
      <w:pPr>
        <w:pStyle w:val="Sadraj1"/>
        <w:tabs>
          <w:tab w:val="clear" w:pos="9062"/>
          <w:tab w:val="right" w:leader="dot" w:pos="9072"/>
        </w:tabs>
        <w:ind w:right="850"/>
        <w:rPr>
          <w:rFonts w:eastAsiaTheme="minorEastAsia" w:cstheme="minorBidi"/>
          <w:lang w:eastAsia="hr-HR"/>
        </w:rPr>
      </w:pPr>
      <w:hyperlink w:anchor="_Toc516237274" w:history="1">
        <w:r w:rsidR="00F378A4" w:rsidRPr="00F378A4">
          <w:rPr>
            <w:rStyle w:val="Hiperveza"/>
            <w:rFonts w:ascii="Arial" w:hAnsi="Arial" w:cs="Arial"/>
          </w:rPr>
          <w:t>12</w:t>
        </w:r>
        <w:r w:rsidR="00F378A4" w:rsidRPr="00F378A4">
          <w:rPr>
            <w:rFonts w:eastAsiaTheme="minorEastAsia" w:cstheme="minorBidi"/>
            <w:lang w:eastAsia="hr-HR"/>
          </w:rPr>
          <w:tab/>
        </w:r>
        <w:r w:rsidR="00F378A4" w:rsidRPr="00F378A4">
          <w:rPr>
            <w:rStyle w:val="Hiperveza"/>
            <w:rFonts w:ascii="Arial" w:hAnsi="Arial" w:cs="Arial"/>
          </w:rPr>
          <w:t>DODATNE INFORMACIJE I OBJAŠNJENJA TE IZMJENA DOKUMENTACIJE ZA NADMETANJE</w:t>
        </w:r>
        <w:r w:rsidR="00F378A4" w:rsidRPr="00F378A4">
          <w:rPr>
            <w:webHidden/>
          </w:rPr>
          <w:tab/>
        </w:r>
        <w:r w:rsidR="00F378A4" w:rsidRPr="00F378A4">
          <w:rPr>
            <w:webHidden/>
          </w:rPr>
          <w:fldChar w:fldCharType="begin"/>
        </w:r>
        <w:r w:rsidR="00F378A4" w:rsidRPr="00F378A4">
          <w:rPr>
            <w:webHidden/>
          </w:rPr>
          <w:instrText xml:space="preserve"> PAGEREF _Toc516237274 \h </w:instrText>
        </w:r>
        <w:r w:rsidR="00F378A4" w:rsidRPr="00F378A4">
          <w:rPr>
            <w:webHidden/>
          </w:rPr>
        </w:r>
        <w:r w:rsidR="00F378A4" w:rsidRPr="00F378A4">
          <w:rPr>
            <w:webHidden/>
          </w:rPr>
          <w:fldChar w:fldCharType="separate"/>
        </w:r>
        <w:r w:rsidR="00751507">
          <w:rPr>
            <w:webHidden/>
          </w:rPr>
          <w:t>14</w:t>
        </w:r>
        <w:r w:rsidR="00F378A4" w:rsidRPr="00F378A4">
          <w:rPr>
            <w:webHidden/>
          </w:rPr>
          <w:fldChar w:fldCharType="end"/>
        </w:r>
      </w:hyperlink>
    </w:p>
    <w:p w:rsidR="00F378A4" w:rsidRPr="00F378A4" w:rsidRDefault="007411AB" w:rsidP="00F378A4">
      <w:pPr>
        <w:pStyle w:val="Sadraj1"/>
        <w:tabs>
          <w:tab w:val="clear" w:pos="9062"/>
          <w:tab w:val="right" w:leader="dot" w:pos="9072"/>
        </w:tabs>
        <w:ind w:right="850"/>
        <w:rPr>
          <w:rFonts w:eastAsiaTheme="minorEastAsia" w:cstheme="minorBidi"/>
          <w:lang w:eastAsia="hr-HR"/>
        </w:rPr>
      </w:pPr>
      <w:hyperlink w:anchor="_Toc516237275" w:history="1">
        <w:r w:rsidR="00F378A4" w:rsidRPr="00F378A4">
          <w:rPr>
            <w:rStyle w:val="Hiperveza"/>
            <w:rFonts w:ascii="Arial" w:hAnsi="Arial" w:cs="Arial"/>
          </w:rPr>
          <w:t>13</w:t>
        </w:r>
        <w:r w:rsidR="00F378A4" w:rsidRPr="00F378A4">
          <w:rPr>
            <w:rFonts w:eastAsiaTheme="minorEastAsia" w:cstheme="minorBidi"/>
            <w:lang w:eastAsia="hr-HR"/>
          </w:rPr>
          <w:tab/>
        </w:r>
        <w:r w:rsidR="00F378A4" w:rsidRPr="00F378A4">
          <w:rPr>
            <w:rStyle w:val="Hiperveza"/>
            <w:rFonts w:ascii="Arial" w:hAnsi="Arial" w:cs="Arial"/>
          </w:rPr>
          <w:t>OSTALI BITNI UVJETI</w:t>
        </w:r>
        <w:r w:rsidR="00F378A4" w:rsidRPr="00F378A4">
          <w:rPr>
            <w:webHidden/>
          </w:rPr>
          <w:tab/>
        </w:r>
        <w:r w:rsidR="00F378A4" w:rsidRPr="00F378A4">
          <w:rPr>
            <w:webHidden/>
          </w:rPr>
          <w:fldChar w:fldCharType="begin"/>
        </w:r>
        <w:r w:rsidR="00F378A4" w:rsidRPr="00F378A4">
          <w:rPr>
            <w:webHidden/>
          </w:rPr>
          <w:instrText xml:space="preserve"> PAGEREF _Toc516237275 \h </w:instrText>
        </w:r>
        <w:r w:rsidR="00F378A4" w:rsidRPr="00F378A4">
          <w:rPr>
            <w:webHidden/>
          </w:rPr>
        </w:r>
        <w:r w:rsidR="00F378A4" w:rsidRPr="00F378A4">
          <w:rPr>
            <w:webHidden/>
          </w:rPr>
          <w:fldChar w:fldCharType="separate"/>
        </w:r>
        <w:r w:rsidR="00751507">
          <w:rPr>
            <w:webHidden/>
          </w:rPr>
          <w:t>14</w:t>
        </w:r>
        <w:r w:rsidR="00F378A4" w:rsidRPr="00F378A4">
          <w:rPr>
            <w:webHidden/>
          </w:rPr>
          <w:fldChar w:fldCharType="end"/>
        </w:r>
      </w:hyperlink>
    </w:p>
    <w:p w:rsidR="00F378A4" w:rsidRPr="00F378A4" w:rsidRDefault="007411AB" w:rsidP="00F378A4">
      <w:pPr>
        <w:pStyle w:val="Sadraj1"/>
        <w:tabs>
          <w:tab w:val="clear" w:pos="9062"/>
          <w:tab w:val="right" w:leader="dot" w:pos="9072"/>
        </w:tabs>
        <w:ind w:right="850"/>
        <w:rPr>
          <w:rFonts w:eastAsiaTheme="minorEastAsia" w:cstheme="minorBidi"/>
          <w:lang w:eastAsia="hr-HR"/>
        </w:rPr>
      </w:pPr>
      <w:hyperlink w:anchor="_Toc516237276" w:history="1">
        <w:r w:rsidR="00F378A4" w:rsidRPr="00F378A4">
          <w:rPr>
            <w:rStyle w:val="Hiperveza"/>
            <w:rFonts w:ascii="Arial" w:hAnsi="Arial" w:cs="Arial"/>
          </w:rPr>
          <w:t>14</w:t>
        </w:r>
        <w:r w:rsidR="00F378A4" w:rsidRPr="00F378A4">
          <w:rPr>
            <w:rFonts w:eastAsiaTheme="minorEastAsia" w:cstheme="minorBidi"/>
            <w:lang w:eastAsia="hr-HR"/>
          </w:rPr>
          <w:tab/>
        </w:r>
        <w:r w:rsidR="00F378A4" w:rsidRPr="00F378A4">
          <w:rPr>
            <w:rStyle w:val="Hiperveza"/>
            <w:rFonts w:ascii="Arial" w:hAnsi="Arial" w:cs="Arial"/>
          </w:rPr>
          <w:t>POSEBNI I OSTALI UVJETI ZA IZVRŠENJE UGOVORA</w:t>
        </w:r>
        <w:r w:rsidR="00F378A4" w:rsidRPr="00F378A4">
          <w:rPr>
            <w:webHidden/>
          </w:rPr>
          <w:tab/>
        </w:r>
        <w:r w:rsidR="00F378A4" w:rsidRPr="00F378A4">
          <w:rPr>
            <w:webHidden/>
          </w:rPr>
          <w:fldChar w:fldCharType="begin"/>
        </w:r>
        <w:r w:rsidR="00F378A4" w:rsidRPr="00F378A4">
          <w:rPr>
            <w:webHidden/>
          </w:rPr>
          <w:instrText xml:space="preserve"> PAGEREF _Toc516237276 \h </w:instrText>
        </w:r>
        <w:r w:rsidR="00F378A4" w:rsidRPr="00F378A4">
          <w:rPr>
            <w:webHidden/>
          </w:rPr>
        </w:r>
        <w:r w:rsidR="00F378A4" w:rsidRPr="00F378A4">
          <w:rPr>
            <w:webHidden/>
          </w:rPr>
          <w:fldChar w:fldCharType="separate"/>
        </w:r>
        <w:r w:rsidR="00751507">
          <w:rPr>
            <w:webHidden/>
          </w:rPr>
          <w:t>14</w:t>
        </w:r>
        <w:r w:rsidR="00F378A4" w:rsidRPr="00F378A4">
          <w:rPr>
            <w:webHidden/>
          </w:rPr>
          <w:fldChar w:fldCharType="end"/>
        </w:r>
      </w:hyperlink>
    </w:p>
    <w:p w:rsidR="00F378A4" w:rsidRPr="00F378A4" w:rsidRDefault="007411AB" w:rsidP="00F378A4">
      <w:pPr>
        <w:pStyle w:val="Sadraj1"/>
        <w:tabs>
          <w:tab w:val="clear" w:pos="9062"/>
          <w:tab w:val="right" w:leader="dot" w:pos="9072"/>
        </w:tabs>
        <w:ind w:right="850"/>
        <w:rPr>
          <w:rFonts w:eastAsiaTheme="minorEastAsia" w:cstheme="minorBidi"/>
          <w:lang w:eastAsia="hr-HR"/>
        </w:rPr>
      </w:pPr>
      <w:hyperlink w:anchor="_Toc516237277" w:history="1">
        <w:r w:rsidR="00F378A4" w:rsidRPr="00F378A4">
          <w:rPr>
            <w:rStyle w:val="Hiperveza"/>
            <w:rFonts w:ascii="Arial" w:hAnsi="Arial" w:cs="Arial"/>
          </w:rPr>
          <w:t>15</w:t>
        </w:r>
        <w:r w:rsidR="00F378A4" w:rsidRPr="00F378A4">
          <w:rPr>
            <w:rFonts w:eastAsiaTheme="minorEastAsia" w:cstheme="minorBidi"/>
            <w:lang w:eastAsia="hr-HR"/>
          </w:rPr>
          <w:tab/>
        </w:r>
        <w:r w:rsidR="00F378A4" w:rsidRPr="00F378A4">
          <w:rPr>
            <w:rStyle w:val="Hiperveza"/>
            <w:rFonts w:ascii="Arial" w:hAnsi="Arial" w:cs="Arial"/>
          </w:rPr>
          <w:t>PROJEKTNI ZADATAK/ SPECIFIKACIJA USLUGA</w:t>
        </w:r>
        <w:r w:rsidR="00F378A4" w:rsidRPr="00F378A4">
          <w:rPr>
            <w:webHidden/>
          </w:rPr>
          <w:tab/>
        </w:r>
        <w:r w:rsidR="00F378A4" w:rsidRPr="00F378A4">
          <w:rPr>
            <w:webHidden/>
          </w:rPr>
          <w:fldChar w:fldCharType="begin"/>
        </w:r>
        <w:r w:rsidR="00F378A4" w:rsidRPr="00F378A4">
          <w:rPr>
            <w:webHidden/>
          </w:rPr>
          <w:instrText xml:space="preserve"> PAGEREF _Toc516237277 \h </w:instrText>
        </w:r>
        <w:r w:rsidR="00F378A4" w:rsidRPr="00F378A4">
          <w:rPr>
            <w:webHidden/>
          </w:rPr>
        </w:r>
        <w:r w:rsidR="00F378A4" w:rsidRPr="00F378A4">
          <w:rPr>
            <w:webHidden/>
          </w:rPr>
          <w:fldChar w:fldCharType="separate"/>
        </w:r>
        <w:r w:rsidR="00751507">
          <w:rPr>
            <w:webHidden/>
          </w:rPr>
          <w:t>16</w:t>
        </w:r>
        <w:r w:rsidR="00F378A4" w:rsidRPr="00F378A4">
          <w:rPr>
            <w:webHidden/>
          </w:rPr>
          <w:fldChar w:fldCharType="end"/>
        </w:r>
      </w:hyperlink>
    </w:p>
    <w:p w:rsidR="00F378A4" w:rsidRPr="00F378A4" w:rsidRDefault="007411AB" w:rsidP="00F378A4">
      <w:pPr>
        <w:pStyle w:val="Sadraj1"/>
        <w:tabs>
          <w:tab w:val="clear" w:pos="9062"/>
          <w:tab w:val="right" w:leader="dot" w:pos="9072"/>
        </w:tabs>
        <w:ind w:right="850"/>
        <w:rPr>
          <w:rFonts w:eastAsiaTheme="minorEastAsia" w:cstheme="minorBidi"/>
          <w:lang w:eastAsia="hr-HR"/>
        </w:rPr>
      </w:pPr>
      <w:hyperlink w:anchor="_Toc516237278" w:history="1">
        <w:r w:rsidR="00F378A4" w:rsidRPr="00F378A4">
          <w:rPr>
            <w:rStyle w:val="Hiperveza"/>
            <w:rFonts w:ascii="Arial" w:hAnsi="Arial" w:cs="Arial"/>
          </w:rPr>
          <w:t>16</w:t>
        </w:r>
        <w:r w:rsidR="00F378A4" w:rsidRPr="00F378A4">
          <w:rPr>
            <w:rFonts w:eastAsiaTheme="minorEastAsia" w:cstheme="minorBidi"/>
            <w:lang w:eastAsia="hr-HR"/>
          </w:rPr>
          <w:tab/>
        </w:r>
        <w:r w:rsidR="00F378A4" w:rsidRPr="00F378A4">
          <w:rPr>
            <w:rStyle w:val="Hiperveza"/>
            <w:rFonts w:ascii="Arial" w:hAnsi="Arial" w:cs="Arial"/>
          </w:rPr>
          <w:t>TROŠKOVNIK: JN–04–18</w:t>
        </w:r>
        <w:r w:rsidR="00F378A4" w:rsidRPr="00F378A4">
          <w:rPr>
            <w:webHidden/>
          </w:rPr>
          <w:tab/>
        </w:r>
        <w:r w:rsidR="00F378A4" w:rsidRPr="00F378A4">
          <w:rPr>
            <w:webHidden/>
          </w:rPr>
          <w:fldChar w:fldCharType="begin"/>
        </w:r>
        <w:r w:rsidR="00F378A4" w:rsidRPr="00F378A4">
          <w:rPr>
            <w:webHidden/>
          </w:rPr>
          <w:instrText xml:space="preserve"> PAGEREF _Toc516237278 \h </w:instrText>
        </w:r>
        <w:r w:rsidR="00F378A4" w:rsidRPr="00F378A4">
          <w:rPr>
            <w:webHidden/>
          </w:rPr>
        </w:r>
        <w:r w:rsidR="00F378A4" w:rsidRPr="00F378A4">
          <w:rPr>
            <w:webHidden/>
          </w:rPr>
          <w:fldChar w:fldCharType="separate"/>
        </w:r>
        <w:r w:rsidR="00751507">
          <w:rPr>
            <w:webHidden/>
          </w:rPr>
          <w:t>24</w:t>
        </w:r>
        <w:r w:rsidR="00F378A4" w:rsidRPr="00F378A4">
          <w:rPr>
            <w:webHidden/>
          </w:rPr>
          <w:fldChar w:fldCharType="end"/>
        </w:r>
      </w:hyperlink>
    </w:p>
    <w:p w:rsidR="00F378A4" w:rsidRPr="00F378A4" w:rsidRDefault="007411AB" w:rsidP="00F378A4">
      <w:pPr>
        <w:pStyle w:val="Sadraj2"/>
        <w:tabs>
          <w:tab w:val="clear" w:pos="9062"/>
          <w:tab w:val="right" w:leader="dot" w:pos="9072"/>
        </w:tabs>
        <w:ind w:right="850"/>
        <w:rPr>
          <w:rFonts w:asciiTheme="minorHAnsi" w:eastAsiaTheme="minorEastAsia" w:hAnsiTheme="minorHAnsi" w:cstheme="minorBidi"/>
          <w:noProof/>
          <w:lang w:eastAsia="hr-HR"/>
        </w:rPr>
      </w:pPr>
      <w:hyperlink w:anchor="_Toc516237279" w:history="1">
        <w:r w:rsidR="00F378A4" w:rsidRPr="00F378A4">
          <w:rPr>
            <w:rStyle w:val="Hiperveza"/>
            <w:rFonts w:ascii="Arial" w:hAnsi="Arial" w:cs="Arial"/>
            <w:noProof/>
            <w:lang w:eastAsia="hr-HR"/>
          </w:rPr>
          <w:t xml:space="preserve">PRILOG A1 - PONUDBENI LIST </w:t>
        </w:r>
        <w:r w:rsidR="00F378A4" w:rsidRPr="00F378A4">
          <w:rPr>
            <w:rStyle w:val="Hiperveza"/>
            <w:rFonts w:ascii="Arial" w:hAnsi="Arial" w:cs="Arial"/>
            <w:bCs/>
            <w:noProof/>
            <w:lang w:eastAsia="en-US"/>
          </w:rPr>
          <w:t>(obrazac za ponudu koju daje samostalni ponuditelj)</w:t>
        </w:r>
        <w:r w:rsidR="00F378A4" w:rsidRPr="00F378A4">
          <w:rPr>
            <w:noProof/>
            <w:webHidden/>
          </w:rPr>
          <w:tab/>
        </w:r>
        <w:r w:rsidR="00F378A4" w:rsidRPr="00F378A4">
          <w:rPr>
            <w:noProof/>
            <w:webHidden/>
          </w:rPr>
          <w:fldChar w:fldCharType="begin"/>
        </w:r>
        <w:r w:rsidR="00F378A4" w:rsidRPr="00F378A4">
          <w:rPr>
            <w:noProof/>
            <w:webHidden/>
          </w:rPr>
          <w:instrText xml:space="preserve"> PAGEREF _Toc516237279 \h </w:instrText>
        </w:r>
        <w:r w:rsidR="00F378A4" w:rsidRPr="00F378A4">
          <w:rPr>
            <w:noProof/>
            <w:webHidden/>
          </w:rPr>
        </w:r>
        <w:r w:rsidR="00F378A4" w:rsidRPr="00F378A4">
          <w:rPr>
            <w:noProof/>
            <w:webHidden/>
          </w:rPr>
          <w:fldChar w:fldCharType="separate"/>
        </w:r>
        <w:r w:rsidR="00751507">
          <w:rPr>
            <w:noProof/>
            <w:webHidden/>
          </w:rPr>
          <w:t>26</w:t>
        </w:r>
        <w:r w:rsidR="00F378A4" w:rsidRPr="00F378A4">
          <w:rPr>
            <w:noProof/>
            <w:webHidden/>
          </w:rPr>
          <w:fldChar w:fldCharType="end"/>
        </w:r>
      </w:hyperlink>
    </w:p>
    <w:p w:rsidR="00F378A4" w:rsidRPr="00F378A4" w:rsidRDefault="007411AB" w:rsidP="00F378A4">
      <w:pPr>
        <w:pStyle w:val="Sadraj2"/>
        <w:tabs>
          <w:tab w:val="clear" w:pos="9062"/>
          <w:tab w:val="right" w:leader="dot" w:pos="9072"/>
        </w:tabs>
        <w:ind w:right="850"/>
        <w:rPr>
          <w:rFonts w:asciiTheme="minorHAnsi" w:eastAsiaTheme="minorEastAsia" w:hAnsiTheme="minorHAnsi" w:cstheme="minorBidi"/>
          <w:noProof/>
          <w:lang w:eastAsia="hr-HR"/>
        </w:rPr>
      </w:pPr>
      <w:hyperlink w:anchor="_Toc516237280" w:history="1">
        <w:r w:rsidR="00F378A4" w:rsidRPr="00F378A4">
          <w:rPr>
            <w:rStyle w:val="Hiperveza"/>
            <w:rFonts w:ascii="Arial" w:hAnsi="Arial" w:cs="Arial"/>
            <w:bCs/>
            <w:iCs/>
            <w:noProof/>
            <w:lang w:eastAsia="hr-HR"/>
          </w:rPr>
          <w:t xml:space="preserve">PRILOG B - </w:t>
        </w:r>
        <w:r w:rsidR="00F378A4" w:rsidRPr="00F378A4">
          <w:rPr>
            <w:rStyle w:val="Hiperveza"/>
            <w:rFonts w:ascii="Arial" w:hAnsi="Arial" w:cs="Arial"/>
            <w:noProof/>
            <w:lang w:eastAsia="hr-HR"/>
          </w:rPr>
          <w:t>OBRAZAC IZJAVE PONUDITELJA ZA USLUGE KOJE ISPUNJAVAJU PODUGOVARATELJI</w:t>
        </w:r>
        <w:r w:rsidR="00F378A4" w:rsidRPr="00F378A4">
          <w:rPr>
            <w:noProof/>
            <w:webHidden/>
          </w:rPr>
          <w:tab/>
        </w:r>
        <w:r w:rsidR="00F378A4" w:rsidRPr="00F378A4">
          <w:rPr>
            <w:noProof/>
            <w:webHidden/>
          </w:rPr>
          <w:fldChar w:fldCharType="begin"/>
        </w:r>
        <w:r w:rsidR="00F378A4" w:rsidRPr="00F378A4">
          <w:rPr>
            <w:noProof/>
            <w:webHidden/>
          </w:rPr>
          <w:instrText xml:space="preserve"> PAGEREF _Toc516237280 \h </w:instrText>
        </w:r>
        <w:r w:rsidR="00F378A4" w:rsidRPr="00F378A4">
          <w:rPr>
            <w:noProof/>
            <w:webHidden/>
          </w:rPr>
        </w:r>
        <w:r w:rsidR="00F378A4" w:rsidRPr="00F378A4">
          <w:rPr>
            <w:noProof/>
            <w:webHidden/>
          </w:rPr>
          <w:fldChar w:fldCharType="separate"/>
        </w:r>
        <w:r w:rsidR="00751507">
          <w:rPr>
            <w:noProof/>
            <w:webHidden/>
          </w:rPr>
          <w:t>28</w:t>
        </w:r>
        <w:r w:rsidR="00F378A4" w:rsidRPr="00F378A4">
          <w:rPr>
            <w:noProof/>
            <w:webHidden/>
          </w:rPr>
          <w:fldChar w:fldCharType="end"/>
        </w:r>
      </w:hyperlink>
    </w:p>
    <w:p w:rsidR="00F378A4" w:rsidRPr="00F378A4" w:rsidRDefault="007411AB" w:rsidP="00F378A4">
      <w:pPr>
        <w:pStyle w:val="Sadraj2"/>
        <w:tabs>
          <w:tab w:val="clear" w:pos="9062"/>
          <w:tab w:val="right" w:leader="dot" w:pos="9072"/>
        </w:tabs>
        <w:ind w:right="850"/>
        <w:rPr>
          <w:rFonts w:asciiTheme="minorHAnsi" w:eastAsiaTheme="minorEastAsia" w:hAnsiTheme="minorHAnsi" w:cstheme="minorBidi"/>
          <w:noProof/>
          <w:lang w:eastAsia="hr-HR"/>
        </w:rPr>
      </w:pPr>
      <w:hyperlink w:anchor="_Toc516237281" w:history="1">
        <w:r w:rsidR="00F378A4" w:rsidRPr="00F378A4">
          <w:rPr>
            <w:rStyle w:val="Hiperveza"/>
            <w:rFonts w:ascii="Arial" w:hAnsi="Arial" w:cs="Arial"/>
            <w:bCs/>
            <w:i/>
            <w:iCs/>
            <w:noProof/>
          </w:rPr>
          <w:t>PRILOG C - OBRAZAC IZJAVE O SVIM UČESNICIMA ZA PROVEDBU PROJEKTA</w:t>
        </w:r>
        <w:r w:rsidR="00F378A4" w:rsidRPr="00F378A4">
          <w:rPr>
            <w:noProof/>
            <w:webHidden/>
          </w:rPr>
          <w:tab/>
        </w:r>
        <w:r w:rsidR="00F378A4" w:rsidRPr="00F378A4">
          <w:rPr>
            <w:noProof/>
            <w:webHidden/>
          </w:rPr>
          <w:fldChar w:fldCharType="begin"/>
        </w:r>
        <w:r w:rsidR="00F378A4" w:rsidRPr="00F378A4">
          <w:rPr>
            <w:noProof/>
            <w:webHidden/>
          </w:rPr>
          <w:instrText xml:space="preserve"> PAGEREF _Toc516237281 \h </w:instrText>
        </w:r>
        <w:r w:rsidR="00F378A4" w:rsidRPr="00F378A4">
          <w:rPr>
            <w:noProof/>
            <w:webHidden/>
          </w:rPr>
        </w:r>
        <w:r w:rsidR="00F378A4" w:rsidRPr="00F378A4">
          <w:rPr>
            <w:noProof/>
            <w:webHidden/>
          </w:rPr>
          <w:fldChar w:fldCharType="separate"/>
        </w:r>
        <w:r w:rsidR="00751507">
          <w:rPr>
            <w:noProof/>
            <w:webHidden/>
          </w:rPr>
          <w:t>29</w:t>
        </w:r>
        <w:r w:rsidR="00F378A4" w:rsidRPr="00F378A4">
          <w:rPr>
            <w:noProof/>
            <w:webHidden/>
          </w:rPr>
          <w:fldChar w:fldCharType="end"/>
        </w:r>
      </w:hyperlink>
    </w:p>
    <w:p w:rsidR="00F378A4" w:rsidRPr="00F378A4" w:rsidRDefault="007411AB" w:rsidP="00F378A4">
      <w:pPr>
        <w:pStyle w:val="Sadraj2"/>
        <w:tabs>
          <w:tab w:val="clear" w:pos="9062"/>
          <w:tab w:val="right" w:leader="dot" w:pos="9072"/>
        </w:tabs>
        <w:ind w:right="850"/>
        <w:rPr>
          <w:rFonts w:asciiTheme="minorHAnsi" w:eastAsiaTheme="minorEastAsia" w:hAnsiTheme="minorHAnsi" w:cstheme="minorBidi"/>
          <w:noProof/>
          <w:lang w:eastAsia="hr-HR"/>
        </w:rPr>
      </w:pPr>
      <w:hyperlink w:anchor="_Toc516237282" w:history="1">
        <w:r w:rsidR="00F378A4" w:rsidRPr="00F378A4">
          <w:rPr>
            <w:rStyle w:val="Hiperveza"/>
            <w:rFonts w:ascii="Arial" w:hAnsi="Arial" w:cs="Arial"/>
            <w:bCs/>
            <w:iCs/>
            <w:noProof/>
            <w:lang w:eastAsia="hr-HR"/>
          </w:rPr>
          <w:t xml:space="preserve">PRILOG D </w:t>
        </w:r>
        <w:r w:rsidR="00F378A4">
          <w:rPr>
            <w:rStyle w:val="Hiperveza"/>
            <w:rFonts w:ascii="Arial" w:hAnsi="Arial" w:cs="Arial"/>
            <w:bCs/>
            <w:iCs/>
            <w:noProof/>
            <w:lang w:eastAsia="hr-HR"/>
          </w:rPr>
          <w:t>-</w:t>
        </w:r>
        <w:r w:rsidR="00F378A4" w:rsidRPr="00F378A4">
          <w:rPr>
            <w:rStyle w:val="Hiperveza"/>
            <w:rFonts w:ascii="Arial" w:hAnsi="Arial" w:cs="Arial"/>
            <w:bCs/>
            <w:iCs/>
            <w:noProof/>
            <w:lang w:eastAsia="hr-HR"/>
          </w:rPr>
          <w:t xml:space="preserve"> </w:t>
        </w:r>
        <w:r w:rsidR="00F378A4" w:rsidRPr="00F378A4">
          <w:rPr>
            <w:rStyle w:val="Hiperveza"/>
            <w:rFonts w:ascii="Arial" w:hAnsi="Arial" w:cs="Arial"/>
            <w:noProof/>
            <w:lang w:eastAsia="hr-HR"/>
          </w:rPr>
          <w:t>OBRAZAC IZJAVE O NEKAŽNJAVANJU</w:t>
        </w:r>
        <w:r w:rsidR="00F378A4" w:rsidRPr="00F378A4">
          <w:rPr>
            <w:noProof/>
            <w:webHidden/>
          </w:rPr>
          <w:tab/>
        </w:r>
        <w:r w:rsidR="00F378A4" w:rsidRPr="00F378A4">
          <w:rPr>
            <w:noProof/>
            <w:webHidden/>
          </w:rPr>
          <w:fldChar w:fldCharType="begin"/>
        </w:r>
        <w:r w:rsidR="00F378A4" w:rsidRPr="00F378A4">
          <w:rPr>
            <w:noProof/>
            <w:webHidden/>
          </w:rPr>
          <w:instrText xml:space="preserve"> PAGEREF _Toc516237282 \h </w:instrText>
        </w:r>
        <w:r w:rsidR="00F378A4" w:rsidRPr="00F378A4">
          <w:rPr>
            <w:noProof/>
            <w:webHidden/>
          </w:rPr>
        </w:r>
        <w:r w:rsidR="00F378A4" w:rsidRPr="00F378A4">
          <w:rPr>
            <w:noProof/>
            <w:webHidden/>
          </w:rPr>
          <w:fldChar w:fldCharType="separate"/>
        </w:r>
        <w:r w:rsidR="00751507">
          <w:rPr>
            <w:noProof/>
            <w:webHidden/>
          </w:rPr>
          <w:t>31</w:t>
        </w:r>
        <w:r w:rsidR="00F378A4" w:rsidRPr="00F378A4">
          <w:rPr>
            <w:noProof/>
            <w:webHidden/>
          </w:rPr>
          <w:fldChar w:fldCharType="end"/>
        </w:r>
      </w:hyperlink>
    </w:p>
    <w:p w:rsidR="0024470D" w:rsidRPr="00DB383D" w:rsidRDefault="00ED5415" w:rsidP="00F378A4">
      <w:pPr>
        <w:tabs>
          <w:tab w:val="right" w:leader="dot" w:pos="9072"/>
        </w:tabs>
        <w:spacing w:after="0" w:line="240" w:lineRule="auto"/>
        <w:ind w:right="850"/>
        <w:rPr>
          <w:rFonts w:ascii="Arial" w:eastAsia="Times New Roman" w:hAnsi="Arial" w:cs="Arial"/>
          <w:sz w:val="24"/>
          <w:szCs w:val="24"/>
          <w:lang w:eastAsia="hr-HR"/>
        </w:rPr>
      </w:pPr>
      <w:r w:rsidRPr="00F378A4">
        <w:rPr>
          <w:rFonts w:ascii="Arial" w:eastAsia="Times New Roman" w:hAnsi="Arial" w:cs="Arial"/>
          <w:sz w:val="24"/>
          <w:szCs w:val="24"/>
          <w:lang w:eastAsia="hr-HR"/>
        </w:rPr>
        <w:fldChar w:fldCharType="end"/>
      </w:r>
    </w:p>
    <w:p w:rsidR="00B46F48" w:rsidRPr="00DB383D" w:rsidRDefault="00B46F48" w:rsidP="004908E9">
      <w:pPr>
        <w:spacing w:after="0" w:line="240" w:lineRule="auto"/>
        <w:rPr>
          <w:rFonts w:ascii="Arial" w:eastAsia="Times New Roman" w:hAnsi="Arial" w:cs="Arial"/>
          <w:sz w:val="24"/>
          <w:szCs w:val="24"/>
          <w:lang w:eastAsia="hr-HR"/>
        </w:rPr>
      </w:pPr>
    </w:p>
    <w:p w:rsidR="00B46F48" w:rsidRPr="00DB383D" w:rsidRDefault="00B46F48" w:rsidP="00B46F48">
      <w:pPr>
        <w:keepNext/>
        <w:numPr>
          <w:ilvl w:val="0"/>
          <w:numId w:val="5"/>
        </w:numPr>
        <w:spacing w:after="240" w:line="240" w:lineRule="auto"/>
        <w:ind w:left="709" w:hanging="709"/>
        <w:outlineLvl w:val="0"/>
        <w:rPr>
          <w:rFonts w:ascii="Arial" w:eastAsia="Times New Roman" w:hAnsi="Arial" w:cs="Arial"/>
          <w:b/>
          <w:bCs/>
          <w:sz w:val="28"/>
          <w:szCs w:val="28"/>
          <w:lang w:eastAsia="en-US"/>
        </w:rPr>
      </w:pPr>
      <w:bookmarkStart w:id="0" w:name="_Toc405531681"/>
      <w:bookmarkStart w:id="1" w:name="_Toc405531810"/>
      <w:bookmarkStart w:id="2" w:name="_Toc445276987"/>
      <w:bookmarkStart w:id="3" w:name="_Toc516237237"/>
      <w:r w:rsidRPr="00DB383D">
        <w:rPr>
          <w:rFonts w:ascii="Arial" w:eastAsia="Times New Roman" w:hAnsi="Arial" w:cs="Arial"/>
          <w:b/>
          <w:bCs/>
          <w:sz w:val="28"/>
          <w:szCs w:val="28"/>
          <w:lang w:eastAsia="en-US"/>
        </w:rPr>
        <w:t>OPĆI PODACI</w:t>
      </w:r>
      <w:bookmarkEnd w:id="0"/>
      <w:bookmarkEnd w:id="1"/>
      <w:bookmarkEnd w:id="2"/>
      <w:bookmarkEnd w:id="3"/>
    </w:p>
    <w:p w:rsidR="00B46F48" w:rsidRPr="00DB383D" w:rsidRDefault="00B46F48" w:rsidP="00B46F48">
      <w:pPr>
        <w:keepNext/>
        <w:keepLines/>
        <w:numPr>
          <w:ilvl w:val="1"/>
          <w:numId w:val="5"/>
        </w:numPr>
        <w:spacing w:after="120"/>
        <w:ind w:left="709" w:hanging="709"/>
        <w:outlineLvl w:val="1"/>
        <w:rPr>
          <w:rFonts w:ascii="Arial" w:hAnsi="Arial" w:cs="Arial"/>
          <w:b/>
          <w:bCs/>
          <w:szCs w:val="26"/>
        </w:rPr>
      </w:pPr>
      <w:bookmarkStart w:id="4" w:name="_Toc405531682"/>
      <w:bookmarkStart w:id="5" w:name="_Toc405531811"/>
      <w:bookmarkStart w:id="6" w:name="_Toc445276988"/>
      <w:bookmarkStart w:id="7" w:name="_Toc516237238"/>
      <w:r w:rsidRPr="00DB383D">
        <w:rPr>
          <w:rFonts w:ascii="Arial" w:hAnsi="Arial" w:cs="Arial"/>
          <w:b/>
          <w:bCs/>
          <w:szCs w:val="26"/>
        </w:rPr>
        <w:t>Naziv i sjedište naručitelja, OIB, broj telefona, broj telefaksa, internetska adresa, te adresa elektroničke pošte:</w:t>
      </w:r>
      <w:bookmarkEnd w:id="4"/>
      <w:bookmarkEnd w:id="5"/>
      <w:bookmarkEnd w:id="6"/>
      <w:bookmarkEnd w:id="7"/>
      <w:r w:rsidRPr="00DB383D">
        <w:rPr>
          <w:rFonts w:ascii="Arial" w:hAnsi="Arial" w:cs="Arial"/>
          <w:b/>
          <w:bCs/>
          <w:szCs w:val="26"/>
        </w:rPr>
        <w:t xml:space="preserve"> </w:t>
      </w:r>
    </w:p>
    <w:p w:rsidR="00B46F48" w:rsidRPr="00DB383D" w:rsidRDefault="00B46F48" w:rsidP="00B46F48">
      <w:pPr>
        <w:spacing w:after="0" w:line="240" w:lineRule="auto"/>
        <w:ind w:left="720"/>
        <w:jc w:val="both"/>
        <w:rPr>
          <w:rFonts w:ascii="Arial" w:eastAsia="Times New Roman" w:hAnsi="Arial" w:cs="Arial"/>
          <w:b/>
          <w:lang w:eastAsia="hr-HR"/>
        </w:rPr>
      </w:pPr>
      <w:r w:rsidRPr="00DB383D">
        <w:rPr>
          <w:rFonts w:ascii="Arial" w:eastAsia="Times New Roman" w:hAnsi="Arial" w:cs="Arial"/>
          <w:color w:val="000000"/>
          <w:lang w:eastAsia="hr-HR"/>
        </w:rPr>
        <w:t xml:space="preserve">Naručitelj: </w:t>
      </w:r>
      <w:r w:rsidR="00DB383D" w:rsidRPr="00DB383D">
        <w:rPr>
          <w:rFonts w:ascii="Arial" w:eastAsia="Times New Roman" w:hAnsi="Arial" w:cs="Arial"/>
          <w:b/>
          <w:lang w:eastAsia="hr-HR"/>
        </w:rPr>
        <w:t xml:space="preserve">IVKOM–VODE </w:t>
      </w:r>
      <w:r w:rsidRPr="00DB383D">
        <w:rPr>
          <w:rFonts w:ascii="Arial" w:eastAsia="Times New Roman" w:hAnsi="Arial" w:cs="Arial"/>
          <w:b/>
          <w:lang w:eastAsia="hr-HR"/>
        </w:rPr>
        <w:t>d.o.o.</w:t>
      </w:r>
    </w:p>
    <w:p w:rsidR="00B46F48" w:rsidRPr="00DB383D" w:rsidRDefault="00B46F48" w:rsidP="00B46F48">
      <w:pPr>
        <w:spacing w:after="0" w:line="240" w:lineRule="auto"/>
        <w:ind w:left="720"/>
        <w:rPr>
          <w:rFonts w:ascii="Arial" w:eastAsia="Times New Roman" w:hAnsi="Arial" w:cs="Arial"/>
          <w:lang w:eastAsia="hr-HR"/>
        </w:rPr>
      </w:pPr>
      <w:r w:rsidRPr="00DB383D">
        <w:rPr>
          <w:rFonts w:ascii="Arial" w:eastAsia="Times New Roman" w:hAnsi="Arial" w:cs="Arial"/>
          <w:lang w:eastAsia="hr-HR"/>
        </w:rPr>
        <w:t>V. Nazora 96b</w:t>
      </w:r>
    </w:p>
    <w:p w:rsidR="00B46F48" w:rsidRPr="00DB383D" w:rsidRDefault="00B46F48" w:rsidP="00B46F48">
      <w:pPr>
        <w:spacing w:after="0" w:line="240" w:lineRule="auto"/>
        <w:ind w:left="720"/>
        <w:rPr>
          <w:rFonts w:ascii="Arial" w:eastAsia="Times New Roman" w:hAnsi="Arial" w:cs="Arial"/>
          <w:lang w:eastAsia="hr-HR"/>
        </w:rPr>
      </w:pPr>
      <w:r w:rsidRPr="00DB383D">
        <w:rPr>
          <w:rFonts w:ascii="Arial" w:eastAsia="Times New Roman" w:hAnsi="Arial" w:cs="Arial"/>
          <w:lang w:eastAsia="hr-HR"/>
        </w:rPr>
        <w:t>42240 Ivanec</w:t>
      </w:r>
    </w:p>
    <w:p w:rsidR="00B46F48" w:rsidRPr="00DB383D" w:rsidRDefault="00B46F48" w:rsidP="00B46F48">
      <w:pPr>
        <w:spacing w:after="0" w:line="240" w:lineRule="auto"/>
        <w:ind w:left="720"/>
        <w:rPr>
          <w:rFonts w:ascii="Arial" w:eastAsia="Times New Roman" w:hAnsi="Arial" w:cs="Arial"/>
          <w:lang w:eastAsia="hr-HR"/>
        </w:rPr>
      </w:pPr>
    </w:p>
    <w:p w:rsidR="00B46F48" w:rsidRPr="00DB383D" w:rsidRDefault="00B46F48" w:rsidP="00B46F48">
      <w:pPr>
        <w:spacing w:after="0" w:line="240" w:lineRule="auto"/>
        <w:ind w:left="720"/>
        <w:rPr>
          <w:rFonts w:ascii="Arial" w:eastAsia="Times New Roman" w:hAnsi="Arial" w:cs="Arial"/>
          <w:lang w:eastAsia="hr-HR"/>
        </w:rPr>
      </w:pPr>
      <w:r w:rsidRPr="00DB383D">
        <w:rPr>
          <w:rFonts w:ascii="Arial" w:eastAsia="Times New Roman" w:hAnsi="Arial" w:cs="Arial"/>
          <w:lang w:eastAsia="hr-HR"/>
        </w:rPr>
        <w:t>OIB: 91920869215</w:t>
      </w:r>
    </w:p>
    <w:p w:rsidR="00B46F48" w:rsidRPr="00DB383D" w:rsidRDefault="00B46F48" w:rsidP="00B46F48">
      <w:pPr>
        <w:spacing w:after="0" w:line="240" w:lineRule="auto"/>
        <w:ind w:left="720"/>
        <w:rPr>
          <w:rFonts w:ascii="Arial" w:eastAsia="Times New Roman" w:hAnsi="Arial" w:cs="Arial"/>
          <w:lang w:eastAsia="hr-HR"/>
        </w:rPr>
      </w:pPr>
    </w:p>
    <w:p w:rsidR="00B46F48" w:rsidRPr="00DB383D" w:rsidRDefault="00B46F48" w:rsidP="00B46F48">
      <w:pPr>
        <w:spacing w:after="0" w:line="240" w:lineRule="auto"/>
        <w:ind w:left="720"/>
        <w:rPr>
          <w:rFonts w:ascii="Arial" w:eastAsia="Times New Roman" w:hAnsi="Arial" w:cs="Arial"/>
          <w:lang w:eastAsia="hr-HR"/>
        </w:rPr>
      </w:pPr>
      <w:r w:rsidRPr="00DB383D">
        <w:rPr>
          <w:rFonts w:ascii="Arial" w:eastAsia="Times New Roman" w:hAnsi="Arial" w:cs="Arial"/>
          <w:lang w:eastAsia="hr-HR"/>
        </w:rPr>
        <w:t>Telefon: 042 770-550</w:t>
      </w:r>
    </w:p>
    <w:p w:rsidR="00B46F48" w:rsidRPr="00DB383D" w:rsidRDefault="00B46F48" w:rsidP="00B46F48">
      <w:pPr>
        <w:spacing w:after="0" w:line="240" w:lineRule="auto"/>
        <w:ind w:left="720"/>
        <w:rPr>
          <w:rFonts w:ascii="Arial" w:eastAsia="Times New Roman" w:hAnsi="Arial" w:cs="Arial"/>
          <w:lang w:eastAsia="hr-HR"/>
        </w:rPr>
      </w:pPr>
      <w:r w:rsidRPr="00DB383D">
        <w:rPr>
          <w:rFonts w:ascii="Arial" w:eastAsia="Times New Roman" w:hAnsi="Arial" w:cs="Arial"/>
          <w:lang w:eastAsia="hr-HR"/>
        </w:rPr>
        <w:t>Telefaks: 042 781-307</w:t>
      </w:r>
    </w:p>
    <w:p w:rsidR="00B46F48" w:rsidRPr="00DB383D" w:rsidRDefault="00B46F48" w:rsidP="00B46F48">
      <w:pPr>
        <w:spacing w:after="0" w:line="240" w:lineRule="auto"/>
        <w:ind w:left="720"/>
        <w:rPr>
          <w:rFonts w:ascii="Arial" w:eastAsia="Times New Roman" w:hAnsi="Arial" w:cs="Arial"/>
          <w:lang w:eastAsia="hr-HR"/>
        </w:rPr>
      </w:pPr>
      <w:r w:rsidRPr="00DB383D">
        <w:rPr>
          <w:rFonts w:ascii="Arial" w:eastAsia="Times New Roman" w:hAnsi="Arial" w:cs="Arial"/>
          <w:lang w:eastAsia="hr-HR"/>
        </w:rPr>
        <w:t>E-mail: ivkom-vode@ivkom-vode.hr</w:t>
      </w:r>
    </w:p>
    <w:p w:rsidR="00B46F48" w:rsidRPr="00DB383D" w:rsidRDefault="00B46F48" w:rsidP="00B46F48">
      <w:pPr>
        <w:spacing w:after="0" w:line="240" w:lineRule="auto"/>
        <w:ind w:left="720"/>
        <w:rPr>
          <w:rFonts w:ascii="Arial" w:eastAsia="Times New Roman" w:hAnsi="Arial" w:cs="Arial"/>
          <w:lang w:eastAsia="hr-HR"/>
        </w:rPr>
      </w:pPr>
      <w:r w:rsidRPr="00DB383D">
        <w:rPr>
          <w:rFonts w:ascii="Arial" w:eastAsia="Times New Roman" w:hAnsi="Arial" w:cs="Arial"/>
          <w:lang w:eastAsia="hr-HR"/>
        </w:rPr>
        <w:t>Internetska adresa: www.ivkom-vode.hr</w:t>
      </w:r>
    </w:p>
    <w:p w:rsidR="00B46F48" w:rsidRPr="00DB383D" w:rsidRDefault="00B46F48" w:rsidP="00B46F48">
      <w:pPr>
        <w:spacing w:after="0" w:line="240" w:lineRule="auto"/>
        <w:ind w:left="720"/>
        <w:rPr>
          <w:rFonts w:ascii="Arial" w:eastAsia="Times New Roman" w:hAnsi="Arial" w:cs="Arial"/>
          <w:b/>
          <w:lang w:eastAsia="hr-HR"/>
        </w:rPr>
      </w:pPr>
    </w:p>
    <w:p w:rsidR="00B46F48" w:rsidRPr="00DB383D" w:rsidRDefault="00B46F48" w:rsidP="00B46F48">
      <w:pPr>
        <w:keepNext/>
        <w:keepLines/>
        <w:numPr>
          <w:ilvl w:val="1"/>
          <w:numId w:val="5"/>
        </w:numPr>
        <w:spacing w:after="120"/>
        <w:ind w:left="720" w:hanging="720"/>
        <w:outlineLvl w:val="1"/>
        <w:rPr>
          <w:rFonts w:ascii="Arial" w:hAnsi="Arial" w:cs="Arial"/>
          <w:b/>
          <w:bCs/>
          <w:szCs w:val="26"/>
          <w:lang w:eastAsia="hr-HR"/>
        </w:rPr>
      </w:pPr>
      <w:bookmarkStart w:id="8" w:name="_Toc405531683"/>
      <w:bookmarkStart w:id="9" w:name="_Toc405531812"/>
      <w:bookmarkStart w:id="10" w:name="_Toc445276989"/>
      <w:bookmarkStart w:id="11" w:name="_Toc516237239"/>
      <w:r w:rsidRPr="00DB383D">
        <w:rPr>
          <w:rFonts w:ascii="Arial" w:hAnsi="Arial" w:cs="Arial"/>
          <w:b/>
          <w:bCs/>
          <w:szCs w:val="26"/>
          <w:lang w:eastAsia="hr-HR"/>
        </w:rPr>
        <w:t>Služba i osoba zadužena za kontakt s ponuditeljima:</w:t>
      </w:r>
      <w:bookmarkEnd w:id="8"/>
      <w:bookmarkEnd w:id="9"/>
      <w:bookmarkEnd w:id="10"/>
      <w:bookmarkEnd w:id="11"/>
    </w:p>
    <w:p w:rsidR="00B46F48" w:rsidRPr="00DB383D" w:rsidRDefault="00B46F48" w:rsidP="00B46F48">
      <w:pPr>
        <w:spacing w:after="0" w:line="240" w:lineRule="auto"/>
        <w:rPr>
          <w:rFonts w:ascii="Arial" w:eastAsia="Times New Roman" w:hAnsi="Arial" w:cs="Arial"/>
          <w:lang w:eastAsia="hr-HR"/>
        </w:rPr>
      </w:pPr>
      <w:r w:rsidRPr="00DB383D">
        <w:rPr>
          <w:rFonts w:ascii="Arial" w:eastAsia="Times New Roman" w:hAnsi="Arial" w:cs="Arial"/>
          <w:lang w:eastAsia="hr-HR"/>
        </w:rPr>
        <w:tab/>
        <w:t xml:space="preserve">Osobe za kontakt: </w:t>
      </w:r>
    </w:p>
    <w:p w:rsidR="00B46F48" w:rsidRPr="00DB383D" w:rsidRDefault="00B46F48" w:rsidP="00DB383D">
      <w:pPr>
        <w:spacing w:after="0" w:line="240" w:lineRule="auto"/>
        <w:ind w:left="1276" w:hanging="567"/>
        <w:jc w:val="both"/>
        <w:rPr>
          <w:rFonts w:ascii="Arial" w:eastAsia="Times New Roman" w:hAnsi="Arial" w:cs="Arial"/>
          <w:b/>
          <w:lang w:eastAsia="hr-HR"/>
        </w:rPr>
      </w:pPr>
      <w:r w:rsidRPr="00DB383D">
        <w:rPr>
          <w:rFonts w:ascii="Arial" w:eastAsia="Times New Roman" w:hAnsi="Arial" w:cs="Arial"/>
          <w:lang w:eastAsia="hr-HR"/>
        </w:rPr>
        <w:tab/>
        <w:t xml:space="preserve">1. Petra Antekolović </w:t>
      </w:r>
      <w:r w:rsidRPr="00DB383D">
        <w:rPr>
          <w:rFonts w:ascii="Arial" w:eastAsia="Times New Roman" w:hAnsi="Arial" w:cs="Arial"/>
          <w:b/>
          <w:lang w:eastAsia="hr-HR"/>
        </w:rPr>
        <w:t>– zaduž</w:t>
      </w:r>
      <w:r w:rsidR="006A5E74" w:rsidRPr="00DB383D">
        <w:rPr>
          <w:rFonts w:ascii="Arial" w:eastAsia="Times New Roman" w:hAnsi="Arial" w:cs="Arial"/>
          <w:b/>
          <w:lang w:eastAsia="hr-HR"/>
        </w:rPr>
        <w:t>e</w:t>
      </w:r>
      <w:r w:rsidRPr="00DB383D">
        <w:rPr>
          <w:rFonts w:ascii="Arial" w:eastAsia="Times New Roman" w:hAnsi="Arial" w:cs="Arial"/>
          <w:b/>
          <w:lang w:eastAsia="hr-HR"/>
        </w:rPr>
        <w:t xml:space="preserve">na za opći </w:t>
      </w:r>
      <w:r w:rsidR="00DB383D">
        <w:rPr>
          <w:rFonts w:ascii="Arial" w:eastAsia="Times New Roman" w:hAnsi="Arial" w:cs="Arial"/>
          <w:b/>
          <w:lang w:eastAsia="hr-HR"/>
        </w:rPr>
        <w:t>dio dokumentacije za nadmetanje;</w:t>
      </w:r>
    </w:p>
    <w:p w:rsidR="00B46F48" w:rsidRPr="00DB383D" w:rsidRDefault="00B46F48" w:rsidP="00DB383D">
      <w:pPr>
        <w:spacing w:after="0" w:line="240" w:lineRule="auto"/>
        <w:ind w:left="1276" w:hanging="567"/>
        <w:jc w:val="both"/>
        <w:rPr>
          <w:rFonts w:ascii="Arial" w:eastAsia="Times New Roman" w:hAnsi="Arial" w:cs="Arial"/>
          <w:b/>
          <w:lang w:eastAsia="hr-HR"/>
        </w:rPr>
      </w:pPr>
      <w:r w:rsidRPr="00DB383D">
        <w:rPr>
          <w:rFonts w:ascii="Arial" w:eastAsia="Times New Roman" w:hAnsi="Arial" w:cs="Arial"/>
          <w:lang w:eastAsia="hr-HR"/>
        </w:rPr>
        <w:tab/>
        <w:t xml:space="preserve">2. </w:t>
      </w:r>
      <w:r w:rsidR="004C67F2">
        <w:rPr>
          <w:rFonts w:ascii="Arial" w:eastAsia="Times New Roman" w:hAnsi="Arial" w:cs="Arial"/>
          <w:lang w:eastAsia="hr-HR"/>
        </w:rPr>
        <w:t>Dalibor Patekar</w:t>
      </w:r>
      <w:r w:rsidRPr="00DB383D">
        <w:rPr>
          <w:rFonts w:ascii="Arial" w:eastAsia="Times New Roman" w:hAnsi="Arial" w:cs="Arial"/>
          <w:lang w:eastAsia="hr-HR"/>
        </w:rPr>
        <w:t xml:space="preserve"> –</w:t>
      </w:r>
      <w:r w:rsidR="00DB383D">
        <w:rPr>
          <w:rFonts w:ascii="Arial" w:eastAsia="Times New Roman" w:hAnsi="Arial" w:cs="Arial"/>
          <w:lang w:eastAsia="hr-HR"/>
        </w:rPr>
        <w:t xml:space="preserve"> </w:t>
      </w:r>
      <w:r w:rsidRPr="00DB383D">
        <w:rPr>
          <w:rFonts w:ascii="Arial" w:eastAsia="Times New Roman" w:hAnsi="Arial" w:cs="Arial"/>
          <w:b/>
          <w:lang w:eastAsia="hr-HR"/>
        </w:rPr>
        <w:t>zadužen za tehnički dio dokumentacije za nadmetanje.</w:t>
      </w:r>
    </w:p>
    <w:p w:rsidR="00B46F48" w:rsidRPr="00DB383D" w:rsidRDefault="00B46F48" w:rsidP="00DB383D">
      <w:pPr>
        <w:spacing w:after="0" w:line="240" w:lineRule="auto"/>
        <w:rPr>
          <w:rFonts w:ascii="Arial" w:eastAsia="Times New Roman" w:hAnsi="Arial" w:cs="Arial"/>
          <w:lang w:eastAsia="hr-HR"/>
        </w:rPr>
      </w:pPr>
    </w:p>
    <w:p w:rsidR="00B46F48" w:rsidRPr="00DB383D" w:rsidRDefault="00B46F48" w:rsidP="00B46F48">
      <w:pPr>
        <w:keepNext/>
        <w:keepLines/>
        <w:numPr>
          <w:ilvl w:val="1"/>
          <w:numId w:val="5"/>
        </w:numPr>
        <w:spacing w:after="120"/>
        <w:ind w:left="720" w:hanging="720"/>
        <w:outlineLvl w:val="1"/>
        <w:rPr>
          <w:rFonts w:ascii="Arial" w:hAnsi="Arial" w:cs="Arial"/>
          <w:b/>
          <w:bCs/>
          <w:szCs w:val="26"/>
          <w:lang w:eastAsia="hr-HR"/>
        </w:rPr>
      </w:pPr>
      <w:bookmarkStart w:id="12" w:name="_Toc405531684"/>
      <w:bookmarkStart w:id="13" w:name="_Toc405531813"/>
      <w:bookmarkStart w:id="14" w:name="_Toc445276990"/>
      <w:bookmarkStart w:id="15" w:name="_Toc516237240"/>
      <w:r w:rsidRPr="00DB383D">
        <w:rPr>
          <w:rFonts w:ascii="Arial" w:hAnsi="Arial" w:cs="Arial"/>
          <w:b/>
          <w:bCs/>
          <w:szCs w:val="26"/>
          <w:lang w:eastAsia="hr-HR"/>
        </w:rPr>
        <w:t>Podaci o postupku javne nabave</w:t>
      </w:r>
      <w:bookmarkEnd w:id="12"/>
      <w:bookmarkEnd w:id="13"/>
      <w:bookmarkEnd w:id="14"/>
      <w:bookmarkEnd w:id="15"/>
    </w:p>
    <w:p w:rsidR="00B46F48" w:rsidRPr="00DB383D" w:rsidRDefault="00B46F48" w:rsidP="00B46F48">
      <w:pPr>
        <w:spacing w:after="0" w:line="240" w:lineRule="auto"/>
        <w:ind w:left="709"/>
        <w:rPr>
          <w:rFonts w:ascii="Arial" w:eastAsia="Times New Roman" w:hAnsi="Arial" w:cs="Arial"/>
          <w:lang w:eastAsia="hr-HR"/>
        </w:rPr>
      </w:pPr>
      <w:r w:rsidRPr="00DB383D">
        <w:rPr>
          <w:rFonts w:ascii="Arial" w:eastAsia="Times New Roman" w:hAnsi="Arial" w:cs="Arial"/>
          <w:lang w:eastAsia="hr-HR"/>
        </w:rPr>
        <w:t xml:space="preserve">Vrsta postupka javne nabave: jednostavna nabava </w:t>
      </w:r>
    </w:p>
    <w:p w:rsidR="00B46F48" w:rsidRPr="00DB383D" w:rsidRDefault="00B46F48" w:rsidP="00B46F48">
      <w:pPr>
        <w:spacing w:after="0" w:line="240" w:lineRule="auto"/>
        <w:ind w:left="709"/>
        <w:rPr>
          <w:rFonts w:ascii="Arial" w:eastAsia="Times New Roman" w:hAnsi="Arial" w:cs="Arial"/>
          <w:lang w:eastAsia="hr-HR"/>
        </w:rPr>
      </w:pPr>
    </w:p>
    <w:p w:rsidR="00B46F48" w:rsidRPr="00DB383D" w:rsidRDefault="00B46F48" w:rsidP="00B46F48">
      <w:pPr>
        <w:ind w:left="709"/>
        <w:jc w:val="both"/>
        <w:rPr>
          <w:rFonts w:ascii="Arial" w:eastAsia="Times New Roman" w:hAnsi="Arial" w:cs="Arial"/>
          <w:lang w:eastAsia="hr-HR"/>
        </w:rPr>
      </w:pPr>
      <w:r w:rsidRPr="00DB383D">
        <w:rPr>
          <w:rFonts w:ascii="Arial" w:eastAsia="Times New Roman" w:hAnsi="Arial" w:cs="Arial"/>
          <w:lang w:eastAsia="hr-HR"/>
        </w:rPr>
        <w:t>Sukladno čl.12. st.1. Zakona o javnoj nabavi (NN 120/16) za procijenjenu vrijednost nabave manju od 200.000,00 za nabavu roba i usluga, odnosno do 500.000,00 kuna za nabavu radova (tzv. jednostavnu nabavu) Naručitelj nije obavezan provoditi postupke javne nabave propisane Zakonom o javnoj nabavi.</w:t>
      </w:r>
      <w:r w:rsidR="00906AE4">
        <w:rPr>
          <w:rFonts w:ascii="Arial" w:eastAsia="Times New Roman" w:hAnsi="Arial" w:cs="Arial"/>
          <w:lang w:eastAsia="hr-HR"/>
        </w:rPr>
        <w:t xml:space="preserve"> Postupak se provodi temeljem odredbi Pravilnika o jednostavnoj nabavi Ivkom-voda br. 147/1-2017 od 29.06.2017. g.</w:t>
      </w:r>
      <w:r w:rsidRPr="00DB383D">
        <w:rPr>
          <w:rFonts w:ascii="Arial" w:eastAsia="Times New Roman" w:hAnsi="Arial" w:cs="Arial"/>
          <w:lang w:eastAsia="hr-HR"/>
        </w:rPr>
        <w:tab/>
      </w:r>
      <w:r w:rsidRPr="00DB383D">
        <w:rPr>
          <w:rFonts w:ascii="Arial" w:eastAsia="Times New Roman" w:hAnsi="Arial" w:cs="Arial"/>
          <w:lang w:eastAsia="hr-HR"/>
        </w:rPr>
        <w:tab/>
      </w:r>
      <w:r w:rsidRPr="00DB383D">
        <w:rPr>
          <w:rFonts w:ascii="Arial" w:eastAsia="Times New Roman" w:hAnsi="Arial" w:cs="Arial"/>
          <w:lang w:eastAsia="hr-HR"/>
        </w:rPr>
        <w:tab/>
        <w:t xml:space="preserve"> </w:t>
      </w:r>
    </w:p>
    <w:p w:rsidR="00B46F48" w:rsidRPr="00DB383D" w:rsidRDefault="00B46F48" w:rsidP="00B46F48">
      <w:pPr>
        <w:spacing w:after="0" w:line="240" w:lineRule="auto"/>
        <w:ind w:firstLine="708"/>
        <w:rPr>
          <w:rFonts w:ascii="Arial" w:eastAsia="Times New Roman" w:hAnsi="Arial" w:cs="Arial"/>
          <w:lang w:eastAsia="hr-HR"/>
        </w:rPr>
      </w:pPr>
      <w:r w:rsidRPr="00DB383D">
        <w:rPr>
          <w:rFonts w:ascii="Arial" w:eastAsia="Times New Roman" w:hAnsi="Arial" w:cs="Arial"/>
          <w:lang w:eastAsia="hr-HR"/>
        </w:rPr>
        <w:t xml:space="preserve">Procijenjena vrijednost nabave: </w:t>
      </w:r>
      <w:r w:rsidRPr="0055700B">
        <w:rPr>
          <w:rFonts w:ascii="Arial" w:eastAsia="Times New Roman" w:hAnsi="Arial" w:cs="Arial"/>
          <w:b/>
          <w:lang w:eastAsia="hr-HR"/>
        </w:rPr>
        <w:t>1</w:t>
      </w:r>
      <w:r w:rsidR="00C42002">
        <w:rPr>
          <w:rFonts w:ascii="Arial" w:eastAsia="Times New Roman" w:hAnsi="Arial" w:cs="Arial"/>
          <w:b/>
          <w:lang w:eastAsia="hr-HR"/>
        </w:rPr>
        <w:t>9</w:t>
      </w:r>
      <w:r w:rsidR="009B56C2" w:rsidRPr="0055700B">
        <w:rPr>
          <w:rFonts w:ascii="Arial" w:eastAsia="Times New Roman" w:hAnsi="Arial" w:cs="Arial"/>
          <w:b/>
          <w:lang w:eastAsia="hr-HR"/>
        </w:rPr>
        <w:t>0</w:t>
      </w:r>
      <w:r w:rsidRPr="0055700B">
        <w:rPr>
          <w:rFonts w:ascii="Arial" w:eastAsia="Times New Roman" w:hAnsi="Arial" w:cs="Arial"/>
          <w:b/>
          <w:lang w:eastAsia="hr-HR"/>
        </w:rPr>
        <w:t>.000,00</w:t>
      </w:r>
      <w:r w:rsidRPr="00DB383D">
        <w:rPr>
          <w:rFonts w:ascii="Arial" w:eastAsia="Times New Roman" w:hAnsi="Arial" w:cs="Arial"/>
          <w:lang w:eastAsia="hr-HR"/>
        </w:rPr>
        <w:t xml:space="preserve"> kn (bez PDV-a).</w:t>
      </w:r>
    </w:p>
    <w:p w:rsidR="00B46F48" w:rsidRPr="00DB383D" w:rsidRDefault="00B46F48" w:rsidP="00B46F48">
      <w:pPr>
        <w:spacing w:after="0" w:line="240" w:lineRule="auto"/>
        <w:ind w:left="708"/>
        <w:rPr>
          <w:rFonts w:ascii="Arial" w:eastAsia="Times New Roman" w:hAnsi="Arial" w:cs="Arial"/>
          <w:lang w:eastAsia="hr-HR"/>
        </w:rPr>
      </w:pPr>
    </w:p>
    <w:p w:rsidR="00B46F48" w:rsidRPr="00DB383D" w:rsidRDefault="00B46F48" w:rsidP="00B46F48">
      <w:pPr>
        <w:spacing w:after="0" w:line="240" w:lineRule="auto"/>
        <w:ind w:left="708"/>
        <w:rPr>
          <w:rFonts w:ascii="Arial" w:eastAsia="Times New Roman" w:hAnsi="Arial" w:cs="Arial"/>
          <w:lang w:eastAsia="hr-HR"/>
        </w:rPr>
      </w:pPr>
      <w:r w:rsidRPr="00DB383D">
        <w:rPr>
          <w:rFonts w:ascii="Arial" w:eastAsia="Times New Roman" w:hAnsi="Arial" w:cs="Arial"/>
          <w:lang w:eastAsia="hr-HR"/>
        </w:rPr>
        <w:t>Predviđa se sklapanje: ugovora o jednostavnoj nabavi usluga.</w:t>
      </w:r>
    </w:p>
    <w:p w:rsidR="00B46F48" w:rsidRPr="00DB383D" w:rsidRDefault="00B46F48" w:rsidP="00B46F48">
      <w:pPr>
        <w:spacing w:after="0" w:line="240" w:lineRule="auto"/>
        <w:ind w:left="708"/>
        <w:rPr>
          <w:rFonts w:ascii="Arial" w:eastAsia="Times New Roman" w:hAnsi="Arial" w:cs="Arial"/>
          <w:lang w:eastAsia="hr-HR"/>
        </w:rPr>
      </w:pPr>
    </w:p>
    <w:p w:rsidR="00B46F48" w:rsidRPr="00DB383D" w:rsidRDefault="00B46F48" w:rsidP="00B46F48">
      <w:pPr>
        <w:spacing w:after="0" w:line="240" w:lineRule="auto"/>
        <w:ind w:left="708"/>
        <w:rPr>
          <w:rFonts w:ascii="Arial" w:eastAsia="Times New Roman" w:hAnsi="Arial" w:cs="Arial"/>
          <w:lang w:eastAsia="hr-HR"/>
        </w:rPr>
      </w:pPr>
      <w:r w:rsidRPr="00DB383D">
        <w:rPr>
          <w:rFonts w:ascii="Arial" w:eastAsia="Times New Roman" w:hAnsi="Arial" w:cs="Arial"/>
          <w:lang w:eastAsia="hr-HR"/>
        </w:rPr>
        <w:t>Ne provodi se elektronička dražba.</w:t>
      </w:r>
    </w:p>
    <w:p w:rsidR="00B46F48" w:rsidRPr="00DB383D" w:rsidRDefault="00B46F48" w:rsidP="00B46F48">
      <w:pPr>
        <w:spacing w:after="0" w:line="240" w:lineRule="auto"/>
        <w:ind w:left="708"/>
        <w:rPr>
          <w:rFonts w:ascii="Arial" w:eastAsia="Times New Roman" w:hAnsi="Arial" w:cs="Arial"/>
          <w:color w:val="0D0D0D"/>
          <w:lang w:eastAsia="hr-HR"/>
        </w:rPr>
      </w:pPr>
    </w:p>
    <w:p w:rsidR="00B46F48" w:rsidRPr="00DB383D" w:rsidRDefault="00B46F48" w:rsidP="00B46F48">
      <w:pPr>
        <w:spacing w:after="0" w:line="240" w:lineRule="auto"/>
        <w:ind w:left="708"/>
        <w:rPr>
          <w:rFonts w:ascii="Arial" w:eastAsia="Times New Roman" w:hAnsi="Arial" w:cs="Arial"/>
          <w:color w:val="0D0D0D"/>
          <w:lang w:eastAsia="hr-HR"/>
        </w:rPr>
      </w:pPr>
      <w:r w:rsidRPr="00DB383D">
        <w:rPr>
          <w:rFonts w:ascii="Arial" w:eastAsia="Times New Roman" w:hAnsi="Arial" w:cs="Arial"/>
          <w:color w:val="0D0D0D"/>
          <w:lang w:eastAsia="hr-HR"/>
        </w:rPr>
        <w:t>Ne postoje gospodarski subjekti s kojima je Naručitelj u sukobu interesa, sukladno čl. 76. Zakona o javnoj nabavi.</w:t>
      </w:r>
    </w:p>
    <w:p w:rsidR="00B46F48" w:rsidRDefault="00B46F48" w:rsidP="00B46F48">
      <w:pPr>
        <w:spacing w:after="0" w:line="240" w:lineRule="auto"/>
        <w:rPr>
          <w:rFonts w:ascii="Arial" w:eastAsia="Times New Roman" w:hAnsi="Arial" w:cs="Arial"/>
          <w:lang w:eastAsia="hr-HR"/>
        </w:rPr>
      </w:pPr>
    </w:p>
    <w:p w:rsidR="00DB383D" w:rsidRPr="00DB383D" w:rsidRDefault="00DB383D" w:rsidP="00B46F48">
      <w:pPr>
        <w:spacing w:after="0" w:line="240" w:lineRule="auto"/>
        <w:rPr>
          <w:rFonts w:ascii="Arial" w:eastAsia="Times New Roman" w:hAnsi="Arial" w:cs="Arial"/>
          <w:lang w:eastAsia="hr-HR"/>
        </w:rPr>
      </w:pPr>
    </w:p>
    <w:p w:rsidR="00B46F48" w:rsidRPr="00DB383D" w:rsidRDefault="00B46F48" w:rsidP="00B46F48">
      <w:pPr>
        <w:keepNext/>
        <w:numPr>
          <w:ilvl w:val="0"/>
          <w:numId w:val="5"/>
        </w:numPr>
        <w:spacing w:after="240" w:line="240" w:lineRule="auto"/>
        <w:ind w:left="720" w:hanging="720"/>
        <w:outlineLvl w:val="0"/>
        <w:rPr>
          <w:rFonts w:ascii="Arial" w:eastAsia="Times New Roman" w:hAnsi="Arial" w:cs="Arial"/>
          <w:b/>
          <w:bCs/>
          <w:sz w:val="28"/>
          <w:szCs w:val="28"/>
          <w:lang w:eastAsia="en-US"/>
        </w:rPr>
      </w:pPr>
      <w:bookmarkStart w:id="16" w:name="_Toc405531685"/>
      <w:bookmarkStart w:id="17" w:name="_Toc405531814"/>
      <w:bookmarkStart w:id="18" w:name="_Toc445276991"/>
      <w:bookmarkStart w:id="19" w:name="_Toc516237241"/>
      <w:r w:rsidRPr="00DB383D">
        <w:rPr>
          <w:rFonts w:ascii="Arial" w:eastAsia="Times New Roman" w:hAnsi="Arial" w:cs="Arial"/>
          <w:b/>
          <w:bCs/>
          <w:sz w:val="28"/>
          <w:szCs w:val="28"/>
          <w:lang w:eastAsia="en-US"/>
        </w:rPr>
        <w:t>PODACI O PREDMETU NABAVE</w:t>
      </w:r>
      <w:bookmarkEnd w:id="16"/>
      <w:bookmarkEnd w:id="17"/>
      <w:bookmarkEnd w:id="18"/>
      <w:bookmarkEnd w:id="19"/>
    </w:p>
    <w:p w:rsidR="00B46F48" w:rsidRPr="00DB383D" w:rsidRDefault="00B46F48" w:rsidP="00B46F48">
      <w:pPr>
        <w:keepNext/>
        <w:keepLines/>
        <w:numPr>
          <w:ilvl w:val="1"/>
          <w:numId w:val="5"/>
        </w:numPr>
        <w:spacing w:after="120"/>
        <w:ind w:left="720" w:hanging="720"/>
        <w:outlineLvl w:val="1"/>
        <w:rPr>
          <w:rFonts w:ascii="Arial" w:hAnsi="Arial" w:cs="Arial"/>
          <w:b/>
          <w:bCs/>
          <w:szCs w:val="26"/>
          <w:lang w:eastAsia="hr-HR"/>
        </w:rPr>
      </w:pPr>
      <w:bookmarkStart w:id="20" w:name="_Toc405531686"/>
      <w:bookmarkStart w:id="21" w:name="_Toc405531815"/>
      <w:bookmarkStart w:id="22" w:name="_Toc445276992"/>
      <w:bookmarkStart w:id="23" w:name="_Toc516237242"/>
      <w:r w:rsidRPr="00DB383D">
        <w:rPr>
          <w:rFonts w:ascii="Arial" w:hAnsi="Arial" w:cs="Arial"/>
          <w:b/>
          <w:bCs/>
          <w:szCs w:val="26"/>
          <w:lang w:eastAsia="hr-HR"/>
        </w:rPr>
        <w:t>Opis predmeta nabave:</w:t>
      </w:r>
      <w:bookmarkEnd w:id="20"/>
      <w:bookmarkEnd w:id="21"/>
      <w:bookmarkEnd w:id="22"/>
      <w:bookmarkEnd w:id="23"/>
    </w:p>
    <w:p w:rsidR="00B46F48" w:rsidRPr="00DB383D" w:rsidRDefault="00172A75" w:rsidP="00B46F48">
      <w:pPr>
        <w:autoSpaceDE w:val="0"/>
        <w:autoSpaceDN w:val="0"/>
        <w:adjustRightInd w:val="0"/>
        <w:spacing w:after="0" w:line="240" w:lineRule="auto"/>
        <w:ind w:left="708"/>
        <w:jc w:val="both"/>
        <w:rPr>
          <w:rFonts w:ascii="Arial" w:eastAsia="Times New Roman" w:hAnsi="Arial" w:cs="Arial"/>
          <w:bCs/>
          <w:lang w:eastAsia="hr-HR"/>
        </w:rPr>
      </w:pPr>
      <w:r w:rsidRPr="000F1FBF">
        <w:rPr>
          <w:rFonts w:ascii="Arial" w:eastAsia="Times New Roman" w:hAnsi="Arial" w:cs="Arial"/>
          <w:b/>
          <w:bCs/>
          <w:color w:val="000000" w:themeColor="text1"/>
          <w:lang w:eastAsia="hr-HR"/>
        </w:rPr>
        <w:t>Nabava usluge izrade dokumentacije o nabavi za provedbu postupaka javne nabave za AGLOMERACIJU IVANEC, za IVKOM–VODE d.o.o. Ivanec</w:t>
      </w:r>
      <w:r w:rsidRPr="00172A75">
        <w:rPr>
          <w:rFonts w:ascii="Arial" w:eastAsia="Times New Roman" w:hAnsi="Arial" w:cs="Arial"/>
          <w:b/>
          <w:bCs/>
          <w:color w:val="FF0000"/>
          <w:lang w:eastAsia="hr-HR"/>
        </w:rPr>
        <w:t xml:space="preserve"> </w:t>
      </w:r>
      <w:r w:rsidR="00B46F48" w:rsidRPr="00DB383D">
        <w:rPr>
          <w:rFonts w:ascii="Arial" w:eastAsia="Times New Roman" w:hAnsi="Arial" w:cs="Arial"/>
          <w:bCs/>
          <w:lang w:eastAsia="hr-HR"/>
        </w:rPr>
        <w:t xml:space="preserve">prema </w:t>
      </w:r>
      <w:r w:rsidR="00B46F48" w:rsidRPr="00DB383D">
        <w:rPr>
          <w:rFonts w:ascii="Arial" w:eastAsia="Times New Roman" w:hAnsi="Arial" w:cs="Arial"/>
          <w:bCs/>
          <w:i/>
          <w:lang w:eastAsia="hr-HR"/>
        </w:rPr>
        <w:t xml:space="preserve">Projektnom zadatku/Specifikaciji usluga </w:t>
      </w:r>
      <w:r w:rsidR="00B46F48" w:rsidRPr="00DB383D">
        <w:rPr>
          <w:rFonts w:ascii="Arial" w:eastAsia="Times New Roman" w:hAnsi="Arial" w:cs="Arial"/>
          <w:bCs/>
          <w:lang w:eastAsia="hr-HR"/>
        </w:rPr>
        <w:t>(točka 15. ove Dokumentacije za nadmetanje)</w:t>
      </w:r>
      <w:r w:rsidR="00B46F48" w:rsidRPr="00DB383D">
        <w:rPr>
          <w:rFonts w:ascii="Arial" w:eastAsia="Times New Roman" w:hAnsi="Arial" w:cs="Arial"/>
          <w:bCs/>
          <w:i/>
          <w:lang w:eastAsia="hr-HR"/>
        </w:rPr>
        <w:t xml:space="preserve">, </w:t>
      </w:r>
      <w:r w:rsidR="00B46F48" w:rsidRPr="00DB383D">
        <w:rPr>
          <w:rFonts w:ascii="Arial" w:eastAsia="Times New Roman" w:hAnsi="Arial" w:cs="Arial"/>
          <w:bCs/>
          <w:lang w:eastAsia="hr-HR"/>
        </w:rPr>
        <w:t xml:space="preserve">CPV: </w:t>
      </w:r>
      <w:r w:rsidR="00C3424A" w:rsidRPr="00DB383D">
        <w:rPr>
          <w:rFonts w:ascii="Arial" w:eastAsia="Times New Roman" w:hAnsi="Arial" w:cs="Arial"/>
          <w:bCs/>
          <w:lang w:eastAsia="hr-HR"/>
        </w:rPr>
        <w:t>71340000-3</w:t>
      </w:r>
      <w:r w:rsidR="00B46F48" w:rsidRPr="00DB383D">
        <w:rPr>
          <w:rFonts w:ascii="Arial" w:eastAsia="Times New Roman" w:hAnsi="Arial" w:cs="Arial"/>
          <w:bCs/>
          <w:lang w:eastAsia="hr-HR"/>
        </w:rPr>
        <w:t xml:space="preserve"> Usluge </w:t>
      </w:r>
      <w:r w:rsidR="00C3424A" w:rsidRPr="00DB383D">
        <w:rPr>
          <w:rFonts w:ascii="Arial" w:eastAsia="Times New Roman" w:hAnsi="Arial" w:cs="Arial"/>
          <w:bCs/>
          <w:lang w:eastAsia="hr-HR"/>
        </w:rPr>
        <w:t>integriranih inženjerskih usluga</w:t>
      </w:r>
      <w:r w:rsidR="00B46F48" w:rsidRPr="00DB383D">
        <w:rPr>
          <w:rFonts w:ascii="Arial" w:eastAsia="Times New Roman" w:hAnsi="Arial" w:cs="Arial"/>
          <w:bCs/>
          <w:lang w:eastAsia="hr-HR"/>
        </w:rPr>
        <w:t xml:space="preserve"> (dalje: usluge). </w:t>
      </w:r>
    </w:p>
    <w:p w:rsidR="00B46F48" w:rsidRPr="00DB383D" w:rsidRDefault="00B46F48" w:rsidP="00B46F48">
      <w:pPr>
        <w:autoSpaceDE w:val="0"/>
        <w:autoSpaceDN w:val="0"/>
        <w:adjustRightInd w:val="0"/>
        <w:spacing w:after="0" w:line="240" w:lineRule="auto"/>
        <w:ind w:left="708"/>
        <w:jc w:val="both"/>
        <w:rPr>
          <w:rFonts w:ascii="Arial" w:eastAsia="Times New Roman" w:hAnsi="Arial" w:cs="Arial"/>
          <w:bCs/>
          <w:lang w:eastAsia="hr-HR"/>
        </w:rPr>
      </w:pPr>
      <w:r w:rsidRPr="00DB383D">
        <w:rPr>
          <w:rFonts w:ascii="Arial" w:eastAsia="Times New Roman" w:hAnsi="Arial" w:cs="Arial"/>
          <w:bCs/>
          <w:lang w:eastAsia="hr-HR"/>
        </w:rPr>
        <w:t xml:space="preserve">Evidencijski broj nabave: </w:t>
      </w:r>
      <w:r w:rsidR="00DB383D">
        <w:rPr>
          <w:rFonts w:ascii="Arial" w:eastAsia="Times New Roman" w:hAnsi="Arial" w:cs="Arial"/>
          <w:bCs/>
          <w:lang w:eastAsia="hr-HR"/>
        </w:rPr>
        <w:t xml:space="preserve"> </w:t>
      </w:r>
      <w:r w:rsidR="00DB383D" w:rsidRPr="00DB383D">
        <w:rPr>
          <w:rFonts w:ascii="Arial" w:eastAsia="Times New Roman" w:hAnsi="Arial" w:cs="Arial"/>
          <w:b/>
          <w:bCs/>
          <w:lang w:eastAsia="hr-HR"/>
        </w:rPr>
        <w:t>JN–04–18</w:t>
      </w:r>
      <w:r w:rsidRPr="00DB383D">
        <w:rPr>
          <w:rFonts w:ascii="Arial" w:eastAsia="Times New Roman" w:hAnsi="Arial" w:cs="Arial"/>
          <w:bCs/>
          <w:lang w:eastAsia="hr-HR"/>
        </w:rPr>
        <w:t xml:space="preserve"> </w:t>
      </w:r>
    </w:p>
    <w:p w:rsidR="00B46F48" w:rsidRPr="00DB383D" w:rsidRDefault="00B46F48" w:rsidP="004908E9">
      <w:pPr>
        <w:spacing w:after="0" w:line="240" w:lineRule="auto"/>
        <w:rPr>
          <w:rFonts w:ascii="Arial" w:eastAsia="Times New Roman" w:hAnsi="Arial" w:cs="Arial"/>
          <w:sz w:val="24"/>
          <w:szCs w:val="24"/>
          <w:lang w:eastAsia="hr-HR"/>
        </w:rPr>
        <w:sectPr w:rsidR="00B46F48" w:rsidRPr="00DB383D" w:rsidSect="005F58D6">
          <w:footerReference w:type="default" r:id="rId14"/>
          <w:pgSz w:w="11906" w:h="16838"/>
          <w:pgMar w:top="1417" w:right="1417" w:bottom="1417" w:left="1417" w:header="708" w:footer="708" w:gutter="0"/>
          <w:pgNumType w:start="1"/>
          <w:cols w:space="708"/>
          <w:docGrid w:linePitch="360"/>
        </w:sectPr>
      </w:pPr>
    </w:p>
    <w:p w:rsidR="00B46F48" w:rsidRPr="00DB383D" w:rsidRDefault="00B46F48" w:rsidP="00B46F48">
      <w:pPr>
        <w:keepNext/>
        <w:keepLines/>
        <w:numPr>
          <w:ilvl w:val="1"/>
          <w:numId w:val="5"/>
        </w:numPr>
        <w:tabs>
          <w:tab w:val="num" w:pos="360"/>
        </w:tabs>
        <w:spacing w:after="120"/>
        <w:ind w:left="720" w:hanging="720"/>
        <w:outlineLvl w:val="1"/>
        <w:rPr>
          <w:rFonts w:ascii="Arial" w:hAnsi="Arial" w:cs="Arial"/>
          <w:b/>
          <w:bCs/>
          <w:szCs w:val="26"/>
          <w:lang w:eastAsia="hr-HR"/>
        </w:rPr>
      </w:pPr>
      <w:bookmarkStart w:id="24" w:name="_Toc405531687"/>
      <w:bookmarkStart w:id="25" w:name="_Toc405531816"/>
      <w:bookmarkStart w:id="26" w:name="_Toc445276993"/>
      <w:bookmarkStart w:id="27" w:name="_Toc516237243"/>
      <w:r w:rsidRPr="00DB383D">
        <w:rPr>
          <w:rFonts w:ascii="Arial" w:hAnsi="Arial" w:cs="Arial"/>
          <w:b/>
          <w:bCs/>
          <w:szCs w:val="26"/>
          <w:lang w:eastAsia="hr-HR"/>
        </w:rPr>
        <w:t>Opis i oznaka grupa predmeta nabave:</w:t>
      </w:r>
      <w:bookmarkEnd w:id="24"/>
      <w:bookmarkEnd w:id="25"/>
      <w:bookmarkEnd w:id="26"/>
      <w:bookmarkEnd w:id="27"/>
    </w:p>
    <w:p w:rsidR="00B46F48" w:rsidRPr="00DB383D" w:rsidRDefault="00B46F48" w:rsidP="00B46F48">
      <w:pPr>
        <w:spacing w:after="0" w:line="240" w:lineRule="auto"/>
        <w:ind w:left="708"/>
        <w:rPr>
          <w:rFonts w:ascii="Arial" w:eastAsia="Times New Roman" w:hAnsi="Arial" w:cs="Arial"/>
          <w:lang w:eastAsia="hr-HR"/>
        </w:rPr>
      </w:pPr>
      <w:r w:rsidRPr="00DB383D">
        <w:rPr>
          <w:rFonts w:ascii="Arial" w:eastAsia="Times New Roman" w:hAnsi="Arial" w:cs="Arial"/>
          <w:lang w:eastAsia="hr-HR"/>
        </w:rPr>
        <w:t xml:space="preserve">Nabava se odnosi na cjelokupan predmet nabave. </w:t>
      </w:r>
    </w:p>
    <w:p w:rsidR="00B46F48" w:rsidRPr="00DB383D" w:rsidRDefault="00B46F48" w:rsidP="00B46F48">
      <w:pPr>
        <w:spacing w:after="0" w:line="240" w:lineRule="auto"/>
        <w:rPr>
          <w:rFonts w:ascii="Arial" w:eastAsia="Times New Roman" w:hAnsi="Arial" w:cs="Arial"/>
          <w:lang w:eastAsia="hr-HR"/>
        </w:rPr>
      </w:pPr>
    </w:p>
    <w:p w:rsidR="00B46F48" w:rsidRPr="00DB383D" w:rsidRDefault="00B46F48" w:rsidP="00B46F48">
      <w:pPr>
        <w:keepNext/>
        <w:keepLines/>
        <w:numPr>
          <w:ilvl w:val="1"/>
          <w:numId w:val="5"/>
        </w:numPr>
        <w:tabs>
          <w:tab w:val="num" w:pos="360"/>
        </w:tabs>
        <w:spacing w:after="120"/>
        <w:ind w:left="720" w:hanging="720"/>
        <w:outlineLvl w:val="1"/>
        <w:rPr>
          <w:rFonts w:ascii="Arial" w:hAnsi="Arial" w:cs="Arial"/>
          <w:b/>
          <w:bCs/>
          <w:szCs w:val="26"/>
          <w:lang w:eastAsia="hr-HR"/>
        </w:rPr>
      </w:pPr>
      <w:bookmarkStart w:id="28" w:name="_Toc405531688"/>
      <w:bookmarkStart w:id="29" w:name="_Toc405531817"/>
      <w:bookmarkStart w:id="30" w:name="_Toc445276994"/>
      <w:bookmarkStart w:id="31" w:name="_Toc516237244"/>
      <w:r w:rsidRPr="00DB383D">
        <w:rPr>
          <w:rFonts w:ascii="Arial" w:hAnsi="Arial" w:cs="Arial"/>
          <w:b/>
          <w:bCs/>
          <w:szCs w:val="26"/>
          <w:lang w:eastAsia="hr-HR"/>
        </w:rPr>
        <w:t>Vrsta, kvaliteta i opseg predmeta nabave:</w:t>
      </w:r>
      <w:bookmarkEnd w:id="28"/>
      <w:bookmarkEnd w:id="29"/>
      <w:bookmarkEnd w:id="30"/>
      <w:bookmarkEnd w:id="31"/>
    </w:p>
    <w:p w:rsidR="00B46F48" w:rsidRPr="00DB383D" w:rsidRDefault="00280196" w:rsidP="00B46F48">
      <w:pPr>
        <w:autoSpaceDE w:val="0"/>
        <w:autoSpaceDN w:val="0"/>
        <w:adjustRightInd w:val="0"/>
        <w:spacing w:after="0" w:line="240" w:lineRule="auto"/>
        <w:ind w:left="708"/>
        <w:jc w:val="both"/>
        <w:rPr>
          <w:rFonts w:ascii="Arial" w:eastAsia="Times New Roman" w:hAnsi="Arial" w:cs="Arial"/>
          <w:bCs/>
          <w:lang w:eastAsia="hr-HR"/>
        </w:rPr>
      </w:pPr>
      <w:r>
        <w:rPr>
          <w:rFonts w:ascii="Arial" w:eastAsia="Times New Roman" w:hAnsi="Arial" w:cs="Arial"/>
          <w:bCs/>
          <w:lang w:eastAsia="hr-HR"/>
        </w:rPr>
        <w:t>7</w:t>
      </w:r>
      <w:r w:rsidR="00B46F48" w:rsidRPr="00DB383D">
        <w:rPr>
          <w:rFonts w:ascii="Arial" w:eastAsia="Times New Roman" w:hAnsi="Arial" w:cs="Arial"/>
          <w:bCs/>
          <w:lang w:eastAsia="hr-HR"/>
        </w:rPr>
        <w:t xml:space="preserve"> paketa dokumentacije o nabavi, odnosno sljedeća dokumentacija:</w:t>
      </w:r>
    </w:p>
    <w:p w:rsidR="00B46F48" w:rsidRPr="000F1FBF" w:rsidRDefault="00B46F48" w:rsidP="003E5600">
      <w:pPr>
        <w:pStyle w:val="Odlomakpopisa"/>
        <w:numPr>
          <w:ilvl w:val="0"/>
          <w:numId w:val="16"/>
        </w:numPr>
        <w:autoSpaceDE w:val="0"/>
        <w:autoSpaceDN w:val="0"/>
        <w:adjustRightInd w:val="0"/>
        <w:jc w:val="both"/>
        <w:rPr>
          <w:rFonts w:ascii="Arial" w:eastAsia="Times New Roman" w:hAnsi="Arial" w:cs="Arial"/>
          <w:bCs/>
        </w:rPr>
      </w:pPr>
      <w:r w:rsidRPr="000F1FBF">
        <w:rPr>
          <w:rFonts w:ascii="Arial" w:eastAsia="Times New Roman" w:hAnsi="Arial" w:cs="Arial"/>
          <w:bCs/>
        </w:rPr>
        <w:t>za izgradnju</w:t>
      </w:r>
      <w:r w:rsidR="000F1FBF">
        <w:rPr>
          <w:rFonts w:ascii="Arial" w:eastAsia="Times New Roman" w:hAnsi="Arial" w:cs="Arial"/>
          <w:bCs/>
        </w:rPr>
        <w:t xml:space="preserve"> (dogradnja, rekonstrukcija, sanacija)</w:t>
      </w:r>
      <w:r w:rsidRPr="000F1FBF">
        <w:rPr>
          <w:rFonts w:ascii="Arial" w:eastAsia="Times New Roman" w:hAnsi="Arial" w:cs="Arial"/>
          <w:bCs/>
        </w:rPr>
        <w:t xml:space="preserve"> sustava odvodnje otpadnih voda (</w:t>
      </w:r>
      <w:r w:rsidR="00057F98">
        <w:rPr>
          <w:rFonts w:ascii="Arial" w:eastAsia="Times New Roman" w:hAnsi="Arial" w:cs="Arial"/>
          <w:bCs/>
        </w:rPr>
        <w:t xml:space="preserve">crveni </w:t>
      </w:r>
      <w:r w:rsidRPr="000F1FBF">
        <w:rPr>
          <w:rFonts w:ascii="Arial" w:eastAsia="Times New Roman" w:hAnsi="Arial" w:cs="Arial"/>
          <w:bCs/>
        </w:rPr>
        <w:t>FIDIC)</w:t>
      </w:r>
      <w:r w:rsidR="00057F98">
        <w:rPr>
          <w:rFonts w:ascii="Arial" w:eastAsia="Times New Roman" w:hAnsi="Arial" w:cs="Arial"/>
          <w:bCs/>
        </w:rPr>
        <w:t xml:space="preserve"> </w:t>
      </w:r>
    </w:p>
    <w:p w:rsidR="000F1FBF" w:rsidRPr="000F1FBF" w:rsidRDefault="00057F98" w:rsidP="003E5600">
      <w:pPr>
        <w:pStyle w:val="Odlomakpopisa"/>
        <w:numPr>
          <w:ilvl w:val="0"/>
          <w:numId w:val="16"/>
        </w:numPr>
        <w:autoSpaceDE w:val="0"/>
        <w:autoSpaceDN w:val="0"/>
        <w:adjustRightInd w:val="0"/>
        <w:jc w:val="both"/>
        <w:rPr>
          <w:rFonts w:ascii="Arial" w:eastAsia="Times New Roman" w:hAnsi="Arial" w:cs="Arial"/>
          <w:bCs/>
        </w:rPr>
      </w:pPr>
      <w:r>
        <w:rPr>
          <w:rFonts w:ascii="Arial" w:eastAsia="Times New Roman" w:hAnsi="Arial" w:cs="Arial"/>
          <w:bCs/>
        </w:rPr>
        <w:t>za izgradnju uređaja za pročišćavanje otpadnih voda (žuti FIDIC)</w:t>
      </w:r>
    </w:p>
    <w:p w:rsidR="00B46F48" w:rsidRPr="00DB383D" w:rsidRDefault="000F1FBF" w:rsidP="00B46F48">
      <w:pPr>
        <w:autoSpaceDE w:val="0"/>
        <w:autoSpaceDN w:val="0"/>
        <w:adjustRightInd w:val="0"/>
        <w:spacing w:after="0" w:line="240" w:lineRule="auto"/>
        <w:ind w:left="708"/>
        <w:jc w:val="both"/>
        <w:rPr>
          <w:rFonts w:ascii="Arial" w:eastAsia="Times New Roman" w:hAnsi="Arial" w:cs="Arial"/>
          <w:bCs/>
          <w:lang w:eastAsia="hr-HR"/>
        </w:rPr>
      </w:pPr>
      <w:r>
        <w:rPr>
          <w:rFonts w:ascii="Arial" w:eastAsia="Times New Roman" w:hAnsi="Arial" w:cs="Arial"/>
          <w:bCs/>
          <w:lang w:eastAsia="hr-HR"/>
        </w:rPr>
        <w:t>3</w:t>
      </w:r>
      <w:r w:rsidR="00B46F48" w:rsidRPr="00DB383D">
        <w:rPr>
          <w:rFonts w:ascii="Arial" w:eastAsia="Times New Roman" w:hAnsi="Arial" w:cs="Arial"/>
          <w:bCs/>
          <w:lang w:eastAsia="hr-HR"/>
        </w:rPr>
        <w:t>. za nabavu opreme za održavanje sustava javne odvodnje</w:t>
      </w:r>
    </w:p>
    <w:p w:rsidR="00B46F48" w:rsidRPr="00DB383D" w:rsidRDefault="000F1FBF" w:rsidP="00B46F48">
      <w:pPr>
        <w:autoSpaceDE w:val="0"/>
        <w:autoSpaceDN w:val="0"/>
        <w:adjustRightInd w:val="0"/>
        <w:spacing w:after="0" w:line="240" w:lineRule="auto"/>
        <w:ind w:left="708"/>
        <w:jc w:val="both"/>
        <w:rPr>
          <w:rFonts w:ascii="Arial" w:eastAsia="Times New Roman" w:hAnsi="Arial" w:cs="Arial"/>
          <w:bCs/>
          <w:lang w:eastAsia="hr-HR"/>
        </w:rPr>
      </w:pPr>
      <w:r>
        <w:rPr>
          <w:rFonts w:ascii="Arial" w:eastAsia="Times New Roman" w:hAnsi="Arial" w:cs="Arial"/>
          <w:bCs/>
          <w:lang w:eastAsia="hr-HR"/>
        </w:rPr>
        <w:t>4</w:t>
      </w:r>
      <w:r w:rsidR="00B46F48" w:rsidRPr="00DB383D">
        <w:rPr>
          <w:rFonts w:ascii="Arial" w:eastAsia="Times New Roman" w:hAnsi="Arial" w:cs="Arial"/>
          <w:bCs/>
          <w:lang w:eastAsia="hr-HR"/>
        </w:rPr>
        <w:t>. za nabavu usluge izrade i poboljšanja baze podataka</w:t>
      </w:r>
    </w:p>
    <w:p w:rsidR="00B46F48" w:rsidRPr="00DB383D" w:rsidRDefault="000F1FBF" w:rsidP="00B46F48">
      <w:pPr>
        <w:autoSpaceDE w:val="0"/>
        <w:autoSpaceDN w:val="0"/>
        <w:adjustRightInd w:val="0"/>
        <w:spacing w:after="0" w:line="240" w:lineRule="auto"/>
        <w:ind w:left="708"/>
        <w:jc w:val="both"/>
        <w:rPr>
          <w:rFonts w:ascii="Arial" w:eastAsia="Times New Roman" w:hAnsi="Arial" w:cs="Arial"/>
          <w:bCs/>
          <w:lang w:eastAsia="hr-HR"/>
        </w:rPr>
      </w:pPr>
      <w:r>
        <w:rPr>
          <w:rFonts w:ascii="Arial" w:eastAsia="Times New Roman" w:hAnsi="Arial" w:cs="Arial"/>
          <w:bCs/>
          <w:lang w:eastAsia="hr-HR"/>
        </w:rPr>
        <w:t>5</w:t>
      </w:r>
      <w:r w:rsidR="00B46F48" w:rsidRPr="00DB383D">
        <w:rPr>
          <w:rFonts w:ascii="Arial" w:eastAsia="Times New Roman" w:hAnsi="Arial" w:cs="Arial"/>
          <w:bCs/>
          <w:lang w:eastAsia="hr-HR"/>
        </w:rPr>
        <w:t>. za nabavu usluge upravljanja projektom</w:t>
      </w:r>
    </w:p>
    <w:p w:rsidR="00280196" w:rsidRDefault="000F1FBF" w:rsidP="00B46F48">
      <w:pPr>
        <w:autoSpaceDE w:val="0"/>
        <w:autoSpaceDN w:val="0"/>
        <w:adjustRightInd w:val="0"/>
        <w:spacing w:after="0" w:line="240" w:lineRule="auto"/>
        <w:ind w:left="708"/>
        <w:jc w:val="both"/>
        <w:rPr>
          <w:rFonts w:ascii="Arial" w:eastAsia="Times New Roman" w:hAnsi="Arial" w:cs="Arial"/>
          <w:bCs/>
          <w:lang w:eastAsia="hr-HR"/>
        </w:rPr>
      </w:pPr>
      <w:r>
        <w:rPr>
          <w:rFonts w:ascii="Arial" w:eastAsia="Times New Roman" w:hAnsi="Arial" w:cs="Arial"/>
          <w:bCs/>
          <w:lang w:eastAsia="hr-HR"/>
        </w:rPr>
        <w:t>6</w:t>
      </w:r>
      <w:r w:rsidR="00B46F48" w:rsidRPr="00DB383D">
        <w:rPr>
          <w:rFonts w:ascii="Arial" w:eastAsia="Times New Roman" w:hAnsi="Arial" w:cs="Arial"/>
          <w:bCs/>
          <w:lang w:eastAsia="hr-HR"/>
        </w:rPr>
        <w:t>. za nabavu</w:t>
      </w:r>
      <w:r w:rsidR="00B46F48" w:rsidRPr="00DB383D">
        <w:rPr>
          <w:rFonts w:ascii="Arial" w:hAnsi="Arial" w:cs="Arial"/>
        </w:rPr>
        <w:t xml:space="preserve"> </w:t>
      </w:r>
      <w:r w:rsidR="00B46F48" w:rsidRPr="00DB383D">
        <w:rPr>
          <w:rFonts w:ascii="Arial" w:eastAsia="Times New Roman" w:hAnsi="Arial" w:cs="Arial"/>
          <w:bCs/>
          <w:lang w:eastAsia="hr-HR"/>
        </w:rPr>
        <w:t>usluge vidljivosti</w:t>
      </w:r>
      <w:r>
        <w:rPr>
          <w:rFonts w:ascii="Arial" w:eastAsia="Times New Roman" w:hAnsi="Arial" w:cs="Arial"/>
          <w:bCs/>
          <w:lang w:eastAsia="hr-HR"/>
        </w:rPr>
        <w:t xml:space="preserve"> i promidžbe</w:t>
      </w:r>
    </w:p>
    <w:p w:rsidR="00B46F48" w:rsidRPr="00DB383D" w:rsidRDefault="00280196" w:rsidP="00B46F48">
      <w:pPr>
        <w:autoSpaceDE w:val="0"/>
        <w:autoSpaceDN w:val="0"/>
        <w:adjustRightInd w:val="0"/>
        <w:spacing w:after="0" w:line="240" w:lineRule="auto"/>
        <w:ind w:left="708"/>
        <w:jc w:val="both"/>
        <w:rPr>
          <w:rFonts w:ascii="Arial" w:eastAsia="Times New Roman" w:hAnsi="Arial" w:cs="Arial"/>
          <w:bCs/>
          <w:lang w:eastAsia="hr-HR"/>
        </w:rPr>
      </w:pPr>
      <w:r>
        <w:rPr>
          <w:rFonts w:ascii="Arial" w:eastAsia="Times New Roman" w:hAnsi="Arial" w:cs="Arial"/>
          <w:bCs/>
          <w:lang w:eastAsia="hr-HR"/>
        </w:rPr>
        <w:t>7. za nabavu usluge nadzora izgradnje sustava i UPOV-a</w:t>
      </w:r>
      <w:r w:rsidR="00B46F48" w:rsidRPr="00DB383D">
        <w:rPr>
          <w:rFonts w:ascii="Arial" w:eastAsia="Times New Roman" w:hAnsi="Arial" w:cs="Arial"/>
          <w:bCs/>
          <w:lang w:eastAsia="hr-HR"/>
        </w:rPr>
        <w:t xml:space="preserve">. </w:t>
      </w:r>
    </w:p>
    <w:p w:rsidR="00B46F48" w:rsidRPr="00DB383D" w:rsidRDefault="00B46F48" w:rsidP="00B46F48">
      <w:pPr>
        <w:autoSpaceDE w:val="0"/>
        <w:autoSpaceDN w:val="0"/>
        <w:adjustRightInd w:val="0"/>
        <w:spacing w:after="0" w:line="240" w:lineRule="auto"/>
        <w:ind w:left="708"/>
        <w:jc w:val="both"/>
        <w:rPr>
          <w:rFonts w:ascii="Arial" w:eastAsia="Times New Roman" w:hAnsi="Arial" w:cs="Arial"/>
          <w:bCs/>
          <w:lang w:eastAsia="hr-HR"/>
        </w:rPr>
      </w:pPr>
    </w:p>
    <w:p w:rsidR="00B46F48" w:rsidRPr="00DB383D" w:rsidRDefault="00B46F48" w:rsidP="00B46F48">
      <w:pPr>
        <w:autoSpaceDE w:val="0"/>
        <w:autoSpaceDN w:val="0"/>
        <w:adjustRightInd w:val="0"/>
        <w:spacing w:after="0" w:line="240" w:lineRule="auto"/>
        <w:ind w:left="708"/>
        <w:jc w:val="both"/>
        <w:rPr>
          <w:rFonts w:ascii="Arial" w:eastAsia="Times New Roman" w:hAnsi="Arial" w:cs="Arial"/>
          <w:bCs/>
          <w:lang w:eastAsia="hr-HR"/>
        </w:rPr>
      </w:pPr>
      <w:r w:rsidRPr="00DB383D">
        <w:rPr>
          <w:rFonts w:ascii="Arial" w:eastAsia="Times New Roman" w:hAnsi="Arial" w:cs="Arial"/>
          <w:bCs/>
          <w:lang w:eastAsia="hr-HR"/>
        </w:rPr>
        <w:t xml:space="preserve">Točan opseg (količina) predmeta nabave određen je Projektnim zadatkom/Specifikacijom usluga (točka 15. ove Dokumentacije o nabavi), vrsta i kvaliteta prema Projektnom zadatku/Specifikaciji usluga (točka 15. ove Dokumentacije o nabavi). </w:t>
      </w:r>
    </w:p>
    <w:p w:rsidR="00B46F48" w:rsidRPr="00DB383D" w:rsidRDefault="00B46F48" w:rsidP="00B46F48">
      <w:pPr>
        <w:spacing w:after="0" w:line="240" w:lineRule="auto"/>
        <w:rPr>
          <w:rFonts w:ascii="Arial" w:eastAsia="Times New Roman" w:hAnsi="Arial" w:cs="Arial"/>
          <w:lang w:eastAsia="hr-HR"/>
        </w:rPr>
      </w:pPr>
    </w:p>
    <w:p w:rsidR="00B46F48" w:rsidRPr="00DB383D" w:rsidRDefault="00B46F48" w:rsidP="00B46F48">
      <w:pPr>
        <w:keepNext/>
        <w:keepLines/>
        <w:numPr>
          <w:ilvl w:val="1"/>
          <w:numId w:val="5"/>
        </w:numPr>
        <w:tabs>
          <w:tab w:val="num" w:pos="360"/>
        </w:tabs>
        <w:spacing w:after="120"/>
        <w:ind w:left="720" w:hanging="720"/>
        <w:outlineLvl w:val="1"/>
        <w:rPr>
          <w:rFonts w:ascii="Arial" w:hAnsi="Arial" w:cs="Arial"/>
          <w:b/>
          <w:bCs/>
          <w:szCs w:val="26"/>
          <w:lang w:eastAsia="hr-HR"/>
        </w:rPr>
      </w:pPr>
      <w:bookmarkStart w:id="32" w:name="_Toc405531689"/>
      <w:bookmarkStart w:id="33" w:name="_Toc405531818"/>
      <w:bookmarkStart w:id="34" w:name="_Toc445276995"/>
      <w:bookmarkStart w:id="35" w:name="_Toc516237245"/>
      <w:r w:rsidRPr="00DB383D">
        <w:rPr>
          <w:rFonts w:ascii="Arial" w:hAnsi="Arial" w:cs="Arial"/>
          <w:b/>
          <w:bCs/>
          <w:szCs w:val="26"/>
          <w:lang w:eastAsia="hr-HR"/>
        </w:rPr>
        <w:t>Tehnička specifikacija predmeta nabave</w:t>
      </w:r>
      <w:bookmarkEnd w:id="32"/>
      <w:bookmarkEnd w:id="33"/>
      <w:bookmarkEnd w:id="34"/>
      <w:bookmarkEnd w:id="35"/>
    </w:p>
    <w:p w:rsidR="00B46F48" w:rsidRPr="00D05112" w:rsidRDefault="00B46F48" w:rsidP="00B46F48">
      <w:pPr>
        <w:autoSpaceDE w:val="0"/>
        <w:autoSpaceDN w:val="0"/>
        <w:adjustRightInd w:val="0"/>
        <w:spacing w:after="0" w:line="240" w:lineRule="auto"/>
        <w:ind w:left="708"/>
        <w:jc w:val="both"/>
        <w:rPr>
          <w:rFonts w:ascii="Arial" w:eastAsia="Times New Roman" w:hAnsi="Arial" w:cs="Arial"/>
          <w:bCs/>
          <w:color w:val="000000" w:themeColor="text1"/>
          <w:lang w:eastAsia="hr-HR"/>
        </w:rPr>
      </w:pPr>
      <w:r w:rsidRPr="00D05112">
        <w:rPr>
          <w:rFonts w:ascii="Arial" w:eastAsia="Times New Roman" w:hAnsi="Arial" w:cs="Arial"/>
          <w:bCs/>
          <w:color w:val="000000" w:themeColor="text1"/>
          <w:lang w:eastAsia="hr-HR"/>
        </w:rPr>
        <w:t>Javnom nabavom se naruču</w:t>
      </w:r>
      <w:r w:rsidR="00BE06DA" w:rsidRPr="00D05112">
        <w:rPr>
          <w:rFonts w:ascii="Arial" w:eastAsia="Times New Roman" w:hAnsi="Arial" w:cs="Arial"/>
          <w:bCs/>
          <w:color w:val="000000" w:themeColor="text1"/>
          <w:lang w:eastAsia="hr-HR"/>
        </w:rPr>
        <w:t>ju usluge izrade dokumentacije za nabavu</w:t>
      </w:r>
      <w:r w:rsidRPr="00D05112">
        <w:rPr>
          <w:rFonts w:ascii="Arial" w:eastAsia="Times New Roman" w:hAnsi="Arial" w:cs="Arial"/>
          <w:bCs/>
          <w:color w:val="000000" w:themeColor="text1"/>
          <w:lang w:eastAsia="hr-HR"/>
        </w:rPr>
        <w:t xml:space="preserve"> za provedbu projekta: „Sustav odvodnje i pročišćavanja otpadnih voda aglomeracije Ivanec</w:t>
      </w:r>
      <w:r w:rsidR="00103026" w:rsidRPr="00D05112">
        <w:rPr>
          <w:rFonts w:ascii="Arial" w:eastAsia="Times New Roman" w:hAnsi="Arial" w:cs="Arial"/>
          <w:bCs/>
          <w:color w:val="000000" w:themeColor="text1"/>
          <w:lang w:eastAsia="hr-HR"/>
        </w:rPr>
        <w:t>“</w:t>
      </w:r>
      <w:r w:rsidRPr="00D05112">
        <w:rPr>
          <w:rFonts w:ascii="Arial" w:eastAsia="Times New Roman" w:hAnsi="Arial" w:cs="Arial"/>
          <w:bCs/>
          <w:color w:val="000000" w:themeColor="text1"/>
          <w:lang w:eastAsia="hr-HR"/>
        </w:rPr>
        <w:t xml:space="preserve"> </w:t>
      </w:r>
      <w:r w:rsidR="00103026" w:rsidRPr="00D05112">
        <w:rPr>
          <w:rFonts w:ascii="Arial" w:eastAsia="Times New Roman" w:hAnsi="Arial" w:cs="Arial"/>
          <w:bCs/>
          <w:color w:val="000000" w:themeColor="text1"/>
          <w:lang w:eastAsia="hr-HR"/>
        </w:rPr>
        <w:t>za sufinanciranje EU sredstvima</w:t>
      </w:r>
      <w:r w:rsidRPr="00D05112">
        <w:rPr>
          <w:rFonts w:ascii="Arial" w:eastAsia="Times New Roman" w:hAnsi="Arial" w:cs="Arial"/>
          <w:bCs/>
          <w:color w:val="000000" w:themeColor="text1"/>
          <w:lang w:eastAsia="hr-HR"/>
        </w:rPr>
        <w:t xml:space="preserve">. </w:t>
      </w:r>
    </w:p>
    <w:p w:rsidR="00B46F48" w:rsidRPr="00D05112" w:rsidRDefault="00B46F48" w:rsidP="00B46F48">
      <w:pPr>
        <w:autoSpaceDE w:val="0"/>
        <w:autoSpaceDN w:val="0"/>
        <w:adjustRightInd w:val="0"/>
        <w:spacing w:after="0" w:line="240" w:lineRule="auto"/>
        <w:ind w:left="708"/>
        <w:jc w:val="both"/>
        <w:rPr>
          <w:rFonts w:ascii="Arial" w:eastAsia="Times New Roman" w:hAnsi="Arial" w:cs="Arial"/>
          <w:bCs/>
          <w:color w:val="000000" w:themeColor="text1"/>
          <w:lang w:eastAsia="hr-HR"/>
        </w:rPr>
      </w:pPr>
      <w:r w:rsidRPr="00D05112">
        <w:rPr>
          <w:rFonts w:ascii="Arial" w:eastAsia="Times New Roman" w:hAnsi="Arial" w:cs="Arial"/>
          <w:bCs/>
          <w:color w:val="000000" w:themeColor="text1"/>
          <w:lang w:eastAsia="hr-HR"/>
        </w:rPr>
        <w:t>Tražene usluge uključuju:</w:t>
      </w:r>
    </w:p>
    <w:p w:rsidR="00B46F48" w:rsidRPr="00D05112" w:rsidRDefault="00B46F48" w:rsidP="003E5600">
      <w:pPr>
        <w:numPr>
          <w:ilvl w:val="0"/>
          <w:numId w:val="11"/>
        </w:numPr>
        <w:autoSpaceDE w:val="0"/>
        <w:autoSpaceDN w:val="0"/>
        <w:adjustRightInd w:val="0"/>
        <w:spacing w:after="0" w:line="240" w:lineRule="auto"/>
        <w:ind w:left="1211"/>
        <w:jc w:val="both"/>
        <w:rPr>
          <w:rFonts w:ascii="Arial" w:eastAsia="Times New Roman" w:hAnsi="Arial" w:cs="Arial"/>
          <w:bCs/>
          <w:color w:val="000000" w:themeColor="text1"/>
          <w:lang w:eastAsia="hr-HR"/>
        </w:rPr>
      </w:pPr>
      <w:r w:rsidRPr="00D05112">
        <w:rPr>
          <w:rFonts w:ascii="Arial" w:eastAsia="Times New Roman" w:hAnsi="Arial" w:cs="Arial"/>
          <w:bCs/>
          <w:color w:val="000000" w:themeColor="text1"/>
          <w:lang w:eastAsia="hr-HR"/>
        </w:rPr>
        <w:t>izradu dokumentacije za nabavu radova (građenje)</w:t>
      </w:r>
      <w:r w:rsidR="00937AC5" w:rsidRPr="00D05112">
        <w:rPr>
          <w:rFonts w:ascii="Arial" w:eastAsia="Times New Roman" w:hAnsi="Arial" w:cs="Arial"/>
          <w:bCs/>
          <w:color w:val="000000" w:themeColor="text1"/>
          <w:lang w:eastAsia="hr-HR"/>
        </w:rPr>
        <w:t xml:space="preserve"> te</w:t>
      </w:r>
      <w:r w:rsidR="000F29CF" w:rsidRPr="00D05112">
        <w:rPr>
          <w:rFonts w:ascii="Arial" w:eastAsia="Times New Roman" w:hAnsi="Arial" w:cs="Arial"/>
          <w:bCs/>
          <w:color w:val="000000" w:themeColor="text1"/>
          <w:lang w:eastAsia="hr-HR"/>
        </w:rPr>
        <w:t xml:space="preserve"> projektiranja</w:t>
      </w:r>
      <w:r w:rsidR="00937AC5" w:rsidRPr="00D05112">
        <w:rPr>
          <w:rFonts w:ascii="Arial" w:eastAsia="Times New Roman" w:hAnsi="Arial" w:cs="Arial"/>
          <w:bCs/>
          <w:color w:val="000000" w:themeColor="text1"/>
          <w:lang w:eastAsia="hr-HR"/>
        </w:rPr>
        <w:t xml:space="preserve"> i građenja</w:t>
      </w:r>
      <w:r w:rsidR="00C33863" w:rsidRPr="00D05112">
        <w:rPr>
          <w:rFonts w:ascii="Arial" w:eastAsia="Times New Roman" w:hAnsi="Arial" w:cs="Arial"/>
          <w:bCs/>
          <w:color w:val="000000" w:themeColor="text1"/>
          <w:lang w:eastAsia="hr-HR"/>
        </w:rPr>
        <w:t xml:space="preserve"> prema Zakonu o javnoj nabavi (</w:t>
      </w:r>
      <w:r w:rsidR="00937AC5" w:rsidRPr="00D05112">
        <w:rPr>
          <w:rFonts w:ascii="Arial" w:eastAsia="Times New Roman" w:hAnsi="Arial" w:cs="Arial"/>
          <w:bCs/>
          <w:color w:val="000000" w:themeColor="text1"/>
          <w:lang w:eastAsia="hr-HR"/>
        </w:rPr>
        <w:t xml:space="preserve">provedba ugovora po FIDIC-u - </w:t>
      </w:r>
      <w:r w:rsidR="00057F98" w:rsidRPr="00D05112">
        <w:rPr>
          <w:rFonts w:ascii="Arial" w:eastAsia="Times New Roman" w:hAnsi="Arial" w:cs="Arial"/>
          <w:bCs/>
          <w:color w:val="000000" w:themeColor="text1"/>
          <w:lang w:eastAsia="hr-HR"/>
        </w:rPr>
        <w:t>crvena i žuta knjiga)</w:t>
      </w:r>
      <w:r w:rsidR="006B77DB" w:rsidRPr="00D05112">
        <w:rPr>
          <w:rFonts w:ascii="Arial" w:eastAsia="Times New Roman" w:hAnsi="Arial" w:cs="Arial"/>
          <w:bCs/>
          <w:color w:val="000000" w:themeColor="text1"/>
          <w:lang w:eastAsia="hr-HR"/>
        </w:rPr>
        <w:t xml:space="preserve"> te drugim pozitivnim zakonima i propisima RH kojim se uređuje ovo područje</w:t>
      </w:r>
      <w:r w:rsidRPr="00D05112">
        <w:rPr>
          <w:rFonts w:ascii="Arial" w:eastAsia="Times New Roman" w:hAnsi="Arial" w:cs="Arial"/>
          <w:bCs/>
          <w:color w:val="000000" w:themeColor="text1"/>
          <w:lang w:eastAsia="hr-HR"/>
        </w:rPr>
        <w:t>:</w:t>
      </w:r>
    </w:p>
    <w:p w:rsidR="00B46F48" w:rsidRPr="00D05112" w:rsidRDefault="00B46F48" w:rsidP="003E5600">
      <w:pPr>
        <w:numPr>
          <w:ilvl w:val="0"/>
          <w:numId w:val="13"/>
        </w:numPr>
        <w:autoSpaceDE w:val="0"/>
        <w:autoSpaceDN w:val="0"/>
        <w:adjustRightInd w:val="0"/>
        <w:spacing w:after="0" w:line="240" w:lineRule="auto"/>
        <w:jc w:val="both"/>
        <w:rPr>
          <w:rFonts w:ascii="Arial" w:eastAsia="Times New Roman" w:hAnsi="Arial" w:cs="Arial"/>
          <w:bCs/>
          <w:color w:val="000000" w:themeColor="text1"/>
          <w:lang w:eastAsia="hr-HR"/>
        </w:rPr>
      </w:pPr>
      <w:r w:rsidRPr="00D05112">
        <w:rPr>
          <w:rFonts w:ascii="Arial" w:eastAsia="Times New Roman" w:hAnsi="Arial" w:cs="Arial"/>
          <w:bCs/>
          <w:color w:val="000000" w:themeColor="text1"/>
          <w:lang w:eastAsia="hr-HR"/>
        </w:rPr>
        <w:t>Upute ponuditeljima,</w:t>
      </w:r>
    </w:p>
    <w:p w:rsidR="00B46F48" w:rsidRPr="00D05112" w:rsidRDefault="00B46F48" w:rsidP="003E5600">
      <w:pPr>
        <w:numPr>
          <w:ilvl w:val="0"/>
          <w:numId w:val="13"/>
        </w:numPr>
        <w:autoSpaceDE w:val="0"/>
        <w:autoSpaceDN w:val="0"/>
        <w:adjustRightInd w:val="0"/>
        <w:spacing w:after="0" w:line="240" w:lineRule="auto"/>
        <w:jc w:val="both"/>
        <w:rPr>
          <w:rFonts w:ascii="Arial" w:eastAsia="Times New Roman" w:hAnsi="Arial" w:cs="Arial"/>
          <w:bCs/>
          <w:color w:val="000000" w:themeColor="text1"/>
          <w:lang w:eastAsia="hr-HR"/>
        </w:rPr>
      </w:pPr>
      <w:r w:rsidRPr="00D05112">
        <w:rPr>
          <w:rFonts w:ascii="Arial" w:eastAsia="Times New Roman" w:hAnsi="Arial" w:cs="Arial"/>
          <w:bCs/>
          <w:color w:val="000000" w:themeColor="text1"/>
          <w:lang w:eastAsia="hr-HR"/>
        </w:rPr>
        <w:t>Ugovorni predložak,</w:t>
      </w:r>
    </w:p>
    <w:p w:rsidR="00B46F48" w:rsidRPr="00D05112" w:rsidRDefault="00B46F48" w:rsidP="003E5600">
      <w:pPr>
        <w:numPr>
          <w:ilvl w:val="0"/>
          <w:numId w:val="13"/>
        </w:numPr>
        <w:autoSpaceDE w:val="0"/>
        <w:autoSpaceDN w:val="0"/>
        <w:adjustRightInd w:val="0"/>
        <w:spacing w:after="0" w:line="240" w:lineRule="auto"/>
        <w:jc w:val="both"/>
        <w:rPr>
          <w:rFonts w:ascii="Arial" w:eastAsia="Times New Roman" w:hAnsi="Arial" w:cs="Arial"/>
          <w:bCs/>
          <w:color w:val="000000" w:themeColor="text1"/>
          <w:lang w:eastAsia="hr-HR"/>
        </w:rPr>
      </w:pPr>
      <w:r w:rsidRPr="00D05112">
        <w:rPr>
          <w:rFonts w:ascii="Arial" w:eastAsia="Times New Roman" w:hAnsi="Arial" w:cs="Arial"/>
          <w:bCs/>
          <w:color w:val="000000" w:themeColor="text1"/>
          <w:lang w:eastAsia="hr-HR"/>
        </w:rPr>
        <w:t>Tehničke specifikacije,</w:t>
      </w:r>
    </w:p>
    <w:p w:rsidR="00B46F48" w:rsidRPr="00D05112" w:rsidRDefault="00B46F48" w:rsidP="003E5600">
      <w:pPr>
        <w:numPr>
          <w:ilvl w:val="0"/>
          <w:numId w:val="13"/>
        </w:numPr>
        <w:autoSpaceDE w:val="0"/>
        <w:autoSpaceDN w:val="0"/>
        <w:adjustRightInd w:val="0"/>
        <w:spacing w:after="0" w:line="240" w:lineRule="auto"/>
        <w:jc w:val="both"/>
        <w:rPr>
          <w:rFonts w:ascii="Arial" w:eastAsia="Times New Roman" w:hAnsi="Arial" w:cs="Arial"/>
          <w:bCs/>
          <w:color w:val="000000" w:themeColor="text1"/>
          <w:lang w:eastAsia="hr-HR"/>
        </w:rPr>
      </w:pPr>
      <w:r w:rsidRPr="00D05112">
        <w:rPr>
          <w:rFonts w:ascii="Arial" w:eastAsia="Times New Roman" w:hAnsi="Arial" w:cs="Arial"/>
          <w:bCs/>
          <w:color w:val="000000" w:themeColor="text1"/>
          <w:lang w:eastAsia="hr-HR"/>
        </w:rPr>
        <w:t>Troškovnik,</w:t>
      </w:r>
    </w:p>
    <w:p w:rsidR="00B46F48" w:rsidRPr="00D05112" w:rsidRDefault="00B46F48" w:rsidP="003E5600">
      <w:pPr>
        <w:numPr>
          <w:ilvl w:val="0"/>
          <w:numId w:val="13"/>
        </w:numPr>
        <w:autoSpaceDE w:val="0"/>
        <w:autoSpaceDN w:val="0"/>
        <w:adjustRightInd w:val="0"/>
        <w:spacing w:after="0" w:line="240" w:lineRule="auto"/>
        <w:jc w:val="both"/>
        <w:rPr>
          <w:rFonts w:ascii="Arial" w:eastAsia="Times New Roman" w:hAnsi="Arial" w:cs="Arial"/>
          <w:bCs/>
          <w:color w:val="000000" w:themeColor="text1"/>
          <w:lang w:eastAsia="hr-HR"/>
        </w:rPr>
      </w:pPr>
      <w:r w:rsidRPr="00D05112">
        <w:rPr>
          <w:rFonts w:ascii="Arial" w:eastAsia="Times New Roman" w:hAnsi="Arial" w:cs="Arial"/>
          <w:bCs/>
          <w:color w:val="000000" w:themeColor="text1"/>
          <w:lang w:eastAsia="hr-HR"/>
        </w:rPr>
        <w:t>Nacrti.</w:t>
      </w:r>
    </w:p>
    <w:p w:rsidR="00B46F48" w:rsidRPr="00DB383D" w:rsidRDefault="00B46F48" w:rsidP="00B46F48">
      <w:pPr>
        <w:autoSpaceDE w:val="0"/>
        <w:autoSpaceDN w:val="0"/>
        <w:adjustRightInd w:val="0"/>
        <w:spacing w:after="0" w:line="240" w:lineRule="auto"/>
        <w:ind w:left="1428"/>
        <w:jc w:val="both"/>
        <w:rPr>
          <w:rFonts w:ascii="Arial" w:eastAsia="Times New Roman" w:hAnsi="Arial" w:cs="Arial"/>
          <w:bCs/>
          <w:lang w:eastAsia="hr-HR"/>
        </w:rPr>
      </w:pPr>
    </w:p>
    <w:p w:rsidR="00B46F48" w:rsidRPr="001E7D81" w:rsidRDefault="00B46F48" w:rsidP="003E5600">
      <w:pPr>
        <w:numPr>
          <w:ilvl w:val="0"/>
          <w:numId w:val="11"/>
        </w:numPr>
        <w:autoSpaceDE w:val="0"/>
        <w:autoSpaceDN w:val="0"/>
        <w:adjustRightInd w:val="0"/>
        <w:spacing w:after="0" w:line="240" w:lineRule="auto"/>
        <w:ind w:left="1211"/>
        <w:jc w:val="both"/>
        <w:rPr>
          <w:rFonts w:ascii="Arial" w:eastAsia="Times New Roman" w:hAnsi="Arial" w:cs="Arial"/>
          <w:bCs/>
          <w:color w:val="000000" w:themeColor="text1"/>
          <w:lang w:eastAsia="hr-HR"/>
        </w:rPr>
      </w:pPr>
      <w:r w:rsidRPr="00DB383D">
        <w:rPr>
          <w:rFonts w:ascii="Arial" w:eastAsia="Times New Roman" w:hAnsi="Arial" w:cs="Arial"/>
          <w:bCs/>
          <w:lang w:eastAsia="hr-HR"/>
        </w:rPr>
        <w:t xml:space="preserve">  izradu dokumentacije za nabavu roba (oprema) prema Zakonu o javnoj nabavi i </w:t>
      </w:r>
      <w:r w:rsidRPr="00D05112">
        <w:rPr>
          <w:rFonts w:ascii="Arial" w:eastAsia="Times New Roman" w:hAnsi="Arial" w:cs="Arial"/>
          <w:bCs/>
          <w:lang w:eastAsia="hr-HR"/>
        </w:rPr>
        <w:t>Zakonu o obveznim odnosima</w:t>
      </w:r>
      <w:r w:rsidR="00007117">
        <w:rPr>
          <w:rFonts w:ascii="Arial" w:eastAsia="Times New Roman" w:hAnsi="Arial" w:cs="Arial"/>
          <w:bCs/>
          <w:lang w:eastAsia="hr-HR"/>
        </w:rPr>
        <w:t xml:space="preserve"> </w:t>
      </w:r>
      <w:r w:rsidR="00007117" w:rsidRPr="001E7D81">
        <w:rPr>
          <w:rFonts w:ascii="Arial" w:eastAsia="Times New Roman" w:hAnsi="Arial" w:cs="Arial"/>
          <w:bCs/>
          <w:color w:val="000000" w:themeColor="text1"/>
          <w:lang w:eastAsia="hr-HR"/>
        </w:rPr>
        <w:t xml:space="preserve">te drugim </w:t>
      </w:r>
      <w:r w:rsidR="00C33863" w:rsidRPr="001E7D81">
        <w:rPr>
          <w:rFonts w:ascii="Arial" w:eastAsia="Times New Roman" w:hAnsi="Arial" w:cs="Arial"/>
          <w:bCs/>
          <w:color w:val="000000" w:themeColor="text1"/>
          <w:lang w:eastAsia="hr-HR"/>
        </w:rPr>
        <w:t xml:space="preserve">pozitivnim zakonima i </w:t>
      </w:r>
      <w:r w:rsidR="00007117" w:rsidRPr="001E7D81">
        <w:rPr>
          <w:rFonts w:ascii="Arial" w:eastAsia="Times New Roman" w:hAnsi="Arial" w:cs="Arial"/>
          <w:bCs/>
          <w:color w:val="000000" w:themeColor="text1"/>
          <w:lang w:eastAsia="hr-HR"/>
        </w:rPr>
        <w:t>propisima</w:t>
      </w:r>
      <w:r w:rsidR="00C33863" w:rsidRPr="001E7D81">
        <w:rPr>
          <w:rFonts w:ascii="Arial" w:eastAsia="Times New Roman" w:hAnsi="Arial" w:cs="Arial"/>
          <w:bCs/>
          <w:color w:val="000000" w:themeColor="text1"/>
          <w:lang w:eastAsia="hr-HR"/>
        </w:rPr>
        <w:t xml:space="preserve"> RH</w:t>
      </w:r>
      <w:r w:rsidR="00007117" w:rsidRPr="001E7D81">
        <w:rPr>
          <w:rFonts w:ascii="Arial" w:eastAsia="Times New Roman" w:hAnsi="Arial" w:cs="Arial"/>
          <w:bCs/>
          <w:color w:val="000000" w:themeColor="text1"/>
          <w:lang w:eastAsia="hr-HR"/>
        </w:rPr>
        <w:t xml:space="preserve"> kojim se uređuje ovo područje</w:t>
      </w:r>
      <w:r w:rsidRPr="001E7D81">
        <w:rPr>
          <w:rFonts w:ascii="Arial" w:eastAsia="Times New Roman" w:hAnsi="Arial" w:cs="Arial"/>
          <w:bCs/>
          <w:color w:val="000000" w:themeColor="text1"/>
          <w:lang w:eastAsia="hr-HR"/>
        </w:rPr>
        <w:t>:</w:t>
      </w:r>
    </w:p>
    <w:p w:rsidR="00B46F48" w:rsidRPr="001E7D81" w:rsidRDefault="00B46F48" w:rsidP="003E5600">
      <w:pPr>
        <w:numPr>
          <w:ilvl w:val="0"/>
          <w:numId w:val="13"/>
        </w:numPr>
        <w:autoSpaceDE w:val="0"/>
        <w:autoSpaceDN w:val="0"/>
        <w:adjustRightInd w:val="0"/>
        <w:spacing w:after="0" w:line="240" w:lineRule="auto"/>
        <w:jc w:val="both"/>
        <w:rPr>
          <w:rFonts w:ascii="Arial" w:eastAsia="Times New Roman" w:hAnsi="Arial" w:cs="Arial"/>
          <w:bCs/>
          <w:color w:val="000000" w:themeColor="text1"/>
          <w:lang w:eastAsia="hr-HR"/>
        </w:rPr>
      </w:pPr>
      <w:r w:rsidRPr="001E7D81">
        <w:rPr>
          <w:rFonts w:ascii="Arial" w:eastAsia="Times New Roman" w:hAnsi="Arial" w:cs="Arial"/>
          <w:bCs/>
          <w:color w:val="000000" w:themeColor="text1"/>
          <w:lang w:eastAsia="hr-HR"/>
        </w:rPr>
        <w:t>Upute ponuditeljima,</w:t>
      </w:r>
    </w:p>
    <w:p w:rsidR="00B46F48" w:rsidRDefault="00B46F48" w:rsidP="003E5600">
      <w:pPr>
        <w:numPr>
          <w:ilvl w:val="0"/>
          <w:numId w:val="13"/>
        </w:numPr>
        <w:autoSpaceDE w:val="0"/>
        <w:autoSpaceDN w:val="0"/>
        <w:adjustRightInd w:val="0"/>
        <w:spacing w:after="0" w:line="240" w:lineRule="auto"/>
        <w:jc w:val="both"/>
        <w:rPr>
          <w:rFonts w:ascii="Arial" w:eastAsia="Times New Roman" w:hAnsi="Arial" w:cs="Arial"/>
          <w:bCs/>
          <w:lang w:eastAsia="hr-HR"/>
        </w:rPr>
      </w:pPr>
      <w:r w:rsidRPr="00DB383D">
        <w:rPr>
          <w:rFonts w:ascii="Arial" w:eastAsia="Times New Roman" w:hAnsi="Arial" w:cs="Arial"/>
          <w:bCs/>
          <w:lang w:eastAsia="hr-HR"/>
        </w:rPr>
        <w:t>Tehničke specifikacije,</w:t>
      </w:r>
    </w:p>
    <w:p w:rsidR="00B46F48" w:rsidRPr="00DB383D" w:rsidRDefault="00B46F48" w:rsidP="003E5600">
      <w:pPr>
        <w:numPr>
          <w:ilvl w:val="0"/>
          <w:numId w:val="13"/>
        </w:numPr>
        <w:autoSpaceDE w:val="0"/>
        <w:autoSpaceDN w:val="0"/>
        <w:adjustRightInd w:val="0"/>
        <w:spacing w:after="0" w:line="240" w:lineRule="auto"/>
        <w:jc w:val="both"/>
        <w:rPr>
          <w:rFonts w:ascii="Arial" w:eastAsia="Times New Roman" w:hAnsi="Arial" w:cs="Arial"/>
          <w:bCs/>
          <w:lang w:eastAsia="hr-HR"/>
        </w:rPr>
      </w:pPr>
      <w:r w:rsidRPr="00DB383D">
        <w:rPr>
          <w:rFonts w:ascii="Arial" w:eastAsia="Times New Roman" w:hAnsi="Arial" w:cs="Arial"/>
          <w:bCs/>
          <w:lang w:eastAsia="hr-HR"/>
        </w:rPr>
        <w:t>Ugovorni predložak.</w:t>
      </w:r>
    </w:p>
    <w:p w:rsidR="00B46F48" w:rsidRPr="00DB383D" w:rsidRDefault="00B46F48" w:rsidP="00B46F48">
      <w:pPr>
        <w:autoSpaceDE w:val="0"/>
        <w:autoSpaceDN w:val="0"/>
        <w:adjustRightInd w:val="0"/>
        <w:spacing w:after="0" w:line="240" w:lineRule="auto"/>
        <w:ind w:left="1428"/>
        <w:jc w:val="both"/>
        <w:rPr>
          <w:rFonts w:ascii="Arial" w:eastAsia="Times New Roman" w:hAnsi="Arial" w:cs="Arial"/>
          <w:bCs/>
          <w:lang w:eastAsia="hr-HR"/>
        </w:rPr>
      </w:pPr>
    </w:p>
    <w:p w:rsidR="00B46F48" w:rsidRPr="00DB383D" w:rsidRDefault="00B46F48" w:rsidP="003E5600">
      <w:pPr>
        <w:numPr>
          <w:ilvl w:val="0"/>
          <w:numId w:val="11"/>
        </w:numPr>
        <w:autoSpaceDE w:val="0"/>
        <w:autoSpaceDN w:val="0"/>
        <w:adjustRightInd w:val="0"/>
        <w:spacing w:after="0" w:line="240" w:lineRule="auto"/>
        <w:ind w:left="1211"/>
        <w:jc w:val="both"/>
        <w:rPr>
          <w:rFonts w:ascii="Arial" w:eastAsia="Times New Roman" w:hAnsi="Arial" w:cs="Arial"/>
          <w:bCs/>
          <w:lang w:eastAsia="hr-HR"/>
        </w:rPr>
      </w:pPr>
      <w:r w:rsidRPr="00DB383D">
        <w:rPr>
          <w:rFonts w:ascii="Arial" w:eastAsia="Times New Roman" w:hAnsi="Arial" w:cs="Arial"/>
          <w:bCs/>
          <w:lang w:eastAsia="hr-HR"/>
        </w:rPr>
        <w:t>izradu dokumentacije za nabavu usluga izrade i poboljšanja baze podatak</w:t>
      </w:r>
      <w:r w:rsidR="001E7D81">
        <w:rPr>
          <w:rFonts w:ascii="Arial" w:eastAsia="Times New Roman" w:hAnsi="Arial" w:cs="Arial"/>
          <w:bCs/>
          <w:lang w:eastAsia="hr-HR"/>
        </w:rPr>
        <w:t>a prema Zakonu o javnoj nabavi</w:t>
      </w:r>
      <w:r w:rsidRPr="00DB383D">
        <w:rPr>
          <w:rFonts w:ascii="Arial" w:eastAsia="Times New Roman" w:hAnsi="Arial" w:cs="Arial"/>
          <w:bCs/>
          <w:lang w:eastAsia="hr-HR"/>
        </w:rPr>
        <w:t>:</w:t>
      </w:r>
    </w:p>
    <w:p w:rsidR="00B46F48" w:rsidRPr="00DB383D" w:rsidRDefault="00B46F48" w:rsidP="003E5600">
      <w:pPr>
        <w:numPr>
          <w:ilvl w:val="0"/>
          <w:numId w:val="12"/>
        </w:numPr>
        <w:autoSpaceDE w:val="0"/>
        <w:autoSpaceDN w:val="0"/>
        <w:adjustRightInd w:val="0"/>
        <w:spacing w:after="0" w:line="240" w:lineRule="auto"/>
        <w:ind w:left="1378" w:hanging="357"/>
        <w:jc w:val="both"/>
        <w:rPr>
          <w:rFonts w:ascii="Arial" w:eastAsia="Times New Roman" w:hAnsi="Arial" w:cs="Arial"/>
          <w:bCs/>
          <w:lang w:eastAsia="hr-HR"/>
        </w:rPr>
      </w:pPr>
      <w:r w:rsidRPr="00DB383D">
        <w:rPr>
          <w:rFonts w:ascii="Arial" w:eastAsia="Times New Roman" w:hAnsi="Arial" w:cs="Arial"/>
          <w:bCs/>
          <w:lang w:eastAsia="hr-HR"/>
        </w:rPr>
        <w:t>Upute ponuditeljima,</w:t>
      </w:r>
    </w:p>
    <w:p w:rsidR="00B46F48" w:rsidRDefault="00B46F48" w:rsidP="003E5600">
      <w:pPr>
        <w:numPr>
          <w:ilvl w:val="0"/>
          <w:numId w:val="12"/>
        </w:numPr>
        <w:autoSpaceDE w:val="0"/>
        <w:autoSpaceDN w:val="0"/>
        <w:adjustRightInd w:val="0"/>
        <w:spacing w:after="0" w:line="240" w:lineRule="auto"/>
        <w:ind w:left="1378" w:hanging="357"/>
        <w:jc w:val="both"/>
        <w:rPr>
          <w:rFonts w:ascii="Arial" w:eastAsia="Times New Roman" w:hAnsi="Arial" w:cs="Arial"/>
          <w:bCs/>
          <w:lang w:eastAsia="hr-HR"/>
        </w:rPr>
      </w:pPr>
      <w:r w:rsidRPr="00DB383D">
        <w:rPr>
          <w:rFonts w:ascii="Arial" w:eastAsia="Times New Roman" w:hAnsi="Arial" w:cs="Arial"/>
          <w:bCs/>
          <w:lang w:eastAsia="hr-HR"/>
        </w:rPr>
        <w:t>Specifikacija usluga,</w:t>
      </w:r>
    </w:p>
    <w:p w:rsidR="00B46F48" w:rsidRPr="00DB383D" w:rsidRDefault="00B46F48" w:rsidP="003E5600">
      <w:pPr>
        <w:numPr>
          <w:ilvl w:val="0"/>
          <w:numId w:val="12"/>
        </w:numPr>
        <w:autoSpaceDE w:val="0"/>
        <w:autoSpaceDN w:val="0"/>
        <w:adjustRightInd w:val="0"/>
        <w:spacing w:after="0" w:line="240" w:lineRule="auto"/>
        <w:ind w:left="1378" w:hanging="357"/>
        <w:jc w:val="both"/>
        <w:rPr>
          <w:rFonts w:ascii="Arial" w:eastAsia="Times New Roman" w:hAnsi="Arial" w:cs="Arial"/>
          <w:bCs/>
          <w:lang w:eastAsia="hr-HR"/>
        </w:rPr>
      </w:pPr>
      <w:r w:rsidRPr="00DB383D">
        <w:rPr>
          <w:rFonts w:ascii="Arial" w:eastAsia="Times New Roman" w:hAnsi="Arial" w:cs="Arial"/>
          <w:bCs/>
          <w:lang w:eastAsia="hr-HR"/>
        </w:rPr>
        <w:t>Ugovorni predložak.</w:t>
      </w:r>
    </w:p>
    <w:p w:rsidR="002C27D6" w:rsidRPr="002C27D6" w:rsidRDefault="002C27D6" w:rsidP="006B77DB">
      <w:pPr>
        <w:pStyle w:val="Odlomakpopisa"/>
        <w:autoSpaceDE w:val="0"/>
        <w:autoSpaceDN w:val="0"/>
        <w:adjustRightInd w:val="0"/>
        <w:ind w:left="2203"/>
        <w:jc w:val="both"/>
        <w:rPr>
          <w:rFonts w:ascii="Arial" w:eastAsia="Times New Roman" w:hAnsi="Arial" w:cs="Arial"/>
          <w:bCs/>
        </w:rPr>
      </w:pPr>
      <w:bookmarkStart w:id="36" w:name="_GoBack"/>
      <w:bookmarkEnd w:id="36"/>
    </w:p>
    <w:p w:rsidR="000F29CF" w:rsidRPr="00DB383D" w:rsidRDefault="00B46F48" w:rsidP="003E5600">
      <w:pPr>
        <w:numPr>
          <w:ilvl w:val="0"/>
          <w:numId w:val="11"/>
        </w:numPr>
        <w:autoSpaceDE w:val="0"/>
        <w:autoSpaceDN w:val="0"/>
        <w:adjustRightInd w:val="0"/>
        <w:spacing w:after="0" w:line="240" w:lineRule="auto"/>
        <w:ind w:left="1211"/>
        <w:jc w:val="both"/>
        <w:rPr>
          <w:rFonts w:ascii="Arial" w:eastAsia="Times New Roman" w:hAnsi="Arial" w:cs="Arial"/>
          <w:bCs/>
          <w:lang w:eastAsia="hr-HR"/>
        </w:rPr>
      </w:pPr>
      <w:r w:rsidRPr="00DB383D">
        <w:rPr>
          <w:rFonts w:ascii="Arial" w:eastAsia="Times New Roman" w:hAnsi="Arial" w:cs="Arial"/>
          <w:bCs/>
          <w:lang w:eastAsia="hr-HR"/>
        </w:rPr>
        <w:t>izradu dokumentacije o nabavi za nabavu usluge upravljanja projektom prema Zakonu o javnoj nabavi, Zakonu o obveznim odnosima i Zakonu o gradnji</w:t>
      </w:r>
      <w:r w:rsidR="00007117">
        <w:rPr>
          <w:rFonts w:ascii="Arial" w:eastAsia="Times New Roman" w:hAnsi="Arial" w:cs="Arial"/>
          <w:bCs/>
          <w:lang w:eastAsia="hr-HR"/>
        </w:rPr>
        <w:t xml:space="preserve">, </w:t>
      </w:r>
      <w:r w:rsidR="00007117" w:rsidRPr="001E7D81">
        <w:rPr>
          <w:rFonts w:ascii="Arial" w:eastAsia="Times New Roman" w:hAnsi="Arial" w:cs="Arial"/>
          <w:bCs/>
          <w:color w:val="000000" w:themeColor="text1"/>
          <w:lang w:eastAsia="hr-HR"/>
        </w:rPr>
        <w:t>Zakona o poslovima i djelatnostima prostornog uređenja i gradnje</w:t>
      </w:r>
      <w:r w:rsidR="000F29CF" w:rsidRPr="001E7D81">
        <w:rPr>
          <w:rFonts w:ascii="Arial" w:eastAsia="Times New Roman" w:hAnsi="Arial" w:cs="Arial"/>
          <w:bCs/>
          <w:color w:val="000000" w:themeColor="text1"/>
          <w:lang w:eastAsia="hr-HR"/>
        </w:rPr>
        <w:t xml:space="preserve"> te drugim pozitivnim zakonima i propisima RH kojim se uređuje ovo područje:</w:t>
      </w:r>
    </w:p>
    <w:p w:rsidR="00B46F48" w:rsidRPr="00DB383D" w:rsidRDefault="00B46F48" w:rsidP="003E5600">
      <w:pPr>
        <w:numPr>
          <w:ilvl w:val="0"/>
          <w:numId w:val="12"/>
        </w:numPr>
        <w:autoSpaceDE w:val="0"/>
        <w:autoSpaceDN w:val="0"/>
        <w:adjustRightInd w:val="0"/>
        <w:spacing w:after="0" w:line="240" w:lineRule="auto"/>
        <w:ind w:left="1378" w:hanging="357"/>
        <w:jc w:val="both"/>
        <w:rPr>
          <w:rFonts w:ascii="Arial" w:eastAsia="Times New Roman" w:hAnsi="Arial" w:cs="Arial"/>
          <w:bCs/>
          <w:lang w:eastAsia="hr-HR"/>
        </w:rPr>
      </w:pPr>
      <w:r w:rsidRPr="00DB383D">
        <w:rPr>
          <w:rFonts w:ascii="Arial" w:eastAsia="Times New Roman" w:hAnsi="Arial" w:cs="Arial"/>
          <w:bCs/>
          <w:lang w:eastAsia="hr-HR"/>
        </w:rPr>
        <w:t>Upute ponuditeljima,</w:t>
      </w:r>
    </w:p>
    <w:p w:rsidR="00B46F48" w:rsidRDefault="00B46F48" w:rsidP="003E5600">
      <w:pPr>
        <w:numPr>
          <w:ilvl w:val="0"/>
          <w:numId w:val="12"/>
        </w:numPr>
        <w:autoSpaceDE w:val="0"/>
        <w:autoSpaceDN w:val="0"/>
        <w:adjustRightInd w:val="0"/>
        <w:spacing w:after="0" w:line="240" w:lineRule="auto"/>
        <w:ind w:left="1378" w:hanging="357"/>
        <w:jc w:val="both"/>
        <w:rPr>
          <w:rFonts w:ascii="Arial" w:eastAsia="Times New Roman" w:hAnsi="Arial" w:cs="Arial"/>
          <w:bCs/>
          <w:lang w:eastAsia="hr-HR"/>
        </w:rPr>
      </w:pPr>
      <w:r w:rsidRPr="00DB383D">
        <w:rPr>
          <w:rFonts w:ascii="Arial" w:eastAsia="Times New Roman" w:hAnsi="Arial" w:cs="Arial"/>
          <w:bCs/>
          <w:lang w:eastAsia="hr-HR"/>
        </w:rPr>
        <w:t>Specifikacija usluga,</w:t>
      </w:r>
    </w:p>
    <w:p w:rsidR="00B46F48" w:rsidRPr="007411AB" w:rsidRDefault="00B46F48" w:rsidP="003E5600">
      <w:pPr>
        <w:numPr>
          <w:ilvl w:val="0"/>
          <w:numId w:val="12"/>
        </w:numPr>
        <w:autoSpaceDE w:val="0"/>
        <w:autoSpaceDN w:val="0"/>
        <w:adjustRightInd w:val="0"/>
        <w:spacing w:after="0" w:line="240" w:lineRule="auto"/>
        <w:ind w:left="1378" w:hanging="357"/>
        <w:jc w:val="both"/>
        <w:rPr>
          <w:rFonts w:ascii="Arial" w:eastAsia="Times New Roman" w:hAnsi="Arial" w:cs="Arial"/>
          <w:bCs/>
          <w:lang w:eastAsia="hr-HR"/>
        </w:rPr>
      </w:pPr>
      <w:r w:rsidRPr="007411AB">
        <w:rPr>
          <w:rFonts w:ascii="Arial" w:eastAsia="Times New Roman" w:hAnsi="Arial" w:cs="Arial"/>
          <w:bCs/>
          <w:lang w:eastAsia="hr-HR"/>
        </w:rPr>
        <w:t>Ugovorni predložak</w:t>
      </w:r>
      <w:r w:rsidR="00C765EA" w:rsidRPr="007411AB">
        <w:rPr>
          <w:rFonts w:ascii="Arial" w:eastAsia="Times New Roman" w:hAnsi="Arial" w:cs="Arial"/>
          <w:bCs/>
          <w:lang w:eastAsia="hr-HR"/>
        </w:rPr>
        <w:t>.</w:t>
      </w:r>
    </w:p>
    <w:p w:rsidR="00B46F48" w:rsidRPr="00DB383D" w:rsidRDefault="00B46F48" w:rsidP="003E5600">
      <w:pPr>
        <w:numPr>
          <w:ilvl w:val="0"/>
          <w:numId w:val="11"/>
        </w:numPr>
        <w:autoSpaceDE w:val="0"/>
        <w:autoSpaceDN w:val="0"/>
        <w:adjustRightInd w:val="0"/>
        <w:spacing w:after="0" w:line="240" w:lineRule="auto"/>
        <w:jc w:val="both"/>
        <w:rPr>
          <w:rFonts w:ascii="Arial" w:eastAsia="Times New Roman" w:hAnsi="Arial" w:cs="Arial"/>
          <w:bCs/>
          <w:lang w:eastAsia="hr-HR"/>
        </w:rPr>
      </w:pPr>
      <w:r w:rsidRPr="00DB383D">
        <w:rPr>
          <w:rFonts w:ascii="Arial" w:eastAsia="Times New Roman" w:hAnsi="Arial" w:cs="Arial"/>
          <w:bCs/>
          <w:lang w:eastAsia="hr-HR"/>
        </w:rPr>
        <w:t>izradu dokumentacije o nabavi za nabavu usluge vidljivos</w:t>
      </w:r>
      <w:r w:rsidR="001E7D81">
        <w:rPr>
          <w:rFonts w:ascii="Arial" w:eastAsia="Times New Roman" w:hAnsi="Arial" w:cs="Arial"/>
          <w:bCs/>
          <w:lang w:eastAsia="hr-HR"/>
        </w:rPr>
        <w:t>ti prema Zakonu o javnoj nabavi</w:t>
      </w:r>
      <w:r w:rsidRPr="00DB383D">
        <w:rPr>
          <w:rFonts w:ascii="Arial" w:eastAsia="Times New Roman" w:hAnsi="Arial" w:cs="Arial"/>
          <w:bCs/>
          <w:lang w:eastAsia="hr-HR"/>
        </w:rPr>
        <w:t>:</w:t>
      </w:r>
    </w:p>
    <w:p w:rsidR="00B46F48" w:rsidRPr="00DB383D" w:rsidRDefault="00B46F48" w:rsidP="00B46F48">
      <w:pPr>
        <w:autoSpaceDE w:val="0"/>
        <w:autoSpaceDN w:val="0"/>
        <w:adjustRightInd w:val="0"/>
        <w:spacing w:after="0" w:line="240" w:lineRule="auto"/>
        <w:ind w:left="1068"/>
        <w:jc w:val="both"/>
        <w:rPr>
          <w:rFonts w:ascii="Arial" w:eastAsia="Times New Roman" w:hAnsi="Arial" w:cs="Arial"/>
          <w:bCs/>
          <w:lang w:eastAsia="hr-HR"/>
        </w:rPr>
      </w:pPr>
      <w:r w:rsidRPr="00DB383D">
        <w:rPr>
          <w:rFonts w:ascii="Arial" w:eastAsia="Times New Roman" w:hAnsi="Arial" w:cs="Arial"/>
          <w:bCs/>
          <w:lang w:eastAsia="hr-HR"/>
        </w:rPr>
        <w:t>- Upute ponuditeljima</w:t>
      </w:r>
    </w:p>
    <w:p w:rsidR="00B46F48" w:rsidRPr="00DB383D" w:rsidRDefault="00B46F48" w:rsidP="00B46F48">
      <w:pPr>
        <w:autoSpaceDE w:val="0"/>
        <w:autoSpaceDN w:val="0"/>
        <w:adjustRightInd w:val="0"/>
        <w:spacing w:after="0" w:line="240" w:lineRule="auto"/>
        <w:ind w:left="1068"/>
        <w:jc w:val="both"/>
        <w:rPr>
          <w:rFonts w:ascii="Arial" w:eastAsia="Times New Roman" w:hAnsi="Arial" w:cs="Arial"/>
          <w:bCs/>
          <w:lang w:eastAsia="hr-HR"/>
        </w:rPr>
      </w:pPr>
      <w:r w:rsidRPr="00DB383D">
        <w:rPr>
          <w:rFonts w:ascii="Arial" w:eastAsia="Times New Roman" w:hAnsi="Arial" w:cs="Arial"/>
          <w:bCs/>
          <w:lang w:eastAsia="hr-HR"/>
        </w:rPr>
        <w:t>- Specifikacija usluga</w:t>
      </w:r>
    </w:p>
    <w:p w:rsidR="00B46F48" w:rsidRDefault="00B46F48" w:rsidP="00B46F48">
      <w:pPr>
        <w:autoSpaceDE w:val="0"/>
        <w:autoSpaceDN w:val="0"/>
        <w:adjustRightInd w:val="0"/>
        <w:ind w:left="360" w:firstLine="708"/>
        <w:jc w:val="both"/>
        <w:rPr>
          <w:rFonts w:ascii="Arial" w:eastAsia="Times New Roman" w:hAnsi="Arial" w:cs="Arial"/>
          <w:bCs/>
        </w:rPr>
      </w:pPr>
      <w:r w:rsidRPr="00DB383D">
        <w:rPr>
          <w:rFonts w:ascii="Arial" w:eastAsia="Times New Roman" w:hAnsi="Arial" w:cs="Arial"/>
          <w:bCs/>
        </w:rPr>
        <w:t>- Ugovorni predložak.</w:t>
      </w:r>
    </w:p>
    <w:p w:rsidR="00280196" w:rsidRPr="00DB383D" w:rsidRDefault="00280196" w:rsidP="003E5600">
      <w:pPr>
        <w:numPr>
          <w:ilvl w:val="0"/>
          <w:numId w:val="11"/>
        </w:numPr>
        <w:autoSpaceDE w:val="0"/>
        <w:autoSpaceDN w:val="0"/>
        <w:adjustRightInd w:val="0"/>
        <w:spacing w:after="0" w:line="240" w:lineRule="auto"/>
        <w:jc w:val="both"/>
        <w:rPr>
          <w:rFonts w:ascii="Arial" w:eastAsia="Times New Roman" w:hAnsi="Arial" w:cs="Arial"/>
          <w:bCs/>
          <w:lang w:eastAsia="hr-HR"/>
        </w:rPr>
      </w:pPr>
      <w:r w:rsidRPr="00DB383D">
        <w:rPr>
          <w:rFonts w:ascii="Arial" w:eastAsia="Times New Roman" w:hAnsi="Arial" w:cs="Arial"/>
          <w:bCs/>
          <w:lang w:eastAsia="hr-HR"/>
        </w:rPr>
        <w:t xml:space="preserve">izradu dokumentacije o nabavi za nabavu usluge </w:t>
      </w:r>
      <w:r>
        <w:rPr>
          <w:rFonts w:ascii="Arial" w:eastAsia="Times New Roman" w:hAnsi="Arial" w:cs="Arial"/>
          <w:bCs/>
          <w:lang w:eastAsia="hr-HR"/>
        </w:rPr>
        <w:t xml:space="preserve">nadzora </w:t>
      </w:r>
      <w:r w:rsidRPr="00280196">
        <w:rPr>
          <w:rFonts w:ascii="Arial" w:eastAsia="Times New Roman" w:hAnsi="Arial" w:cs="Arial"/>
          <w:bCs/>
          <w:lang w:eastAsia="hr-HR"/>
        </w:rPr>
        <w:t>izgradnje sustava i UPOV-a</w:t>
      </w:r>
      <w:r w:rsidRPr="00DB383D">
        <w:rPr>
          <w:rFonts w:ascii="Arial" w:eastAsia="Times New Roman" w:hAnsi="Arial" w:cs="Arial"/>
          <w:bCs/>
          <w:lang w:eastAsia="hr-HR"/>
        </w:rPr>
        <w:t xml:space="preserve"> prema Zakonu o javnoj nabavi, Zakonu o obveznim odnosima i Zakonu o gradnji</w:t>
      </w:r>
      <w:r w:rsidR="000F29CF" w:rsidRPr="000F29CF">
        <w:rPr>
          <w:rFonts w:ascii="Arial" w:eastAsia="Times New Roman" w:hAnsi="Arial" w:cs="Arial"/>
          <w:bCs/>
          <w:color w:val="FF0000"/>
          <w:lang w:eastAsia="hr-HR"/>
        </w:rPr>
        <w:t xml:space="preserve"> </w:t>
      </w:r>
      <w:r w:rsidR="000F29CF" w:rsidRPr="001E7D81">
        <w:rPr>
          <w:rFonts w:ascii="Arial" w:eastAsia="Times New Roman" w:hAnsi="Arial" w:cs="Arial"/>
          <w:bCs/>
          <w:color w:val="000000" w:themeColor="text1"/>
          <w:lang w:eastAsia="hr-HR"/>
        </w:rPr>
        <w:t>Zakona o poslovima i djelatnostima prostornog uređenja i gradnje te drugim pozitivnim zakonima i propisima RH kojim se uređuje ovo područje:</w:t>
      </w:r>
    </w:p>
    <w:p w:rsidR="000F29CF" w:rsidRPr="006B77DB" w:rsidRDefault="00280196" w:rsidP="006B77DB">
      <w:pPr>
        <w:autoSpaceDE w:val="0"/>
        <w:autoSpaceDN w:val="0"/>
        <w:adjustRightInd w:val="0"/>
        <w:spacing w:after="0" w:line="240" w:lineRule="auto"/>
        <w:ind w:left="1068"/>
        <w:jc w:val="both"/>
        <w:rPr>
          <w:rFonts w:ascii="Arial" w:eastAsia="Times New Roman" w:hAnsi="Arial" w:cs="Arial"/>
          <w:bCs/>
          <w:lang w:eastAsia="hr-HR"/>
        </w:rPr>
      </w:pPr>
      <w:r w:rsidRPr="00DB383D">
        <w:rPr>
          <w:rFonts w:ascii="Arial" w:eastAsia="Times New Roman" w:hAnsi="Arial" w:cs="Arial"/>
          <w:bCs/>
          <w:lang w:eastAsia="hr-HR"/>
        </w:rPr>
        <w:t>- Upute ponuditeljima</w:t>
      </w:r>
    </w:p>
    <w:p w:rsidR="00280196" w:rsidRPr="00DB383D" w:rsidRDefault="00280196" w:rsidP="00280196">
      <w:pPr>
        <w:autoSpaceDE w:val="0"/>
        <w:autoSpaceDN w:val="0"/>
        <w:adjustRightInd w:val="0"/>
        <w:spacing w:after="0" w:line="240" w:lineRule="auto"/>
        <w:ind w:left="1068"/>
        <w:jc w:val="both"/>
        <w:rPr>
          <w:rFonts w:ascii="Arial" w:eastAsia="Times New Roman" w:hAnsi="Arial" w:cs="Arial"/>
          <w:bCs/>
          <w:lang w:eastAsia="hr-HR"/>
        </w:rPr>
      </w:pPr>
      <w:r w:rsidRPr="00DB383D">
        <w:rPr>
          <w:rFonts w:ascii="Arial" w:eastAsia="Times New Roman" w:hAnsi="Arial" w:cs="Arial"/>
          <w:bCs/>
          <w:lang w:eastAsia="hr-HR"/>
        </w:rPr>
        <w:t>- Specifikacija usluga</w:t>
      </w:r>
    </w:p>
    <w:p w:rsidR="00280196" w:rsidRDefault="00280196" w:rsidP="00C765EA">
      <w:pPr>
        <w:autoSpaceDE w:val="0"/>
        <w:autoSpaceDN w:val="0"/>
        <w:adjustRightInd w:val="0"/>
        <w:spacing w:after="0" w:line="240" w:lineRule="auto"/>
        <w:ind w:left="357" w:firstLine="709"/>
        <w:jc w:val="both"/>
        <w:rPr>
          <w:rFonts w:ascii="Arial" w:eastAsia="Times New Roman" w:hAnsi="Arial" w:cs="Arial"/>
          <w:bCs/>
        </w:rPr>
      </w:pPr>
      <w:r w:rsidRPr="00DB383D">
        <w:rPr>
          <w:rFonts w:ascii="Arial" w:eastAsia="Times New Roman" w:hAnsi="Arial" w:cs="Arial"/>
          <w:bCs/>
        </w:rPr>
        <w:t>- Ugovorni predložak.</w:t>
      </w:r>
    </w:p>
    <w:p w:rsidR="00C765EA" w:rsidRPr="00DB383D" w:rsidRDefault="00C765EA" w:rsidP="00C765EA">
      <w:pPr>
        <w:autoSpaceDE w:val="0"/>
        <w:autoSpaceDN w:val="0"/>
        <w:adjustRightInd w:val="0"/>
        <w:spacing w:after="0" w:line="240" w:lineRule="auto"/>
        <w:jc w:val="both"/>
        <w:rPr>
          <w:rFonts w:ascii="Arial" w:eastAsia="Times New Roman" w:hAnsi="Arial" w:cs="Arial"/>
          <w:bCs/>
          <w:lang w:eastAsia="hr-HR"/>
        </w:rPr>
      </w:pPr>
      <w:bookmarkStart w:id="37" w:name="_Toc405531690"/>
      <w:bookmarkStart w:id="38" w:name="_Toc405531819"/>
      <w:bookmarkStart w:id="39" w:name="_Toc445276996"/>
    </w:p>
    <w:p w:rsidR="00B46F48" w:rsidRPr="00DB383D" w:rsidRDefault="00B46F48" w:rsidP="00B46F48">
      <w:pPr>
        <w:keepNext/>
        <w:keepLines/>
        <w:numPr>
          <w:ilvl w:val="1"/>
          <w:numId w:val="5"/>
        </w:numPr>
        <w:tabs>
          <w:tab w:val="num" w:pos="360"/>
        </w:tabs>
        <w:spacing w:after="120"/>
        <w:ind w:left="720" w:hanging="720"/>
        <w:outlineLvl w:val="1"/>
        <w:rPr>
          <w:rFonts w:ascii="Arial" w:hAnsi="Arial" w:cs="Arial"/>
          <w:b/>
          <w:bCs/>
          <w:szCs w:val="26"/>
          <w:lang w:eastAsia="hr-HR"/>
        </w:rPr>
      </w:pPr>
      <w:bookmarkStart w:id="40" w:name="_Toc516237246"/>
      <w:r w:rsidRPr="00DB383D">
        <w:rPr>
          <w:rFonts w:ascii="Arial" w:hAnsi="Arial" w:cs="Arial"/>
          <w:b/>
          <w:bCs/>
          <w:szCs w:val="26"/>
          <w:lang w:eastAsia="hr-HR"/>
        </w:rPr>
        <w:t>Troškovnik</w:t>
      </w:r>
      <w:bookmarkEnd w:id="37"/>
      <w:bookmarkEnd w:id="38"/>
      <w:bookmarkEnd w:id="39"/>
      <w:bookmarkEnd w:id="40"/>
    </w:p>
    <w:p w:rsidR="00B46F48" w:rsidRPr="00DB383D" w:rsidRDefault="00B46F48" w:rsidP="00B46F48">
      <w:pPr>
        <w:autoSpaceDE w:val="0"/>
        <w:autoSpaceDN w:val="0"/>
        <w:adjustRightInd w:val="0"/>
        <w:spacing w:after="0" w:line="240" w:lineRule="auto"/>
        <w:ind w:left="708"/>
        <w:jc w:val="both"/>
        <w:rPr>
          <w:rFonts w:ascii="Arial" w:eastAsia="Times New Roman" w:hAnsi="Arial" w:cs="Arial"/>
          <w:bCs/>
          <w:lang w:eastAsia="hr-HR"/>
        </w:rPr>
      </w:pPr>
      <w:r w:rsidRPr="00DB383D">
        <w:rPr>
          <w:rFonts w:ascii="Arial" w:eastAsia="Times New Roman" w:hAnsi="Arial" w:cs="Arial"/>
          <w:bCs/>
          <w:lang w:eastAsia="hr-HR"/>
        </w:rPr>
        <w:t>U točki 16. Dokumentacije za nadmetanje.</w:t>
      </w:r>
    </w:p>
    <w:p w:rsidR="00B46F48" w:rsidRPr="00DB383D" w:rsidRDefault="00B46F48" w:rsidP="00B46F48">
      <w:pPr>
        <w:autoSpaceDE w:val="0"/>
        <w:autoSpaceDN w:val="0"/>
        <w:adjustRightInd w:val="0"/>
        <w:spacing w:after="0" w:line="240" w:lineRule="auto"/>
        <w:jc w:val="both"/>
        <w:rPr>
          <w:rFonts w:ascii="Arial" w:eastAsia="Times New Roman" w:hAnsi="Arial" w:cs="Arial"/>
          <w:bCs/>
          <w:lang w:eastAsia="hr-HR"/>
        </w:rPr>
      </w:pPr>
    </w:p>
    <w:p w:rsidR="00B46F48" w:rsidRPr="00DB383D" w:rsidRDefault="00B46F48" w:rsidP="00B46F48">
      <w:pPr>
        <w:keepNext/>
        <w:keepLines/>
        <w:numPr>
          <w:ilvl w:val="1"/>
          <w:numId w:val="5"/>
        </w:numPr>
        <w:tabs>
          <w:tab w:val="num" w:pos="360"/>
        </w:tabs>
        <w:spacing w:after="120"/>
        <w:ind w:left="720" w:hanging="720"/>
        <w:outlineLvl w:val="1"/>
        <w:rPr>
          <w:rFonts w:ascii="Arial" w:hAnsi="Arial" w:cs="Arial"/>
          <w:b/>
          <w:bCs/>
          <w:szCs w:val="26"/>
          <w:lang w:eastAsia="hr-HR"/>
        </w:rPr>
      </w:pPr>
      <w:bookmarkStart w:id="41" w:name="_Toc405531691"/>
      <w:bookmarkStart w:id="42" w:name="_Toc405531820"/>
      <w:bookmarkStart w:id="43" w:name="_Toc445276997"/>
      <w:bookmarkStart w:id="44" w:name="_Toc516237247"/>
      <w:r w:rsidRPr="00DB383D">
        <w:rPr>
          <w:rFonts w:ascii="Arial" w:hAnsi="Arial" w:cs="Arial"/>
          <w:b/>
          <w:bCs/>
          <w:szCs w:val="26"/>
          <w:lang w:eastAsia="hr-HR"/>
        </w:rPr>
        <w:t>Mjesto izvršenja usluge</w:t>
      </w:r>
      <w:bookmarkEnd w:id="41"/>
      <w:bookmarkEnd w:id="42"/>
      <w:bookmarkEnd w:id="43"/>
      <w:bookmarkEnd w:id="44"/>
    </w:p>
    <w:p w:rsidR="00B46F48" w:rsidRPr="00DB383D" w:rsidRDefault="00B46F48" w:rsidP="00B46F48">
      <w:pPr>
        <w:autoSpaceDE w:val="0"/>
        <w:autoSpaceDN w:val="0"/>
        <w:adjustRightInd w:val="0"/>
        <w:spacing w:after="0" w:line="240" w:lineRule="auto"/>
        <w:ind w:left="708"/>
        <w:jc w:val="both"/>
        <w:rPr>
          <w:rFonts w:ascii="Arial" w:eastAsia="Times New Roman" w:hAnsi="Arial" w:cs="Arial"/>
          <w:bCs/>
          <w:lang w:eastAsia="hr-HR"/>
        </w:rPr>
      </w:pPr>
      <w:r w:rsidRPr="00DB383D">
        <w:rPr>
          <w:rFonts w:ascii="Arial" w:eastAsia="Times New Roman" w:hAnsi="Arial" w:cs="Arial"/>
          <w:bCs/>
          <w:lang w:eastAsia="hr-HR"/>
        </w:rPr>
        <w:t>Isporuka izrađene dokumentacije</w:t>
      </w:r>
      <w:r w:rsidR="00DF0671">
        <w:rPr>
          <w:rFonts w:ascii="Arial" w:eastAsia="Times New Roman" w:hAnsi="Arial" w:cs="Arial"/>
          <w:bCs/>
          <w:lang w:eastAsia="hr-HR"/>
        </w:rPr>
        <w:t xml:space="preserve"> za </w:t>
      </w:r>
      <w:r w:rsidR="003333B4">
        <w:rPr>
          <w:rFonts w:ascii="Arial" w:eastAsia="Times New Roman" w:hAnsi="Arial" w:cs="Arial"/>
          <w:bCs/>
          <w:lang w:eastAsia="hr-HR"/>
        </w:rPr>
        <w:t>nadmetanje</w:t>
      </w:r>
      <w:r w:rsidRPr="00DB383D">
        <w:rPr>
          <w:rFonts w:ascii="Arial" w:eastAsia="Times New Roman" w:hAnsi="Arial" w:cs="Arial"/>
          <w:bCs/>
          <w:lang w:eastAsia="hr-HR"/>
        </w:rPr>
        <w:t xml:space="preserve"> na adresi Naručitelja u Ivancu, V. Nazora 96b.</w:t>
      </w:r>
    </w:p>
    <w:p w:rsidR="00B46F48" w:rsidRPr="00DB383D" w:rsidRDefault="00B46F48" w:rsidP="00B46F48">
      <w:pPr>
        <w:autoSpaceDE w:val="0"/>
        <w:autoSpaceDN w:val="0"/>
        <w:adjustRightInd w:val="0"/>
        <w:spacing w:after="0" w:line="240" w:lineRule="auto"/>
        <w:jc w:val="both"/>
        <w:rPr>
          <w:rFonts w:ascii="Arial" w:eastAsia="Times New Roman" w:hAnsi="Arial" w:cs="Arial"/>
          <w:bCs/>
          <w:lang w:eastAsia="hr-HR"/>
        </w:rPr>
      </w:pPr>
    </w:p>
    <w:p w:rsidR="00B46F48" w:rsidRPr="00DB383D" w:rsidRDefault="00B46F48" w:rsidP="00B46F48">
      <w:pPr>
        <w:keepNext/>
        <w:keepLines/>
        <w:numPr>
          <w:ilvl w:val="1"/>
          <w:numId w:val="5"/>
        </w:numPr>
        <w:tabs>
          <w:tab w:val="num" w:pos="360"/>
        </w:tabs>
        <w:spacing w:after="120"/>
        <w:ind w:left="720" w:hanging="720"/>
        <w:outlineLvl w:val="1"/>
        <w:rPr>
          <w:rFonts w:ascii="Arial" w:hAnsi="Arial" w:cs="Arial"/>
          <w:b/>
          <w:bCs/>
          <w:szCs w:val="26"/>
          <w:lang w:eastAsia="hr-HR"/>
        </w:rPr>
      </w:pPr>
      <w:bookmarkStart w:id="45" w:name="_Toc405531692"/>
      <w:bookmarkStart w:id="46" w:name="_Toc405531821"/>
      <w:bookmarkStart w:id="47" w:name="_Toc445276998"/>
      <w:bookmarkStart w:id="48" w:name="_Toc516237248"/>
      <w:r w:rsidRPr="00DB383D">
        <w:rPr>
          <w:rFonts w:ascii="Arial" w:hAnsi="Arial" w:cs="Arial"/>
          <w:b/>
          <w:bCs/>
          <w:szCs w:val="26"/>
          <w:lang w:eastAsia="hr-HR"/>
        </w:rPr>
        <w:t>Rok početka pružanja usluge</w:t>
      </w:r>
      <w:bookmarkEnd w:id="45"/>
      <w:bookmarkEnd w:id="46"/>
      <w:bookmarkEnd w:id="47"/>
      <w:bookmarkEnd w:id="48"/>
    </w:p>
    <w:p w:rsidR="00B46F48" w:rsidRPr="00DB383D" w:rsidRDefault="00B46F48" w:rsidP="00B46F48">
      <w:pPr>
        <w:autoSpaceDE w:val="0"/>
        <w:autoSpaceDN w:val="0"/>
        <w:adjustRightInd w:val="0"/>
        <w:spacing w:after="0" w:line="240" w:lineRule="auto"/>
        <w:ind w:left="708"/>
        <w:jc w:val="both"/>
        <w:rPr>
          <w:rFonts w:ascii="Arial" w:eastAsia="Times New Roman" w:hAnsi="Arial" w:cs="Arial"/>
          <w:bCs/>
          <w:lang w:eastAsia="hr-HR"/>
        </w:rPr>
      </w:pPr>
      <w:r w:rsidRPr="00DB383D">
        <w:rPr>
          <w:rFonts w:ascii="Arial" w:eastAsia="Times New Roman" w:hAnsi="Arial" w:cs="Arial"/>
          <w:lang w:eastAsia="hr-HR"/>
        </w:rPr>
        <w:t>Početak izvršenja usluge je odmah po potpisivanju ugovora o nabavi.</w:t>
      </w:r>
    </w:p>
    <w:p w:rsidR="00B46F48" w:rsidRPr="00DB383D" w:rsidRDefault="00B46F48" w:rsidP="00B46F48">
      <w:pPr>
        <w:spacing w:after="0" w:line="240" w:lineRule="auto"/>
        <w:rPr>
          <w:rFonts w:ascii="Arial" w:eastAsia="Times New Roman" w:hAnsi="Arial" w:cs="Arial"/>
          <w:lang w:eastAsia="hr-HR"/>
        </w:rPr>
      </w:pPr>
    </w:p>
    <w:p w:rsidR="00B46F48" w:rsidRPr="00DB383D" w:rsidRDefault="00B46F48" w:rsidP="00B46F48">
      <w:pPr>
        <w:keepNext/>
        <w:keepLines/>
        <w:numPr>
          <w:ilvl w:val="1"/>
          <w:numId w:val="5"/>
        </w:numPr>
        <w:tabs>
          <w:tab w:val="num" w:pos="360"/>
        </w:tabs>
        <w:spacing w:after="120"/>
        <w:ind w:left="720" w:hanging="720"/>
        <w:outlineLvl w:val="1"/>
        <w:rPr>
          <w:rFonts w:ascii="Arial" w:hAnsi="Arial" w:cs="Arial"/>
          <w:b/>
          <w:bCs/>
          <w:szCs w:val="26"/>
          <w:lang w:eastAsia="hr-HR"/>
        </w:rPr>
      </w:pPr>
      <w:bookmarkStart w:id="49" w:name="_Toc405531693"/>
      <w:bookmarkStart w:id="50" w:name="_Toc405531822"/>
      <w:bookmarkStart w:id="51" w:name="_Toc445276999"/>
      <w:bookmarkStart w:id="52" w:name="_Toc516237249"/>
      <w:r w:rsidRPr="00DB383D">
        <w:rPr>
          <w:rFonts w:ascii="Arial" w:hAnsi="Arial" w:cs="Arial"/>
          <w:b/>
          <w:bCs/>
          <w:szCs w:val="26"/>
          <w:lang w:eastAsia="hr-HR"/>
        </w:rPr>
        <w:t>Rok završetka pružanja usluge</w:t>
      </w:r>
      <w:bookmarkEnd w:id="49"/>
      <w:bookmarkEnd w:id="50"/>
      <w:bookmarkEnd w:id="51"/>
      <w:bookmarkEnd w:id="52"/>
    </w:p>
    <w:p w:rsidR="00B46F48" w:rsidRPr="00DB383D" w:rsidRDefault="00B46F48" w:rsidP="00B46F48">
      <w:pPr>
        <w:spacing w:after="0" w:line="240" w:lineRule="auto"/>
        <w:ind w:left="708"/>
        <w:jc w:val="both"/>
        <w:rPr>
          <w:rFonts w:ascii="Arial" w:eastAsia="Times New Roman" w:hAnsi="Arial" w:cs="Arial"/>
          <w:lang w:eastAsia="hr-HR"/>
        </w:rPr>
      </w:pPr>
      <w:r w:rsidRPr="00DB383D">
        <w:rPr>
          <w:rFonts w:ascii="Arial" w:eastAsia="Times New Roman" w:hAnsi="Arial" w:cs="Arial"/>
          <w:lang w:eastAsia="hr-HR"/>
        </w:rPr>
        <w:t>Krajnji rok ispunjenja usluga je</w:t>
      </w:r>
      <w:r w:rsidRPr="00DB383D">
        <w:rPr>
          <w:rFonts w:ascii="Arial" w:eastAsia="Times New Roman" w:hAnsi="Arial" w:cs="Arial"/>
          <w:color w:val="FF0000"/>
          <w:lang w:eastAsia="hr-HR"/>
        </w:rPr>
        <w:t xml:space="preserve"> </w:t>
      </w:r>
      <w:r w:rsidR="000F27C0">
        <w:rPr>
          <w:rFonts w:ascii="Arial" w:eastAsia="Times New Roman" w:hAnsi="Arial" w:cs="Arial"/>
          <w:lang w:eastAsia="hr-HR"/>
        </w:rPr>
        <w:t xml:space="preserve">2 </w:t>
      </w:r>
      <w:r w:rsidRPr="00DB383D">
        <w:rPr>
          <w:rFonts w:ascii="Arial" w:eastAsia="Times New Roman" w:hAnsi="Arial" w:cs="Arial"/>
          <w:lang w:eastAsia="hr-HR"/>
        </w:rPr>
        <w:t>mjeseca od dana sklapanja ugovora.</w:t>
      </w:r>
    </w:p>
    <w:p w:rsidR="00B46F48" w:rsidRPr="00DB383D" w:rsidRDefault="00B46F48" w:rsidP="00B46F48">
      <w:pPr>
        <w:spacing w:after="0" w:line="240" w:lineRule="auto"/>
        <w:rPr>
          <w:rFonts w:ascii="Arial" w:eastAsia="Times New Roman" w:hAnsi="Arial" w:cs="Arial"/>
          <w:lang w:eastAsia="hr-HR"/>
        </w:rPr>
      </w:pPr>
    </w:p>
    <w:p w:rsidR="00B46F48" w:rsidRPr="00DB383D" w:rsidRDefault="00B46F48" w:rsidP="00B46F48">
      <w:pPr>
        <w:spacing w:after="0" w:line="240" w:lineRule="auto"/>
        <w:ind w:left="708"/>
        <w:jc w:val="both"/>
        <w:rPr>
          <w:rFonts w:ascii="Arial" w:eastAsia="Times New Roman" w:hAnsi="Arial" w:cs="Arial"/>
          <w:lang w:eastAsia="hr-HR"/>
        </w:rPr>
      </w:pPr>
      <w:r w:rsidRPr="00DB383D">
        <w:rPr>
          <w:rFonts w:ascii="Arial" w:eastAsia="Times New Roman" w:hAnsi="Arial" w:cs="Arial"/>
          <w:lang w:eastAsia="hr-HR"/>
        </w:rPr>
        <w:t xml:space="preserve">Periodični rokovi kao i mogućnost produženja ugovornog roka definirani su </w:t>
      </w:r>
      <w:r w:rsidRPr="00DB383D">
        <w:rPr>
          <w:rFonts w:ascii="Arial" w:eastAsia="Times New Roman" w:hAnsi="Arial" w:cs="Arial"/>
          <w:bCs/>
          <w:lang w:eastAsia="hr-HR"/>
        </w:rPr>
        <w:t>Projektnim zadatkom/Specifikacijom usluga</w:t>
      </w:r>
      <w:r w:rsidRPr="00DB383D">
        <w:rPr>
          <w:rFonts w:ascii="Arial" w:eastAsia="Times New Roman" w:hAnsi="Arial" w:cs="Arial"/>
          <w:lang w:eastAsia="hr-HR"/>
        </w:rPr>
        <w:t xml:space="preserve"> </w:t>
      </w:r>
      <w:r w:rsidRPr="00DB383D">
        <w:rPr>
          <w:rFonts w:ascii="Arial" w:eastAsia="Times New Roman" w:hAnsi="Arial" w:cs="Arial"/>
          <w:bCs/>
          <w:lang w:eastAsia="hr-HR"/>
        </w:rPr>
        <w:t>(točka 15. ove Dokumentacije za nadmetanje)</w:t>
      </w:r>
      <w:r w:rsidRPr="00DB383D">
        <w:rPr>
          <w:rFonts w:ascii="Arial" w:eastAsia="Times New Roman" w:hAnsi="Arial" w:cs="Arial"/>
          <w:lang w:eastAsia="hr-HR"/>
        </w:rPr>
        <w:t>.</w:t>
      </w:r>
    </w:p>
    <w:p w:rsidR="00872538" w:rsidRPr="00DB383D" w:rsidRDefault="00872538" w:rsidP="00872538">
      <w:pPr>
        <w:spacing w:after="0" w:line="240" w:lineRule="auto"/>
        <w:rPr>
          <w:rFonts w:ascii="Arial" w:eastAsia="Times New Roman" w:hAnsi="Arial" w:cs="Arial"/>
          <w:lang w:eastAsia="hr-HR"/>
        </w:rPr>
      </w:pPr>
    </w:p>
    <w:p w:rsidR="00872538" w:rsidRDefault="00872538" w:rsidP="00872538">
      <w:pPr>
        <w:spacing w:after="0" w:line="240" w:lineRule="auto"/>
        <w:rPr>
          <w:rFonts w:ascii="Arial" w:eastAsia="Times New Roman" w:hAnsi="Arial" w:cs="Arial"/>
          <w:lang w:eastAsia="hr-HR"/>
        </w:rPr>
      </w:pPr>
    </w:p>
    <w:p w:rsidR="002C27D6" w:rsidRPr="00DB383D" w:rsidRDefault="002C27D6" w:rsidP="00872538">
      <w:pPr>
        <w:spacing w:after="0" w:line="240" w:lineRule="auto"/>
        <w:rPr>
          <w:rFonts w:ascii="Arial" w:eastAsia="Times New Roman" w:hAnsi="Arial" w:cs="Arial"/>
          <w:lang w:eastAsia="hr-HR"/>
        </w:rPr>
      </w:pPr>
    </w:p>
    <w:p w:rsidR="00872538" w:rsidRPr="00DB383D" w:rsidRDefault="00DF6C8D" w:rsidP="00C87DCB">
      <w:pPr>
        <w:pStyle w:val="Naslov1"/>
        <w:spacing w:after="0"/>
        <w:rPr>
          <w:rFonts w:ascii="Arial" w:hAnsi="Arial" w:cs="Arial"/>
          <w:lang w:val="hr-HR"/>
        </w:rPr>
      </w:pPr>
      <w:bookmarkStart w:id="53" w:name="_Toc516237250"/>
      <w:r w:rsidRPr="00DB383D">
        <w:rPr>
          <w:rFonts w:ascii="Arial" w:hAnsi="Arial" w:cs="Arial"/>
          <w:lang w:val="hr-HR"/>
        </w:rPr>
        <w:t>OBVEZNE OSNOVE ZA ISKLJUČENJE GOSPODARSKOG SUBJEKTA</w:t>
      </w:r>
      <w:bookmarkEnd w:id="53"/>
    </w:p>
    <w:p w:rsidR="00C87DCB" w:rsidRPr="00DB383D" w:rsidRDefault="00C87DCB" w:rsidP="00C87DCB">
      <w:pPr>
        <w:spacing w:after="0" w:line="240" w:lineRule="auto"/>
        <w:ind w:left="709"/>
        <w:jc w:val="both"/>
        <w:rPr>
          <w:rFonts w:ascii="Arial" w:eastAsia="Times New Roman" w:hAnsi="Arial" w:cs="Arial"/>
          <w:lang w:eastAsia="hr-HR"/>
        </w:rPr>
      </w:pPr>
    </w:p>
    <w:p w:rsidR="00DF6C8D" w:rsidRPr="00DB383D" w:rsidRDefault="00DF6C8D" w:rsidP="00C87DCB">
      <w:pPr>
        <w:spacing w:after="0" w:line="240" w:lineRule="auto"/>
        <w:ind w:left="709"/>
        <w:jc w:val="both"/>
        <w:rPr>
          <w:rFonts w:ascii="Arial" w:eastAsia="Times New Roman" w:hAnsi="Arial" w:cs="Arial"/>
          <w:lang w:eastAsia="hr-HR"/>
        </w:rPr>
      </w:pPr>
      <w:r w:rsidRPr="00DB383D">
        <w:rPr>
          <w:rFonts w:ascii="Arial" w:eastAsia="Times New Roman" w:hAnsi="Arial" w:cs="Arial"/>
          <w:lang w:eastAsia="hr-HR"/>
        </w:rPr>
        <w:t xml:space="preserve">Naručitelj </w:t>
      </w:r>
      <w:r w:rsidR="000F27C0">
        <w:rPr>
          <w:rFonts w:ascii="Arial" w:eastAsia="Times New Roman" w:hAnsi="Arial" w:cs="Arial"/>
          <w:lang w:eastAsia="hr-HR"/>
        </w:rPr>
        <w:t>će isključiti</w:t>
      </w:r>
      <w:r w:rsidRPr="00DB383D">
        <w:rPr>
          <w:rFonts w:ascii="Arial" w:eastAsia="Times New Roman" w:hAnsi="Arial" w:cs="Arial"/>
          <w:lang w:eastAsia="hr-HR"/>
        </w:rPr>
        <w:t xml:space="preserve"> u bilo kojem trenutku tijekom postupka javne nabave isključiti gospodarskog subjekta iz postupka javne nabave ako utvrdi da:</w:t>
      </w:r>
    </w:p>
    <w:p w:rsidR="00C87DCB" w:rsidRPr="00DB383D" w:rsidRDefault="00C87DCB" w:rsidP="00C87DCB">
      <w:pPr>
        <w:spacing w:after="0" w:line="240" w:lineRule="auto"/>
        <w:ind w:left="709"/>
        <w:jc w:val="both"/>
        <w:rPr>
          <w:rFonts w:ascii="Arial" w:eastAsia="Times New Roman" w:hAnsi="Arial" w:cs="Arial"/>
          <w:lang w:eastAsia="hr-HR"/>
        </w:rPr>
      </w:pPr>
    </w:p>
    <w:p w:rsidR="00DF6C8D" w:rsidRPr="00DB383D" w:rsidRDefault="00DF6C8D" w:rsidP="00C87DCB">
      <w:pPr>
        <w:pStyle w:val="Naslov2"/>
        <w:widowControl w:val="0"/>
        <w:spacing w:after="0" w:line="240" w:lineRule="auto"/>
        <w:ind w:left="709" w:hanging="709"/>
        <w:contextualSpacing/>
        <w:jc w:val="both"/>
        <w:rPr>
          <w:rFonts w:ascii="Arial" w:hAnsi="Arial" w:cs="Arial"/>
          <w:szCs w:val="22"/>
        </w:rPr>
      </w:pPr>
      <w:bookmarkStart w:id="54" w:name="_Toc473288290"/>
      <w:bookmarkStart w:id="55" w:name="_Toc507068600"/>
      <w:bookmarkStart w:id="56" w:name="_Toc516237251"/>
      <w:r w:rsidRPr="00DB383D">
        <w:rPr>
          <w:rFonts w:ascii="Arial" w:hAnsi="Arial" w:cs="Arial"/>
          <w:szCs w:val="22"/>
        </w:rPr>
        <w:t>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bookmarkEnd w:id="54"/>
      <w:bookmarkEnd w:id="55"/>
      <w:bookmarkEnd w:id="56"/>
    </w:p>
    <w:p w:rsidR="00DF6C8D" w:rsidRPr="00DB383D" w:rsidRDefault="00DF6C8D" w:rsidP="003E5600">
      <w:pPr>
        <w:widowControl w:val="0"/>
        <w:numPr>
          <w:ilvl w:val="0"/>
          <w:numId w:val="14"/>
        </w:numPr>
        <w:tabs>
          <w:tab w:val="num" w:pos="1492"/>
        </w:tabs>
        <w:spacing w:after="0" w:line="240" w:lineRule="auto"/>
        <w:jc w:val="both"/>
        <w:rPr>
          <w:rFonts w:ascii="Arial" w:hAnsi="Arial" w:cs="Arial"/>
          <w:bCs/>
        </w:rPr>
      </w:pPr>
      <w:r w:rsidRPr="00DB383D">
        <w:rPr>
          <w:rFonts w:ascii="Arial" w:hAnsi="Arial" w:cs="Arial"/>
          <w:bCs/>
        </w:rPr>
        <w:t xml:space="preserve">sudjelovanje u zločinačkoj organizaciji, na temelju </w:t>
      </w:r>
    </w:p>
    <w:p w:rsidR="00DF6C8D" w:rsidRPr="00DB383D" w:rsidRDefault="00DF6C8D" w:rsidP="00C87DCB">
      <w:pPr>
        <w:widowControl w:val="0"/>
        <w:spacing w:after="0" w:line="240" w:lineRule="auto"/>
        <w:jc w:val="both"/>
        <w:rPr>
          <w:rFonts w:ascii="Arial" w:hAnsi="Arial" w:cs="Arial"/>
          <w:bCs/>
        </w:rPr>
      </w:pPr>
      <w:r w:rsidRPr="00DB383D">
        <w:rPr>
          <w:rFonts w:ascii="Arial" w:hAnsi="Arial" w:cs="Arial"/>
          <w:bCs/>
        </w:rPr>
        <w:t>- članka 328. (zločinačko udruženje) i članka 329. (počinjenje kaznenog djela u sastavu zločinačkog udruženja) Kaznenog zakona</w:t>
      </w:r>
    </w:p>
    <w:p w:rsidR="00DF6C8D" w:rsidRPr="00DB383D" w:rsidRDefault="00DF6C8D" w:rsidP="00C87DCB">
      <w:pPr>
        <w:widowControl w:val="0"/>
        <w:spacing w:after="0" w:line="240" w:lineRule="auto"/>
        <w:jc w:val="both"/>
        <w:rPr>
          <w:rFonts w:ascii="Arial" w:hAnsi="Arial" w:cs="Arial"/>
          <w:bCs/>
        </w:rPr>
      </w:pPr>
      <w:r w:rsidRPr="00DB383D">
        <w:rPr>
          <w:rFonts w:ascii="Arial" w:hAnsi="Arial" w:cs="Arial"/>
          <w:bCs/>
        </w:rPr>
        <w:t xml:space="preserve">- članka 333. (udruživanje za počinjenje kaznenih djela), iz Kaznenog zakona („Narodne novine“, br. 110/97., 27/98., 50/00., 129/00., 51/01., 111/03., 190/03., 105/04., 84/05., 71/06., 110/07., 152/08., 57/11., 77/11. i 143/12.) </w:t>
      </w:r>
    </w:p>
    <w:p w:rsidR="00DF6C8D" w:rsidRPr="00DB383D" w:rsidRDefault="00DF6C8D" w:rsidP="003E5600">
      <w:pPr>
        <w:widowControl w:val="0"/>
        <w:numPr>
          <w:ilvl w:val="0"/>
          <w:numId w:val="14"/>
        </w:numPr>
        <w:tabs>
          <w:tab w:val="num" w:pos="1492"/>
        </w:tabs>
        <w:spacing w:after="0" w:line="240" w:lineRule="auto"/>
        <w:jc w:val="both"/>
        <w:rPr>
          <w:rFonts w:ascii="Arial" w:hAnsi="Arial" w:cs="Arial"/>
          <w:bCs/>
        </w:rPr>
      </w:pPr>
      <w:r w:rsidRPr="00DB383D">
        <w:rPr>
          <w:rFonts w:ascii="Arial" w:hAnsi="Arial" w:cs="Arial"/>
          <w:bCs/>
        </w:rPr>
        <w:t xml:space="preserve">korupciju, na temelju </w:t>
      </w:r>
    </w:p>
    <w:p w:rsidR="00DF6C8D" w:rsidRPr="00DB383D" w:rsidRDefault="00DF6C8D" w:rsidP="00C87DCB">
      <w:pPr>
        <w:widowControl w:val="0"/>
        <w:spacing w:after="0" w:line="240" w:lineRule="auto"/>
        <w:jc w:val="both"/>
        <w:rPr>
          <w:rFonts w:ascii="Arial" w:hAnsi="Arial" w:cs="Arial"/>
          <w:bCs/>
        </w:rPr>
      </w:pPr>
      <w:r w:rsidRPr="00DB383D">
        <w:rPr>
          <w:rFonts w:ascii="Arial" w:hAnsi="Arial" w:cs="Arial"/>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F6C8D" w:rsidRPr="00DB383D" w:rsidRDefault="00DF6C8D" w:rsidP="00C87DCB">
      <w:pPr>
        <w:widowControl w:val="0"/>
        <w:spacing w:after="0" w:line="240" w:lineRule="auto"/>
        <w:jc w:val="both"/>
        <w:rPr>
          <w:rFonts w:ascii="Arial" w:hAnsi="Arial" w:cs="Arial"/>
          <w:bCs/>
        </w:rPr>
      </w:pPr>
      <w:r w:rsidRPr="00DB383D">
        <w:rPr>
          <w:rFonts w:ascii="Arial" w:hAnsi="Arial" w:cs="Arial"/>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F6C8D" w:rsidRPr="00DB383D" w:rsidRDefault="00DF6C8D" w:rsidP="003E5600">
      <w:pPr>
        <w:widowControl w:val="0"/>
        <w:numPr>
          <w:ilvl w:val="0"/>
          <w:numId w:val="14"/>
        </w:numPr>
        <w:tabs>
          <w:tab w:val="num" w:pos="1492"/>
        </w:tabs>
        <w:spacing w:after="0" w:line="240" w:lineRule="auto"/>
        <w:jc w:val="both"/>
        <w:rPr>
          <w:rFonts w:ascii="Arial" w:hAnsi="Arial" w:cs="Arial"/>
          <w:bCs/>
        </w:rPr>
      </w:pPr>
      <w:r w:rsidRPr="00DB383D">
        <w:rPr>
          <w:rFonts w:ascii="Arial" w:hAnsi="Arial" w:cs="Arial"/>
          <w:bCs/>
        </w:rPr>
        <w:t>prijevaru, na temelju</w:t>
      </w:r>
    </w:p>
    <w:p w:rsidR="00DF6C8D" w:rsidRPr="00DB383D" w:rsidRDefault="00DF6C8D" w:rsidP="00C87DCB">
      <w:pPr>
        <w:widowControl w:val="0"/>
        <w:spacing w:after="0" w:line="240" w:lineRule="auto"/>
        <w:jc w:val="both"/>
        <w:rPr>
          <w:rFonts w:ascii="Arial" w:hAnsi="Arial" w:cs="Arial"/>
          <w:bCs/>
        </w:rPr>
      </w:pPr>
      <w:r w:rsidRPr="00DB383D">
        <w:rPr>
          <w:rFonts w:ascii="Arial" w:hAnsi="Arial" w:cs="Arial"/>
          <w:bCs/>
        </w:rPr>
        <w:t>- članka 236. (prijevara), članka 247. (prijevara u gospodarskom poslovanju), članka 256. (utaja poreza ili carine) i članka 258. (subvencijska prijevara) Kaznenog zakona</w:t>
      </w:r>
    </w:p>
    <w:p w:rsidR="00DF6C8D" w:rsidRPr="00DB383D" w:rsidRDefault="00DF6C8D" w:rsidP="00C87DCB">
      <w:pPr>
        <w:widowControl w:val="0"/>
        <w:spacing w:after="0" w:line="240" w:lineRule="auto"/>
        <w:jc w:val="both"/>
        <w:rPr>
          <w:rFonts w:ascii="Arial" w:hAnsi="Arial" w:cs="Arial"/>
          <w:bCs/>
        </w:rPr>
      </w:pPr>
      <w:r w:rsidRPr="00DB383D">
        <w:rPr>
          <w:rFonts w:ascii="Arial" w:hAnsi="Arial" w:cs="Arial"/>
          <w:bCs/>
        </w:rPr>
        <w:t>- članka 224. (prijevara), članka 293. (prijevara u gospodarskom poslovanju) i članka 286. (utaja poreza i drugih davanja) iz Kaznenog zakona („Narodne novine“, br. 110/97., 27/98., 50/00., 129/00., 51/01., 111/03., 190/03., 105/04., 84/05., 71/06., 110/07., 152/08., 57/11., 77/11. i 143/12.)</w:t>
      </w:r>
    </w:p>
    <w:p w:rsidR="00DF6C8D" w:rsidRPr="00DB383D" w:rsidRDefault="00DF6C8D" w:rsidP="003E5600">
      <w:pPr>
        <w:widowControl w:val="0"/>
        <w:numPr>
          <w:ilvl w:val="0"/>
          <w:numId w:val="14"/>
        </w:numPr>
        <w:tabs>
          <w:tab w:val="num" w:pos="1492"/>
        </w:tabs>
        <w:spacing w:after="0" w:line="240" w:lineRule="auto"/>
        <w:jc w:val="both"/>
        <w:rPr>
          <w:rFonts w:ascii="Arial" w:hAnsi="Arial" w:cs="Arial"/>
          <w:bCs/>
        </w:rPr>
      </w:pPr>
      <w:r w:rsidRPr="00DB383D">
        <w:rPr>
          <w:rFonts w:ascii="Arial" w:hAnsi="Arial" w:cs="Arial"/>
          <w:bCs/>
        </w:rPr>
        <w:t>terorizam ili kaznena djela povezana s terorističkim aktivnostima, na temelju</w:t>
      </w:r>
    </w:p>
    <w:p w:rsidR="00DF6C8D" w:rsidRPr="00DB383D" w:rsidRDefault="00DF6C8D" w:rsidP="00C87DCB">
      <w:pPr>
        <w:widowControl w:val="0"/>
        <w:spacing w:after="0" w:line="240" w:lineRule="auto"/>
        <w:jc w:val="both"/>
        <w:rPr>
          <w:rFonts w:ascii="Arial" w:hAnsi="Arial" w:cs="Arial"/>
          <w:bCs/>
        </w:rPr>
      </w:pPr>
      <w:r w:rsidRPr="00DB383D">
        <w:rPr>
          <w:rFonts w:ascii="Arial" w:hAnsi="Arial" w:cs="Arial"/>
          <w:bCs/>
        </w:rPr>
        <w:t>- članka 97. (terorizam) članka 99. (javno poticanje na terorizam), članka 100. (novačenje za terorizam), članka 101. (obuka za terorizam) i članka 102. (terorističko udruženje) Kaznenog zakona</w:t>
      </w:r>
    </w:p>
    <w:p w:rsidR="00DF6C8D" w:rsidRPr="00DB383D" w:rsidRDefault="00DF6C8D" w:rsidP="00C87DCB">
      <w:pPr>
        <w:widowControl w:val="0"/>
        <w:spacing w:after="0" w:line="240" w:lineRule="auto"/>
        <w:rPr>
          <w:rFonts w:ascii="Arial" w:hAnsi="Arial" w:cs="Arial"/>
          <w:bCs/>
        </w:rPr>
      </w:pPr>
      <w:r w:rsidRPr="00DB383D">
        <w:rPr>
          <w:rFonts w:ascii="Arial" w:hAnsi="Arial" w:cs="Arial"/>
          <w:bCs/>
        </w:rPr>
        <w:t>- članka 169. (terorizam), članka 169.a (javno poticanje na terorizam) i članka 169.b (novačenje i obuka za terorizam) iz Kaznenog zakona („Narodne novine“, br. 110/97., 27/98., 50/00., 129/00., 51/01., 111/03., 190/03., 105/04., 84/05., 71/06., 110/07., 152/08., 57/11., 77/11. i 143/12.)</w:t>
      </w:r>
    </w:p>
    <w:p w:rsidR="00DF6C8D" w:rsidRPr="00DB383D" w:rsidRDefault="00DF6C8D" w:rsidP="003E5600">
      <w:pPr>
        <w:widowControl w:val="0"/>
        <w:numPr>
          <w:ilvl w:val="0"/>
          <w:numId w:val="14"/>
        </w:numPr>
        <w:tabs>
          <w:tab w:val="num" w:pos="1492"/>
        </w:tabs>
        <w:spacing w:after="0" w:line="240" w:lineRule="auto"/>
        <w:rPr>
          <w:rFonts w:ascii="Arial" w:hAnsi="Arial" w:cs="Arial"/>
          <w:bCs/>
        </w:rPr>
      </w:pPr>
      <w:r w:rsidRPr="00DB383D">
        <w:rPr>
          <w:rFonts w:ascii="Arial" w:hAnsi="Arial" w:cs="Arial"/>
          <w:bCs/>
        </w:rPr>
        <w:t xml:space="preserve">pranje novca ili financiranje terorizma, na temelju </w:t>
      </w:r>
    </w:p>
    <w:p w:rsidR="00DF6C8D" w:rsidRPr="00DB383D" w:rsidRDefault="00DF6C8D" w:rsidP="00C87DCB">
      <w:pPr>
        <w:widowControl w:val="0"/>
        <w:spacing w:after="0" w:line="240" w:lineRule="auto"/>
        <w:rPr>
          <w:rFonts w:ascii="Arial" w:hAnsi="Arial" w:cs="Arial"/>
          <w:bCs/>
        </w:rPr>
      </w:pPr>
      <w:r w:rsidRPr="00DB383D">
        <w:rPr>
          <w:rFonts w:ascii="Arial" w:hAnsi="Arial" w:cs="Arial"/>
          <w:bCs/>
        </w:rPr>
        <w:t>- članka 98. (financiranje terorizma) i članka 265. (pranje novca) Kaznenog zakona</w:t>
      </w:r>
    </w:p>
    <w:p w:rsidR="00DF6C8D" w:rsidRPr="00DB383D" w:rsidRDefault="00DF6C8D" w:rsidP="00C87DCB">
      <w:pPr>
        <w:widowControl w:val="0"/>
        <w:spacing w:after="0" w:line="240" w:lineRule="auto"/>
        <w:rPr>
          <w:rFonts w:ascii="Arial" w:hAnsi="Arial" w:cs="Arial"/>
          <w:bCs/>
        </w:rPr>
      </w:pPr>
      <w:r w:rsidRPr="00DB383D">
        <w:rPr>
          <w:rFonts w:ascii="Arial" w:hAnsi="Arial" w:cs="Arial"/>
          <w:bCs/>
        </w:rPr>
        <w:t>- članka 279. (pranje novca) iz Kaznenog zakona („Narodne novine“, br. 110/97., 27/98., 50/00., 129/00., 51/01., 111/03., 190/03., 105/04., 84/05., 71/06., 110/07., 152/08., 57/11., 77/11. i 143/12.)</w:t>
      </w:r>
    </w:p>
    <w:p w:rsidR="00DF6C8D" w:rsidRPr="00DB383D" w:rsidRDefault="00DF6C8D" w:rsidP="00C87DCB">
      <w:pPr>
        <w:widowControl w:val="0"/>
        <w:tabs>
          <w:tab w:val="num" w:pos="1492"/>
        </w:tabs>
        <w:spacing w:after="0" w:line="240" w:lineRule="auto"/>
        <w:rPr>
          <w:rFonts w:ascii="Arial" w:hAnsi="Arial" w:cs="Arial"/>
          <w:bCs/>
        </w:rPr>
      </w:pPr>
      <w:r w:rsidRPr="00DB383D">
        <w:rPr>
          <w:rFonts w:ascii="Arial" w:hAnsi="Arial" w:cs="Arial"/>
          <w:bCs/>
        </w:rPr>
        <w:t xml:space="preserve">                        (f)  dječji rad ili druge oblike trgovanja ljudima, na temelju </w:t>
      </w:r>
    </w:p>
    <w:p w:rsidR="00DF6C8D" w:rsidRPr="00DB383D" w:rsidRDefault="00DF6C8D" w:rsidP="00C87DCB">
      <w:pPr>
        <w:widowControl w:val="0"/>
        <w:spacing w:after="0" w:line="240" w:lineRule="auto"/>
        <w:rPr>
          <w:rFonts w:ascii="Arial" w:hAnsi="Arial" w:cs="Arial"/>
          <w:bCs/>
        </w:rPr>
      </w:pPr>
      <w:r w:rsidRPr="00DB383D">
        <w:rPr>
          <w:rFonts w:ascii="Arial" w:hAnsi="Arial" w:cs="Arial"/>
          <w:bCs/>
        </w:rPr>
        <w:t>- članka 106. (trgovanje ljudima) Kaznenog zakona</w:t>
      </w:r>
    </w:p>
    <w:p w:rsidR="00B933BE" w:rsidRPr="00DB383D" w:rsidRDefault="00DF6C8D" w:rsidP="00C87DCB">
      <w:pPr>
        <w:widowControl w:val="0"/>
        <w:spacing w:after="0" w:line="240" w:lineRule="auto"/>
        <w:rPr>
          <w:rFonts w:ascii="Arial" w:hAnsi="Arial" w:cs="Arial"/>
          <w:bCs/>
        </w:rPr>
      </w:pPr>
      <w:r w:rsidRPr="00DB383D">
        <w:rPr>
          <w:rFonts w:ascii="Arial" w:hAnsi="Arial" w:cs="Arial"/>
          <w:bCs/>
        </w:rPr>
        <w:t xml:space="preserve">- članka 175. (trgovanje ljudima i ropstvo) iz Kaznenog zakona („Narodne novine“, br. 110/97., 27/98., 50/00., 129/00., 51/01., 111/03., 190/03., 105/04., 84/05., 71/06., 110/07., 152/08., 57/11., 77/11. i 143/12.), </w:t>
      </w:r>
    </w:p>
    <w:p w:rsidR="00B933BE" w:rsidRPr="00DB383D" w:rsidRDefault="00B933BE" w:rsidP="00C87DCB">
      <w:pPr>
        <w:widowControl w:val="0"/>
        <w:spacing w:after="0" w:line="240" w:lineRule="auto"/>
        <w:rPr>
          <w:rFonts w:ascii="Arial" w:hAnsi="Arial" w:cs="Arial"/>
          <w:bCs/>
        </w:rPr>
      </w:pPr>
    </w:p>
    <w:p w:rsidR="00DF6C8D" w:rsidRPr="00DB383D" w:rsidRDefault="00DF6C8D" w:rsidP="00C87DCB">
      <w:pPr>
        <w:widowControl w:val="0"/>
        <w:spacing w:after="0" w:line="240" w:lineRule="auto"/>
        <w:rPr>
          <w:rFonts w:ascii="Arial" w:hAnsi="Arial" w:cs="Arial"/>
          <w:bCs/>
        </w:rPr>
      </w:pPr>
      <w:r w:rsidRPr="00DB383D">
        <w:rPr>
          <w:rFonts w:ascii="Arial" w:hAnsi="Arial" w:cs="Arial"/>
          <w:bCs/>
        </w:rPr>
        <w:t>ili</w:t>
      </w:r>
    </w:p>
    <w:p w:rsidR="00C87DCB" w:rsidRPr="00DB383D" w:rsidRDefault="00C87DCB" w:rsidP="00C87DCB">
      <w:pPr>
        <w:widowControl w:val="0"/>
        <w:spacing w:after="0" w:line="240" w:lineRule="auto"/>
        <w:rPr>
          <w:rFonts w:ascii="Arial" w:hAnsi="Arial" w:cs="Arial"/>
          <w:bCs/>
        </w:rPr>
      </w:pPr>
    </w:p>
    <w:p w:rsidR="00DF6C8D" w:rsidRPr="00DB383D" w:rsidRDefault="00DF6C8D" w:rsidP="00B933BE">
      <w:pPr>
        <w:pStyle w:val="Naslov2"/>
        <w:widowControl w:val="0"/>
        <w:numPr>
          <w:ilvl w:val="0"/>
          <w:numId w:val="0"/>
        </w:numPr>
        <w:spacing w:after="0" w:line="240" w:lineRule="auto"/>
        <w:ind w:left="709"/>
        <w:contextualSpacing/>
        <w:jc w:val="both"/>
        <w:rPr>
          <w:rFonts w:ascii="Arial" w:hAnsi="Arial" w:cs="Arial"/>
        </w:rPr>
      </w:pPr>
      <w:bookmarkStart w:id="57" w:name="_Toc473288291"/>
      <w:bookmarkStart w:id="58" w:name="_Toc507068601"/>
      <w:bookmarkStart w:id="59" w:name="_Toc516237252"/>
      <w:r w:rsidRPr="00DB383D">
        <w:rPr>
          <w:rFonts w:ascii="Arial" w:hAnsi="Arial" w:cs="Arial"/>
          <w:b w:val="0"/>
        </w:rPr>
        <w:t xml:space="preserve">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w:t>
      </w:r>
      <w:r w:rsidR="00DF0671">
        <w:rPr>
          <w:rFonts w:ascii="Arial" w:hAnsi="Arial" w:cs="Arial"/>
          <w:b w:val="0"/>
        </w:rPr>
        <w:t>3.</w:t>
      </w:r>
      <w:r w:rsidRPr="00DB383D">
        <w:rPr>
          <w:rFonts w:ascii="Arial" w:hAnsi="Arial" w:cs="Arial"/>
          <w:b w:val="0"/>
        </w:rPr>
        <w:t>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r w:rsidRPr="00DB383D">
        <w:rPr>
          <w:rFonts w:ascii="Arial" w:hAnsi="Arial" w:cs="Arial"/>
        </w:rPr>
        <w:t>.</w:t>
      </w:r>
      <w:bookmarkEnd w:id="57"/>
      <w:bookmarkEnd w:id="58"/>
      <w:bookmarkEnd w:id="59"/>
    </w:p>
    <w:p w:rsidR="00D33FDE" w:rsidRPr="00DB383D" w:rsidRDefault="00D33FDE" w:rsidP="00D33FDE">
      <w:pPr>
        <w:rPr>
          <w:rFonts w:ascii="Arial" w:hAnsi="Arial" w:cs="Arial"/>
        </w:rPr>
      </w:pPr>
    </w:p>
    <w:p w:rsidR="00D33FDE" w:rsidRPr="00DB383D" w:rsidRDefault="00D33FDE" w:rsidP="00D33FDE">
      <w:pPr>
        <w:rPr>
          <w:rFonts w:ascii="Arial" w:hAnsi="Arial" w:cs="Arial"/>
        </w:rPr>
      </w:pPr>
      <w:r w:rsidRPr="00DB383D">
        <w:rPr>
          <w:rFonts w:ascii="Arial" w:hAnsi="Arial" w:cs="Arial"/>
        </w:rPr>
        <w:t>Kao dostatan dokaz o nepostojanju osnove za isključenje iz točke 3.1. ove Dokumentacije za nadmetanjeNaručitelj će prihvatiti:</w:t>
      </w:r>
    </w:p>
    <w:p w:rsidR="00D33FDE" w:rsidRPr="00DB383D" w:rsidRDefault="00D33FDE" w:rsidP="00D33FDE">
      <w:pPr>
        <w:rPr>
          <w:rFonts w:ascii="Arial" w:hAnsi="Arial" w:cs="Arial"/>
        </w:rPr>
      </w:pPr>
      <w:r w:rsidRPr="00DB383D">
        <w:rPr>
          <w:rFonts w:ascii="Arial" w:hAnsi="Arial" w:cs="Arial"/>
        </w:rPr>
        <w:t>-</w:t>
      </w:r>
      <w:r w:rsidRPr="00DB383D">
        <w:rPr>
          <w:rFonts w:ascii="Arial" w:hAnsi="Arial" w:cs="Arial"/>
        </w:rPr>
        <w:tab/>
      </w:r>
      <w:r w:rsidR="008B6ADA" w:rsidRPr="00DB383D">
        <w:rPr>
          <w:rFonts w:ascii="Arial" w:hAnsi="Arial" w:cs="Arial"/>
          <w:b/>
        </w:rPr>
        <w:t>Izjavu o nekažnjavanju Prilog D</w:t>
      </w:r>
      <w:r w:rsidRPr="00DB383D">
        <w:rPr>
          <w:rFonts w:ascii="Arial" w:hAnsi="Arial" w:cs="Arial"/>
          <w:b/>
        </w:rPr>
        <w:t xml:space="preserve">. </w:t>
      </w:r>
      <w:r w:rsidRPr="00DB383D">
        <w:rPr>
          <w:rFonts w:ascii="Arial" w:hAnsi="Arial" w:cs="Arial"/>
        </w:rPr>
        <w:t>u prilogu Dokumentacije za nadmetanje, a koji mora biti potpisana i pečatirana od strane osobe odgovorne za zastupanje gospodarskog subjekta,</w:t>
      </w:r>
    </w:p>
    <w:p w:rsidR="00D33FDE" w:rsidRPr="00DB383D" w:rsidRDefault="008B6ADA" w:rsidP="00D33FDE">
      <w:pPr>
        <w:rPr>
          <w:rFonts w:ascii="Arial" w:hAnsi="Arial" w:cs="Arial"/>
        </w:rPr>
      </w:pPr>
      <w:r w:rsidRPr="00DB383D">
        <w:rPr>
          <w:rFonts w:ascii="Arial" w:hAnsi="Arial" w:cs="Arial"/>
        </w:rPr>
        <w:t>o</w:t>
      </w:r>
      <w:r w:rsidR="00D33FDE" w:rsidRPr="00DB383D">
        <w:rPr>
          <w:rFonts w:ascii="Arial" w:hAnsi="Arial" w:cs="Arial"/>
        </w:rPr>
        <w:t>dnosno Naručitelj će za dokazivanje točke 3.1. prihvatiti i</w:t>
      </w:r>
    </w:p>
    <w:p w:rsidR="00D33FDE" w:rsidRPr="00DB383D" w:rsidRDefault="00D33FDE" w:rsidP="00D33FDE">
      <w:pPr>
        <w:rPr>
          <w:rFonts w:ascii="Arial" w:hAnsi="Arial" w:cs="Arial"/>
        </w:rPr>
      </w:pPr>
      <w:r w:rsidRPr="00DB383D">
        <w:rPr>
          <w:rFonts w:ascii="Arial" w:hAnsi="Arial" w:cs="Arial"/>
          <w:b/>
        </w:rPr>
        <w:t xml:space="preserve">- </w:t>
      </w:r>
      <w:r w:rsidR="008B6ADA" w:rsidRPr="00DB383D">
        <w:rPr>
          <w:rFonts w:ascii="Arial" w:hAnsi="Arial" w:cs="Arial"/>
          <w:b/>
        </w:rPr>
        <w:t xml:space="preserve">           I</w:t>
      </w:r>
      <w:r w:rsidRPr="00DB383D">
        <w:rPr>
          <w:rFonts w:ascii="Arial" w:hAnsi="Arial" w:cs="Arial"/>
          <w:b/>
        </w:rPr>
        <w:t>zvadak iz kaznene evidencije ili drugog odgovarajućeg registra</w:t>
      </w:r>
      <w:r w:rsidRPr="00DB383D">
        <w:rPr>
          <w:rFonts w:ascii="Arial" w:hAnsi="Arial" w:cs="Arial"/>
        </w:rPr>
        <w:t xml:space="preserve"> ili, ako to nije moguće, jednakovrijedni dokument nadležne sudske ili upravne vlasti u državi poslovnog nastana gospodarskog subjekta, odnosno državi čiji je osoba državljanin, kojim se dokazuje da ne postoje navedene osnove za isključenje iz članka 251. stavka 1. ZJN.</w:t>
      </w:r>
    </w:p>
    <w:p w:rsidR="00D33FDE" w:rsidRPr="00DB383D" w:rsidRDefault="00D33FDE" w:rsidP="00D33FDE">
      <w:pPr>
        <w:rPr>
          <w:rFonts w:ascii="Arial" w:hAnsi="Arial" w:cs="Arial"/>
        </w:rPr>
      </w:pPr>
      <w:r w:rsidRPr="00DB383D">
        <w:rPr>
          <w:rFonts w:ascii="Arial" w:hAnsi="Arial" w:cs="Arial"/>
        </w:rPr>
        <w:t xml:space="preserve">U slučaju postojanja sumnje u istinitost podataka u Izjavi o nekažnjavanju ( </w:t>
      </w:r>
      <w:r w:rsidR="008B6ADA" w:rsidRPr="00DB383D">
        <w:rPr>
          <w:rFonts w:ascii="Arial" w:hAnsi="Arial" w:cs="Arial"/>
        </w:rPr>
        <w:t>Prilog D</w:t>
      </w:r>
      <w:r w:rsidRPr="00DB383D">
        <w:rPr>
          <w:rFonts w:ascii="Arial" w:hAnsi="Arial" w:cs="Arial"/>
        </w:rPr>
        <w:t>. ) naručitelj će zatražiti od gospodarskog subjekta izvadak iz kaznene evidencije ili drugog odgovarajućeg registra ili, ako to nije moguće, jednakovrijedan dokument nadležne sudske ili upravne vlasti u državi nastrana gospodarskog subjekta, odnosno države čiji je osoba državljanin.</w:t>
      </w:r>
    </w:p>
    <w:p w:rsidR="00C87DCB" w:rsidRPr="00DB383D" w:rsidRDefault="00C87DCB" w:rsidP="00C87DCB">
      <w:pPr>
        <w:widowControl w:val="0"/>
        <w:spacing w:after="0" w:line="240" w:lineRule="auto"/>
        <w:jc w:val="both"/>
        <w:rPr>
          <w:rFonts w:ascii="Arial" w:hAnsi="Arial" w:cs="Arial"/>
          <w:bCs/>
          <w:color w:val="0000FF"/>
        </w:rPr>
      </w:pPr>
    </w:p>
    <w:p w:rsidR="00DF6C8D" w:rsidRPr="00DB383D" w:rsidRDefault="00DF6C8D" w:rsidP="00C87DCB">
      <w:pPr>
        <w:widowControl w:val="0"/>
        <w:spacing w:after="0" w:line="240" w:lineRule="auto"/>
        <w:jc w:val="both"/>
        <w:rPr>
          <w:rFonts w:ascii="Arial" w:hAnsi="Arial" w:cs="Arial"/>
          <w:bCs/>
        </w:rPr>
      </w:pPr>
      <w:r w:rsidRPr="00DB383D">
        <w:rPr>
          <w:rFonts w:ascii="Arial" w:hAnsi="Arial" w:cs="Arial"/>
          <w:bCs/>
        </w:rPr>
        <w:t>Gospodarski subjekt kod kojeg su ostvarene navedene osnove za isključenje može Naručitelju dostaviti dokaze o mjerama koje je poduzeo kako bi dokazao svoju pouzdanost bez obzira na postojanje relevantne osnove za isključenje.</w:t>
      </w:r>
    </w:p>
    <w:p w:rsidR="00DF6C8D" w:rsidRPr="00DB383D" w:rsidRDefault="00DF6C8D" w:rsidP="00C87DCB">
      <w:pPr>
        <w:widowControl w:val="0"/>
        <w:spacing w:after="0" w:line="240" w:lineRule="auto"/>
        <w:jc w:val="both"/>
        <w:rPr>
          <w:rFonts w:ascii="Arial" w:hAnsi="Arial" w:cs="Arial"/>
          <w:bCs/>
        </w:rPr>
      </w:pPr>
      <w:r w:rsidRPr="00DB383D">
        <w:rPr>
          <w:rFonts w:ascii="Arial" w:hAnsi="Arial" w:cs="Arial"/>
          <w:bCs/>
        </w:rPr>
        <w:t>Poduzimanje mjera gospodarski subjekt dokazuje:</w:t>
      </w:r>
    </w:p>
    <w:p w:rsidR="00DF6C8D" w:rsidRPr="00DB383D" w:rsidRDefault="00DF6C8D" w:rsidP="00C87DCB">
      <w:pPr>
        <w:widowControl w:val="0"/>
        <w:spacing w:after="0" w:line="240" w:lineRule="auto"/>
        <w:jc w:val="both"/>
        <w:rPr>
          <w:rFonts w:ascii="Arial" w:hAnsi="Arial" w:cs="Arial"/>
          <w:bCs/>
        </w:rPr>
      </w:pPr>
      <w:r w:rsidRPr="00DB383D">
        <w:rPr>
          <w:rFonts w:ascii="Arial" w:hAnsi="Arial" w:cs="Arial"/>
          <w:bCs/>
        </w:rPr>
        <w:t>- plaćanjem naknade štete ili poduzimanjem drugih odgovarajućih mjera u cilju plaćanja naknade štete prouzročene kaznenim djelom ili propustom,</w:t>
      </w:r>
    </w:p>
    <w:p w:rsidR="00DF6C8D" w:rsidRPr="00DB383D" w:rsidRDefault="00DF6C8D" w:rsidP="00C87DCB">
      <w:pPr>
        <w:widowControl w:val="0"/>
        <w:spacing w:after="0" w:line="240" w:lineRule="auto"/>
        <w:jc w:val="both"/>
        <w:rPr>
          <w:rFonts w:ascii="Arial" w:hAnsi="Arial" w:cs="Arial"/>
          <w:bCs/>
        </w:rPr>
      </w:pPr>
      <w:r w:rsidRPr="00DB383D">
        <w:rPr>
          <w:rFonts w:ascii="Arial" w:hAnsi="Arial" w:cs="Arial"/>
          <w:bCs/>
        </w:rPr>
        <w:t>- aktivnom suradnjom s nadležnim istražnim tijelima radi potpunog razjašnjenja činjenica i okolnosti u vezi s kaznenim djelom ili propustom,</w:t>
      </w:r>
    </w:p>
    <w:p w:rsidR="00DF6C8D" w:rsidRPr="00DB383D" w:rsidRDefault="00DF6C8D" w:rsidP="00C87DCB">
      <w:pPr>
        <w:widowControl w:val="0"/>
        <w:spacing w:after="0" w:line="240" w:lineRule="auto"/>
        <w:jc w:val="both"/>
        <w:rPr>
          <w:rFonts w:ascii="Arial" w:hAnsi="Arial" w:cs="Arial"/>
          <w:bCs/>
        </w:rPr>
      </w:pPr>
      <w:r w:rsidRPr="00DB383D">
        <w:rPr>
          <w:rFonts w:ascii="Arial" w:hAnsi="Arial" w:cs="Arial"/>
          <w:bCs/>
        </w:rPr>
        <w:t>- odgovarajućim tehničkim, organizacijskim i kadrovskim mjerama radi sprječavanja daljnjih kaznenih djela ili propusta.</w:t>
      </w:r>
    </w:p>
    <w:p w:rsidR="00C87DCB" w:rsidRPr="00DB383D" w:rsidRDefault="00C87DCB" w:rsidP="00C87DCB">
      <w:pPr>
        <w:widowControl w:val="0"/>
        <w:spacing w:after="0" w:line="240" w:lineRule="auto"/>
        <w:jc w:val="both"/>
        <w:rPr>
          <w:rFonts w:ascii="Arial" w:hAnsi="Arial" w:cs="Arial"/>
          <w:bCs/>
        </w:rPr>
      </w:pPr>
    </w:p>
    <w:p w:rsidR="00DF6C8D" w:rsidRPr="00DB383D" w:rsidRDefault="00DF6C8D" w:rsidP="00C87DCB">
      <w:pPr>
        <w:widowControl w:val="0"/>
        <w:spacing w:after="0" w:line="240" w:lineRule="auto"/>
        <w:jc w:val="both"/>
        <w:rPr>
          <w:rFonts w:ascii="Arial" w:hAnsi="Arial" w:cs="Arial"/>
          <w:bCs/>
        </w:rPr>
      </w:pPr>
      <w:r w:rsidRPr="00DB383D">
        <w:rPr>
          <w:rFonts w:ascii="Arial" w:hAnsi="Arial" w:cs="Arial"/>
          <w:bCs/>
        </w:rPr>
        <w:t>Mjere koje je poduzeo gospodarski subjekt ocjenjuju se uzimajući u obzir težinu i posebne okolnosti kaznenog djela ili propusta te je obvezan obrazložiti razloge prihvaćanja ili neprihvaćanja mjera.</w:t>
      </w:r>
    </w:p>
    <w:p w:rsidR="00DF6C8D" w:rsidRPr="00DB383D" w:rsidRDefault="00DF6C8D" w:rsidP="00C87DCB">
      <w:pPr>
        <w:widowControl w:val="0"/>
        <w:spacing w:after="0" w:line="240" w:lineRule="auto"/>
        <w:jc w:val="both"/>
        <w:rPr>
          <w:rFonts w:ascii="Arial" w:hAnsi="Arial" w:cs="Arial"/>
          <w:bCs/>
        </w:rPr>
      </w:pPr>
      <w:r w:rsidRPr="00DB383D">
        <w:rPr>
          <w:rFonts w:ascii="Arial" w:hAnsi="Arial" w:cs="Arial"/>
          <w:bCs/>
        </w:rPr>
        <w:t>Naručitelj neće isključiti gospodarskog subjekta iz postupka javne nabave ako je ocijenjeno da su poduzete mjere primjerene.</w:t>
      </w:r>
    </w:p>
    <w:p w:rsidR="00DF6C8D" w:rsidRPr="00DB383D" w:rsidRDefault="00DF6C8D" w:rsidP="00C87DCB">
      <w:pPr>
        <w:widowControl w:val="0"/>
        <w:spacing w:after="0" w:line="240" w:lineRule="auto"/>
        <w:jc w:val="both"/>
        <w:rPr>
          <w:rFonts w:ascii="Arial" w:hAnsi="Arial" w:cs="Arial"/>
          <w:bCs/>
        </w:rPr>
      </w:pPr>
      <w:r w:rsidRPr="00DB383D">
        <w:rPr>
          <w:rFonts w:ascii="Arial" w:hAnsi="Arial" w:cs="Arial"/>
          <w:bCs/>
        </w:rPr>
        <w:t>Gospodarski subjekt kojem je pravomoćnom presudom određena zabrana sudjelovanja u postupcima javne nabave ili postupcima davanja koncesija na određeno vrijeme nema pravo korištenja ove mogućnosti do isteka roka zabrane u državi u kojoj je presuda na snazi.</w:t>
      </w:r>
    </w:p>
    <w:p w:rsidR="00DF6C8D" w:rsidRPr="00DB383D" w:rsidRDefault="00DF6C8D" w:rsidP="00C87DCB">
      <w:pPr>
        <w:widowControl w:val="0"/>
        <w:spacing w:after="0" w:line="240" w:lineRule="auto"/>
        <w:jc w:val="both"/>
        <w:rPr>
          <w:rFonts w:ascii="Arial" w:hAnsi="Arial" w:cs="Arial"/>
          <w:bCs/>
        </w:rPr>
      </w:pPr>
      <w:r w:rsidRPr="00DB383D">
        <w:rPr>
          <w:rFonts w:ascii="Arial" w:hAnsi="Arial" w:cs="Arial"/>
          <w:bCs/>
        </w:rPr>
        <w:t>Razdoblje isključenja gospodarskog subjekta kod kojeg su ostvarene navedene osnove za isključenje iz postupka javne nabave je pet godina od dana pravomoćnosti presude, osim ako pravomoćnom presudom nije određeno drukčije.</w:t>
      </w:r>
    </w:p>
    <w:p w:rsidR="00DF6C8D" w:rsidRPr="00DB383D" w:rsidRDefault="00DF6C8D" w:rsidP="00C87DCB">
      <w:pPr>
        <w:widowControl w:val="0"/>
        <w:spacing w:after="0" w:line="240" w:lineRule="auto"/>
        <w:rPr>
          <w:rFonts w:ascii="Arial" w:hAnsi="Arial" w:cs="Arial"/>
          <w:bCs/>
        </w:rPr>
      </w:pPr>
    </w:p>
    <w:p w:rsidR="00DF6C8D" w:rsidRPr="00DB383D" w:rsidRDefault="00DF6C8D" w:rsidP="00C87DCB">
      <w:pPr>
        <w:pStyle w:val="Naslov2"/>
        <w:widowControl w:val="0"/>
        <w:spacing w:after="0" w:line="240" w:lineRule="auto"/>
        <w:ind w:left="709" w:hanging="709"/>
        <w:contextualSpacing/>
        <w:jc w:val="both"/>
        <w:rPr>
          <w:rFonts w:ascii="Arial" w:hAnsi="Arial" w:cs="Arial"/>
        </w:rPr>
      </w:pPr>
      <w:bookmarkStart w:id="60" w:name="_Toc473288292"/>
      <w:bookmarkStart w:id="61" w:name="_Toc507068602"/>
      <w:bookmarkStart w:id="62" w:name="_Toc516237253"/>
      <w:r w:rsidRPr="00DB383D">
        <w:rPr>
          <w:rFonts w:ascii="Arial" w:hAnsi="Arial" w:cs="Arial"/>
        </w:rPr>
        <w:t xml:space="preserve">Naručitelj </w:t>
      </w:r>
      <w:r w:rsidR="00437D17">
        <w:rPr>
          <w:rFonts w:ascii="Arial" w:hAnsi="Arial" w:cs="Arial"/>
        </w:rPr>
        <w:t xml:space="preserve">će isključiti </w:t>
      </w:r>
      <w:r w:rsidRPr="00DB383D">
        <w:rPr>
          <w:rFonts w:ascii="Arial" w:hAnsi="Arial" w:cs="Arial"/>
        </w:rPr>
        <w:t>gospodarskog subjekta iz postupka javne nabave ako utvrdi da gospodarski subjekt nije ispunio obveze plaćanja dospjelih poreznih obveza i obveza za mirovinsko i zdravstveno osiguranje:</w:t>
      </w:r>
      <w:bookmarkEnd w:id="60"/>
      <w:bookmarkEnd w:id="61"/>
      <w:bookmarkEnd w:id="62"/>
    </w:p>
    <w:p w:rsidR="00DF6C8D" w:rsidRPr="00DB383D" w:rsidRDefault="00DF6C8D" w:rsidP="00C87DCB">
      <w:pPr>
        <w:widowControl w:val="0"/>
        <w:spacing w:after="0" w:line="240" w:lineRule="auto"/>
        <w:jc w:val="both"/>
        <w:rPr>
          <w:rFonts w:ascii="Arial" w:hAnsi="Arial" w:cs="Arial"/>
          <w:b/>
          <w:bCs/>
        </w:rPr>
      </w:pPr>
    </w:p>
    <w:p w:rsidR="00DF6C8D" w:rsidRPr="00DB383D" w:rsidRDefault="00DF6C8D" w:rsidP="003E5600">
      <w:pPr>
        <w:widowControl w:val="0"/>
        <w:numPr>
          <w:ilvl w:val="0"/>
          <w:numId w:val="15"/>
        </w:numPr>
        <w:spacing w:after="0" w:line="240" w:lineRule="auto"/>
        <w:jc w:val="both"/>
        <w:rPr>
          <w:rFonts w:ascii="Arial" w:hAnsi="Arial" w:cs="Arial"/>
          <w:bCs/>
        </w:rPr>
      </w:pPr>
      <w:r w:rsidRPr="00DB383D">
        <w:rPr>
          <w:rFonts w:ascii="Arial" w:hAnsi="Arial" w:cs="Arial"/>
          <w:bCs/>
        </w:rPr>
        <w:t>u Republici Hrvatskoj, ako gospodarski subjekt ima poslovni nastan u Republici Hrvatskoj, ili</w:t>
      </w:r>
    </w:p>
    <w:p w:rsidR="00DF6C8D" w:rsidRPr="00DB383D" w:rsidRDefault="00DF6C8D" w:rsidP="003E5600">
      <w:pPr>
        <w:widowControl w:val="0"/>
        <w:numPr>
          <w:ilvl w:val="0"/>
          <w:numId w:val="15"/>
        </w:numPr>
        <w:spacing w:after="0" w:line="240" w:lineRule="auto"/>
        <w:jc w:val="both"/>
        <w:rPr>
          <w:rFonts w:ascii="Arial" w:hAnsi="Arial" w:cs="Arial"/>
          <w:bCs/>
        </w:rPr>
      </w:pPr>
      <w:r w:rsidRPr="00DB383D">
        <w:rPr>
          <w:rFonts w:ascii="Arial" w:hAnsi="Arial" w:cs="Arial"/>
          <w:bCs/>
        </w:rPr>
        <w:t xml:space="preserve">u Republici hrvatskoj ili u državi poslovnog nastana gospodarskog subjekta, ako gospodarski subjekt nema poslovni nastan u Republici Hrvatskoj. </w:t>
      </w:r>
    </w:p>
    <w:p w:rsidR="00DF6C8D" w:rsidRPr="00DB383D" w:rsidRDefault="00DF6C8D" w:rsidP="00C87DCB">
      <w:pPr>
        <w:widowControl w:val="0"/>
        <w:spacing w:after="0" w:line="240" w:lineRule="auto"/>
        <w:jc w:val="both"/>
        <w:rPr>
          <w:rFonts w:ascii="Arial" w:hAnsi="Arial" w:cs="Arial"/>
        </w:rPr>
      </w:pPr>
    </w:p>
    <w:p w:rsidR="00DF6C8D" w:rsidRPr="00DB383D" w:rsidRDefault="00DF6C8D" w:rsidP="00C87DCB">
      <w:pPr>
        <w:widowControl w:val="0"/>
        <w:spacing w:after="0" w:line="240" w:lineRule="auto"/>
        <w:jc w:val="both"/>
        <w:rPr>
          <w:rFonts w:ascii="Arial" w:hAnsi="Arial" w:cs="Arial"/>
        </w:rPr>
      </w:pPr>
      <w:r w:rsidRPr="00DB383D">
        <w:rPr>
          <w:rFonts w:ascii="Arial" w:hAnsi="Arial" w:cs="Arial"/>
        </w:rPr>
        <w:t>Naručitelj neće isključiti gospodarskog subjekta iz postupka javne nabave ako mu sukladno posebnom propisu plaćanje obveza nije dopušteno ili mu je odobrena odgoda plaćanja.</w:t>
      </w:r>
    </w:p>
    <w:p w:rsidR="00DF6C8D" w:rsidRPr="00DB383D" w:rsidRDefault="00DF6C8D" w:rsidP="00C87DCB">
      <w:pPr>
        <w:widowControl w:val="0"/>
        <w:spacing w:after="0" w:line="240" w:lineRule="auto"/>
        <w:jc w:val="both"/>
        <w:rPr>
          <w:rFonts w:ascii="Arial" w:hAnsi="Arial" w:cs="Arial"/>
        </w:rPr>
      </w:pPr>
    </w:p>
    <w:p w:rsidR="00DF6C8D" w:rsidRPr="00DB383D" w:rsidRDefault="00DF6C8D" w:rsidP="00C87DCB">
      <w:pPr>
        <w:widowControl w:val="0"/>
        <w:spacing w:after="0" w:line="240" w:lineRule="auto"/>
        <w:jc w:val="both"/>
        <w:rPr>
          <w:rFonts w:ascii="Arial" w:hAnsi="Arial" w:cs="Arial"/>
        </w:rPr>
      </w:pPr>
      <w:r w:rsidRPr="00DB383D">
        <w:rPr>
          <w:rFonts w:ascii="Arial" w:hAnsi="Arial" w:cs="Arial"/>
        </w:rPr>
        <w:t xml:space="preserve">Za potrebe utvrđivanja okolnosti iz </w:t>
      </w:r>
      <w:r w:rsidR="00437D17">
        <w:rPr>
          <w:rFonts w:ascii="Arial" w:hAnsi="Arial" w:cs="Arial"/>
          <w:b/>
        </w:rPr>
        <w:t>točke 3.2. ove Dokumentacije</w:t>
      </w:r>
      <w:r w:rsidR="003333B4">
        <w:rPr>
          <w:rFonts w:ascii="Arial" w:hAnsi="Arial" w:cs="Arial"/>
          <w:b/>
        </w:rPr>
        <w:t xml:space="preserve"> za nadmetanje</w:t>
      </w:r>
      <w:r w:rsidRPr="00DB383D">
        <w:rPr>
          <w:rFonts w:ascii="Arial" w:hAnsi="Arial" w:cs="Arial"/>
        </w:rPr>
        <w:t xml:space="preserve"> gospodarski subjekt u ponudi dostavlja: </w:t>
      </w:r>
    </w:p>
    <w:p w:rsidR="00DF6C8D" w:rsidRPr="00DB383D" w:rsidRDefault="00DF6C8D" w:rsidP="00C87DCB">
      <w:pPr>
        <w:widowControl w:val="0"/>
        <w:spacing w:after="0" w:line="240" w:lineRule="auto"/>
        <w:jc w:val="both"/>
        <w:rPr>
          <w:rFonts w:ascii="Arial" w:hAnsi="Arial" w:cs="Arial"/>
          <w:b/>
        </w:rPr>
      </w:pPr>
      <w:r w:rsidRPr="00DB383D">
        <w:rPr>
          <w:rFonts w:ascii="Arial" w:hAnsi="Arial" w:cs="Arial"/>
          <w:b/>
        </w:rPr>
        <w:t>-</w:t>
      </w:r>
      <w:r w:rsidRPr="00DB383D">
        <w:rPr>
          <w:rFonts w:ascii="Arial" w:hAnsi="Arial" w:cs="Arial"/>
          <w:b/>
        </w:rPr>
        <w:tab/>
        <w:t>potvrdu porezne uprave ili drugog nadležnog tijela u državi poslovnog nastana gospodarskog subjekta kojom se dokazuje da ne postoje navedene osnove za isključenje.</w:t>
      </w:r>
    </w:p>
    <w:p w:rsidR="00DF6C8D" w:rsidRPr="00DB383D" w:rsidRDefault="00DF6C8D" w:rsidP="00C87DCB">
      <w:pPr>
        <w:widowControl w:val="0"/>
        <w:spacing w:after="0" w:line="240" w:lineRule="auto"/>
        <w:jc w:val="both"/>
        <w:rPr>
          <w:rFonts w:ascii="Arial" w:hAnsi="Arial" w:cs="Arial"/>
        </w:rPr>
      </w:pPr>
      <w:r w:rsidRPr="00DB383D">
        <w:rPr>
          <w:rFonts w:ascii="Arial" w:hAnsi="Arial" w:cs="Arial"/>
        </w:rPr>
        <w:t>Ako se u državi poslovnog nastana gospodarskog subjekta ne izdaju takvi dokumenti ili ako ne obuhvaćaju sve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D33FDE" w:rsidRPr="00DB383D" w:rsidRDefault="00D33FDE" w:rsidP="00C87DCB">
      <w:pPr>
        <w:widowControl w:val="0"/>
        <w:spacing w:after="0" w:line="240" w:lineRule="auto"/>
        <w:jc w:val="both"/>
        <w:rPr>
          <w:rFonts w:ascii="Arial" w:hAnsi="Arial" w:cs="Arial"/>
        </w:rPr>
      </w:pPr>
      <w:r w:rsidRPr="00DB383D">
        <w:rPr>
          <w:rFonts w:ascii="Arial" w:hAnsi="Arial" w:cs="Arial"/>
          <w:u w:val="single"/>
        </w:rPr>
        <w:t>Traženi dokaz ne smije biti stariji od 3 mjeseca od dana slanja Poziva</w:t>
      </w:r>
      <w:r w:rsidRPr="00DB383D">
        <w:rPr>
          <w:rFonts w:ascii="Arial" w:hAnsi="Arial" w:cs="Arial"/>
        </w:rPr>
        <w:t>.</w:t>
      </w:r>
    </w:p>
    <w:p w:rsidR="00DF6C8D" w:rsidRPr="00DB383D" w:rsidRDefault="00DF6C8D" w:rsidP="00C87DCB">
      <w:pPr>
        <w:widowControl w:val="0"/>
        <w:spacing w:after="0" w:line="240" w:lineRule="auto"/>
        <w:jc w:val="both"/>
        <w:rPr>
          <w:rFonts w:ascii="Arial" w:hAnsi="Arial" w:cs="Arial"/>
          <w:color w:val="0000FF"/>
        </w:rPr>
      </w:pPr>
    </w:p>
    <w:p w:rsidR="00DF6C8D" w:rsidRPr="00DB383D" w:rsidRDefault="00DF6C8D" w:rsidP="00C87DCB">
      <w:pPr>
        <w:widowControl w:val="0"/>
        <w:spacing w:after="0" w:line="240" w:lineRule="auto"/>
        <w:jc w:val="both"/>
        <w:rPr>
          <w:rFonts w:ascii="Arial" w:hAnsi="Arial" w:cs="Arial"/>
        </w:rPr>
      </w:pPr>
      <w:r w:rsidRPr="00DB383D">
        <w:rPr>
          <w:rFonts w:ascii="Arial" w:hAnsi="Arial" w:cs="Arial"/>
        </w:rPr>
        <w:t xml:space="preserve">Odredbe poglavlja </w:t>
      </w:r>
      <w:r w:rsidR="00C87DCB" w:rsidRPr="00DB383D">
        <w:rPr>
          <w:rFonts w:ascii="Arial" w:hAnsi="Arial" w:cs="Arial"/>
        </w:rPr>
        <w:t xml:space="preserve">3.1, 3.2 </w:t>
      </w:r>
      <w:r w:rsidRPr="00DB383D">
        <w:rPr>
          <w:rFonts w:ascii="Arial" w:hAnsi="Arial" w:cs="Arial"/>
        </w:rPr>
        <w:t xml:space="preserve">odnose se i na podugovaratelje. </w:t>
      </w:r>
      <w:r w:rsidRPr="00DB383D">
        <w:rPr>
          <w:rFonts w:ascii="Arial" w:hAnsi="Arial" w:cs="Arial"/>
          <w:lang w:val="sl-SI"/>
        </w:rPr>
        <w:t>Ako Naručitelj utvrdi da postoji osnova za isključenje podugovaratelja, zatražiti će od gospodarskog subjekta zamjenu tog podugovaratelja u primjernom roku, ne kraćem od 5 dana</w:t>
      </w:r>
      <w:r w:rsidRPr="00DB383D">
        <w:rPr>
          <w:rFonts w:ascii="Arial" w:hAnsi="Arial" w:cs="Arial"/>
        </w:rPr>
        <w:t>.</w:t>
      </w:r>
    </w:p>
    <w:p w:rsidR="00DF6C8D" w:rsidRPr="00DB383D" w:rsidRDefault="00DF6C8D" w:rsidP="00C87DCB">
      <w:pPr>
        <w:widowControl w:val="0"/>
        <w:spacing w:after="0" w:line="240" w:lineRule="auto"/>
        <w:jc w:val="both"/>
        <w:rPr>
          <w:rFonts w:ascii="Arial" w:hAnsi="Arial" w:cs="Arial"/>
        </w:rPr>
      </w:pPr>
      <w:r w:rsidRPr="00DB383D">
        <w:rPr>
          <w:rFonts w:ascii="Arial" w:hAnsi="Arial" w:cs="Arial"/>
        </w:rPr>
        <w:t xml:space="preserve">Odredbe poglavlja </w:t>
      </w:r>
      <w:r w:rsidR="00C87DCB" w:rsidRPr="00DB383D">
        <w:rPr>
          <w:rFonts w:ascii="Arial" w:hAnsi="Arial" w:cs="Arial"/>
        </w:rPr>
        <w:t xml:space="preserve">3.1, 3.2 </w:t>
      </w:r>
      <w:r w:rsidRPr="00DB383D">
        <w:rPr>
          <w:rFonts w:ascii="Arial" w:hAnsi="Arial" w:cs="Arial"/>
        </w:rPr>
        <w:t xml:space="preserve">odnose se i na subjekte na čiju se sposobnost gospodarski subjekt oslanja. Naručitelj će od gospodarskog subjekta zahtijevati da zamijeni subjekt na čiju se sposobnost oslonio radi dokazivanja kriterija za odabir, ako utvrdi da kod tog subjekta postoje osnove za isključenje. </w:t>
      </w:r>
    </w:p>
    <w:p w:rsidR="00C87DCB" w:rsidRPr="00DB383D" w:rsidRDefault="00C87DCB" w:rsidP="002C27D6">
      <w:pPr>
        <w:spacing w:after="0" w:line="240" w:lineRule="auto"/>
        <w:jc w:val="both"/>
        <w:rPr>
          <w:rFonts w:ascii="Arial" w:eastAsia="Times New Roman" w:hAnsi="Arial" w:cs="Arial"/>
          <w:color w:val="0000FF"/>
          <w:lang w:eastAsia="hr-HR"/>
        </w:rPr>
      </w:pPr>
    </w:p>
    <w:p w:rsidR="00765138" w:rsidRPr="00DB383D" w:rsidRDefault="00765138" w:rsidP="00765138">
      <w:pPr>
        <w:pStyle w:val="Naslov1"/>
        <w:spacing w:after="0"/>
        <w:rPr>
          <w:rFonts w:ascii="Arial" w:hAnsi="Arial" w:cs="Arial"/>
          <w:sz w:val="24"/>
          <w:szCs w:val="24"/>
          <w:lang w:val="hr-HR"/>
        </w:rPr>
      </w:pPr>
      <w:bookmarkStart w:id="63" w:name="_Toc516237254"/>
      <w:r w:rsidRPr="00DB383D">
        <w:rPr>
          <w:rFonts w:ascii="Arial" w:hAnsi="Arial" w:cs="Arial"/>
          <w:sz w:val="24"/>
          <w:szCs w:val="24"/>
          <w:lang w:val="hr-HR"/>
        </w:rPr>
        <w:t>KRITERIJI ZA ODABIR GOSPODARSKOG SUBJEKTA (UVJETI SPOSOBNOSTI)</w:t>
      </w:r>
      <w:bookmarkEnd w:id="63"/>
    </w:p>
    <w:p w:rsidR="00765138" w:rsidRPr="00DB383D" w:rsidRDefault="00765138" w:rsidP="00765138">
      <w:pPr>
        <w:spacing w:after="0" w:line="240" w:lineRule="auto"/>
        <w:ind w:left="709"/>
        <w:jc w:val="both"/>
        <w:rPr>
          <w:rFonts w:ascii="Arial" w:eastAsia="Times New Roman" w:hAnsi="Arial" w:cs="Arial"/>
          <w:lang w:eastAsia="hr-HR"/>
        </w:rPr>
      </w:pPr>
    </w:p>
    <w:p w:rsidR="00765138" w:rsidRPr="00DB383D" w:rsidRDefault="00765138" w:rsidP="00765138">
      <w:pPr>
        <w:spacing w:after="0" w:line="240" w:lineRule="auto"/>
        <w:ind w:left="709"/>
        <w:jc w:val="both"/>
        <w:rPr>
          <w:rFonts w:ascii="Arial" w:eastAsia="Times New Roman" w:hAnsi="Arial" w:cs="Arial"/>
          <w:lang w:eastAsia="hr-HR"/>
        </w:rPr>
      </w:pPr>
      <w:r w:rsidRPr="00DB383D">
        <w:rPr>
          <w:rFonts w:ascii="Arial" w:eastAsia="Times New Roman" w:hAnsi="Arial" w:cs="Arial"/>
          <w:lang w:eastAsia="hr-HR"/>
        </w:rPr>
        <w:t>Gospodarski subjekti dokazuju svoju sposobnost za obavljanje profesionalne djelatnosti, ekonomsku i financijsku sposobnost te tehničku i stručnu sposobnost, sljedećim dokazima koji se dostavljaju u ponudi redoslijedom kojim su navedeni.</w:t>
      </w:r>
    </w:p>
    <w:p w:rsidR="00765138" w:rsidRPr="00DB383D" w:rsidRDefault="00765138" w:rsidP="00765138">
      <w:pPr>
        <w:spacing w:after="0" w:line="240" w:lineRule="auto"/>
        <w:ind w:left="709"/>
        <w:jc w:val="both"/>
        <w:rPr>
          <w:rFonts w:ascii="Arial" w:eastAsia="Times New Roman" w:hAnsi="Arial" w:cs="Arial"/>
          <w:lang w:eastAsia="hr-HR"/>
        </w:rPr>
      </w:pPr>
    </w:p>
    <w:p w:rsidR="00765138" w:rsidRPr="00DB383D" w:rsidRDefault="00765138" w:rsidP="00765138">
      <w:pPr>
        <w:pStyle w:val="Naslov2"/>
        <w:spacing w:after="0" w:line="240" w:lineRule="auto"/>
        <w:rPr>
          <w:rFonts w:ascii="Arial" w:hAnsi="Arial" w:cs="Arial"/>
          <w:lang w:eastAsia="hr-HR"/>
        </w:rPr>
      </w:pPr>
      <w:bookmarkStart w:id="64" w:name="_Toc473288294"/>
      <w:bookmarkStart w:id="65" w:name="_Toc516237255"/>
      <w:r w:rsidRPr="00DB383D">
        <w:rPr>
          <w:rFonts w:ascii="Arial" w:hAnsi="Arial" w:cs="Arial"/>
          <w:lang w:eastAsia="hr-HR"/>
        </w:rPr>
        <w:t>Sposobnost za obavljanje profesionalne djelatnosti</w:t>
      </w:r>
      <w:r w:rsidR="00B933BE" w:rsidRPr="00DB383D">
        <w:rPr>
          <w:rFonts w:ascii="Arial" w:hAnsi="Arial" w:cs="Arial"/>
          <w:lang w:eastAsia="hr-HR"/>
        </w:rPr>
        <w:t>, te dokumenti kojima se dokazuje sposobnost</w:t>
      </w:r>
      <w:bookmarkEnd w:id="64"/>
      <w:bookmarkEnd w:id="65"/>
    </w:p>
    <w:p w:rsidR="00765138" w:rsidRPr="00DB383D" w:rsidRDefault="00765138" w:rsidP="00765138">
      <w:pPr>
        <w:pStyle w:val="Naslov3"/>
        <w:spacing w:before="0" w:line="240" w:lineRule="auto"/>
        <w:rPr>
          <w:rFonts w:ascii="Arial" w:hAnsi="Arial" w:cs="Arial"/>
          <w:b/>
          <w:lang w:eastAsia="hr-HR"/>
        </w:rPr>
      </w:pPr>
      <w:r w:rsidRPr="00DB383D">
        <w:rPr>
          <w:rFonts w:ascii="Arial" w:hAnsi="Arial" w:cs="Arial"/>
          <w:b/>
          <w:lang w:eastAsia="hr-HR"/>
        </w:rPr>
        <w:t xml:space="preserve">Dokaz o upisu gospodarskog subjekta u sudski, obrtni, strukovni ili drugi odgovarajući registar u državi njegova poslovnog nastana.  </w:t>
      </w:r>
    </w:p>
    <w:p w:rsidR="00765138" w:rsidRPr="00DB383D" w:rsidRDefault="00765138" w:rsidP="00180BBA">
      <w:pPr>
        <w:spacing w:after="0" w:line="240" w:lineRule="auto"/>
        <w:jc w:val="both"/>
        <w:rPr>
          <w:rFonts w:ascii="Arial" w:hAnsi="Arial" w:cs="Arial"/>
          <w:lang w:eastAsia="hr-HR"/>
        </w:rPr>
      </w:pPr>
      <w:r w:rsidRPr="00DB383D">
        <w:rPr>
          <w:rFonts w:ascii="Arial" w:hAnsi="Arial" w:cs="Arial"/>
          <w:lang w:eastAsia="hr-HR"/>
        </w:rPr>
        <w:t xml:space="preserve">Sposobnost za obavljanje profesionalne djelatnosti gospodarskog subjekta iz poglavlja </w:t>
      </w:r>
      <w:r w:rsidR="00180BBA" w:rsidRPr="00DB383D">
        <w:rPr>
          <w:rFonts w:ascii="Arial" w:hAnsi="Arial" w:cs="Arial"/>
          <w:lang w:eastAsia="hr-HR"/>
        </w:rPr>
        <w:t>4</w:t>
      </w:r>
      <w:r w:rsidRPr="00DB383D">
        <w:rPr>
          <w:rFonts w:ascii="Arial" w:hAnsi="Arial" w:cs="Arial"/>
          <w:lang w:eastAsia="hr-HR"/>
        </w:rPr>
        <w:t>.1.1 dokazuje se:</w:t>
      </w:r>
    </w:p>
    <w:p w:rsidR="00765138" w:rsidRPr="00DB383D" w:rsidRDefault="00765138" w:rsidP="00180BBA">
      <w:pPr>
        <w:spacing w:after="0" w:line="240" w:lineRule="auto"/>
        <w:jc w:val="both"/>
        <w:rPr>
          <w:rFonts w:ascii="Arial" w:hAnsi="Arial" w:cs="Arial"/>
          <w:b/>
          <w:lang w:eastAsia="hr-HR"/>
        </w:rPr>
      </w:pPr>
      <w:r w:rsidRPr="00DB383D">
        <w:rPr>
          <w:rFonts w:ascii="Arial" w:hAnsi="Arial" w:cs="Arial"/>
          <w:b/>
          <w:lang w:eastAsia="hr-HR"/>
        </w:rPr>
        <w:t>- izvatkom iz sudskog, obrtnog, strukovnog ili drugog odgovarajućeg registra koji se vodi u državi članici njegova poslovnog nastana</w:t>
      </w:r>
      <w:r w:rsidR="00180BBA" w:rsidRPr="00DB383D">
        <w:rPr>
          <w:rFonts w:ascii="Arial" w:hAnsi="Arial" w:cs="Arial"/>
          <w:b/>
          <w:lang w:eastAsia="hr-HR"/>
        </w:rPr>
        <w:t>.</w:t>
      </w:r>
    </w:p>
    <w:p w:rsidR="00765138" w:rsidRPr="00DB383D" w:rsidRDefault="00765138" w:rsidP="00180BBA">
      <w:pPr>
        <w:spacing w:after="0" w:line="240" w:lineRule="auto"/>
        <w:jc w:val="both"/>
        <w:rPr>
          <w:rFonts w:ascii="Arial" w:hAnsi="Arial" w:cs="Arial"/>
          <w:lang w:eastAsia="hr-HR"/>
        </w:rPr>
      </w:pPr>
      <w:r w:rsidRPr="00DB383D">
        <w:rPr>
          <w:rFonts w:ascii="Arial" w:hAnsi="Arial" w:cs="Arial"/>
          <w:lang w:eastAsia="hr-HR"/>
        </w:rPr>
        <w:t>Ako se u državi poslovnog nastana gospodarskog subjekta ne izdaju takvi dokumenti ili ako ne obuhvaćaju sve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CC7A6F" w:rsidRPr="00DB383D" w:rsidRDefault="00CC7A6F" w:rsidP="00CC7A6F">
      <w:pPr>
        <w:spacing w:after="0" w:line="240" w:lineRule="auto"/>
        <w:jc w:val="both"/>
        <w:rPr>
          <w:rFonts w:ascii="Arial" w:hAnsi="Arial" w:cs="Arial"/>
          <w:lang w:eastAsia="hr-HR"/>
        </w:rPr>
      </w:pPr>
    </w:p>
    <w:p w:rsidR="0024470D" w:rsidRPr="00DB383D" w:rsidRDefault="00465198" w:rsidP="0024470D">
      <w:pPr>
        <w:pStyle w:val="Naslov2"/>
        <w:numPr>
          <w:ilvl w:val="0"/>
          <w:numId w:val="0"/>
        </w:numPr>
        <w:autoSpaceDE w:val="0"/>
        <w:autoSpaceDN w:val="0"/>
        <w:adjustRightInd w:val="0"/>
        <w:spacing w:after="0" w:line="240" w:lineRule="auto"/>
        <w:jc w:val="both"/>
        <w:rPr>
          <w:rFonts w:ascii="Arial" w:hAnsi="Arial" w:cs="Arial"/>
          <w:sz w:val="24"/>
          <w:szCs w:val="24"/>
          <w:lang w:eastAsia="hr-HR"/>
        </w:rPr>
      </w:pPr>
      <w:r w:rsidRPr="00DB383D">
        <w:rPr>
          <w:rFonts w:ascii="Arial" w:hAnsi="Arial" w:cs="Arial"/>
          <w:lang w:eastAsia="hr-HR"/>
        </w:rPr>
        <w:t xml:space="preserve">  </w:t>
      </w:r>
      <w:bookmarkStart w:id="66" w:name="_Toc405531704"/>
      <w:bookmarkStart w:id="67" w:name="_Toc405531833"/>
      <w:bookmarkStart w:id="68" w:name="_Toc473288295"/>
      <w:bookmarkStart w:id="69" w:name="_Toc516237256"/>
      <w:r w:rsidRPr="00DB383D">
        <w:rPr>
          <w:rFonts w:ascii="Arial" w:hAnsi="Arial" w:cs="Arial"/>
          <w:lang w:eastAsia="hr-HR"/>
        </w:rPr>
        <w:t xml:space="preserve">4.2. </w:t>
      </w:r>
      <w:r w:rsidR="00872538" w:rsidRPr="00DB383D">
        <w:rPr>
          <w:rFonts w:ascii="Arial" w:hAnsi="Arial" w:cs="Arial"/>
          <w:sz w:val="24"/>
          <w:szCs w:val="24"/>
          <w:lang w:eastAsia="hr-HR"/>
        </w:rPr>
        <w:t>Uvjeti tehničke i stručne sposobnosti ponuditelja</w:t>
      </w:r>
      <w:bookmarkStart w:id="70" w:name="_Toc405531705"/>
      <w:bookmarkStart w:id="71" w:name="_Toc405531834"/>
      <w:bookmarkEnd w:id="66"/>
      <w:bookmarkEnd w:id="67"/>
      <w:bookmarkEnd w:id="68"/>
      <w:bookmarkEnd w:id="69"/>
    </w:p>
    <w:p w:rsidR="0024470D" w:rsidRPr="00DB383D" w:rsidRDefault="0024470D" w:rsidP="0024470D">
      <w:pPr>
        <w:pStyle w:val="Naslov2"/>
        <w:numPr>
          <w:ilvl w:val="0"/>
          <w:numId w:val="0"/>
        </w:numPr>
        <w:autoSpaceDE w:val="0"/>
        <w:autoSpaceDN w:val="0"/>
        <w:adjustRightInd w:val="0"/>
        <w:spacing w:after="0" w:line="240" w:lineRule="auto"/>
        <w:jc w:val="both"/>
        <w:rPr>
          <w:rFonts w:ascii="Arial" w:hAnsi="Arial" w:cs="Arial"/>
          <w:sz w:val="24"/>
          <w:szCs w:val="24"/>
          <w:lang w:eastAsia="hr-HR"/>
        </w:rPr>
      </w:pPr>
    </w:p>
    <w:p w:rsidR="002B4790" w:rsidRPr="00DB383D" w:rsidRDefault="00872538" w:rsidP="0024470D">
      <w:pPr>
        <w:pStyle w:val="Naslov2"/>
        <w:numPr>
          <w:ilvl w:val="0"/>
          <w:numId w:val="0"/>
        </w:numPr>
        <w:autoSpaceDE w:val="0"/>
        <w:autoSpaceDN w:val="0"/>
        <w:adjustRightInd w:val="0"/>
        <w:spacing w:after="0" w:line="240" w:lineRule="auto"/>
        <w:jc w:val="both"/>
        <w:rPr>
          <w:rFonts w:ascii="Arial" w:hAnsi="Arial" w:cs="Arial"/>
          <w:lang w:eastAsia="hr-HR"/>
        </w:rPr>
      </w:pPr>
      <w:bookmarkStart w:id="72" w:name="_Toc473288296"/>
      <w:bookmarkStart w:id="73" w:name="_Toc507068606"/>
      <w:bookmarkStart w:id="74" w:name="_Toc516237257"/>
      <w:r w:rsidRPr="00DB383D">
        <w:rPr>
          <w:rFonts w:ascii="Arial" w:hAnsi="Arial" w:cs="Arial"/>
          <w:lang w:eastAsia="hr-HR"/>
        </w:rPr>
        <w:t>Svaki ponuditelj mora u postupku javne nabave dokazati svoju tehničku i stručnu sposobnost, što dokazuje:</w:t>
      </w:r>
      <w:bookmarkEnd w:id="70"/>
      <w:bookmarkEnd w:id="71"/>
      <w:bookmarkEnd w:id="72"/>
      <w:bookmarkEnd w:id="73"/>
      <w:bookmarkEnd w:id="74"/>
      <w:r w:rsidR="00B24545" w:rsidRPr="00DB383D">
        <w:rPr>
          <w:rFonts w:ascii="Arial" w:hAnsi="Arial" w:cs="Arial"/>
          <w:lang w:eastAsia="hr-HR"/>
        </w:rPr>
        <w:t xml:space="preserve"> </w:t>
      </w:r>
    </w:p>
    <w:p w:rsidR="00B24545" w:rsidRPr="00DB383D" w:rsidRDefault="00525B76" w:rsidP="00B24545">
      <w:pPr>
        <w:pStyle w:val="Odlomakpopisa"/>
        <w:ind w:left="709"/>
        <w:jc w:val="both"/>
        <w:rPr>
          <w:rFonts w:ascii="Arial" w:hAnsi="Arial" w:cs="Arial"/>
        </w:rPr>
      </w:pPr>
      <w:r w:rsidRPr="00DB383D">
        <w:rPr>
          <w:rFonts w:ascii="Arial" w:hAnsi="Arial" w:cs="Arial"/>
        </w:rPr>
        <w:t>-</w:t>
      </w:r>
      <w:r w:rsidRPr="00DB383D">
        <w:rPr>
          <w:rFonts w:ascii="Arial" w:hAnsi="Arial" w:cs="Arial"/>
          <w:b/>
        </w:rPr>
        <w:t xml:space="preserve">Popisom </w:t>
      </w:r>
      <w:r w:rsidR="006662B2" w:rsidRPr="00DB383D">
        <w:rPr>
          <w:rFonts w:ascii="Arial" w:hAnsi="Arial" w:cs="Arial"/>
          <w:b/>
        </w:rPr>
        <w:t>ugovora o</w:t>
      </w:r>
      <w:r w:rsidR="001A52E1" w:rsidRPr="00DB383D">
        <w:rPr>
          <w:rFonts w:ascii="Arial" w:hAnsi="Arial" w:cs="Arial"/>
          <w:b/>
        </w:rPr>
        <w:t xml:space="preserve"> istim ili sličnim</w:t>
      </w:r>
      <w:r w:rsidR="006662B2" w:rsidRPr="00DB383D">
        <w:rPr>
          <w:rFonts w:ascii="Arial" w:hAnsi="Arial" w:cs="Arial"/>
          <w:b/>
        </w:rPr>
        <w:t xml:space="preserve"> uslugama</w:t>
      </w:r>
      <w:r w:rsidR="00B24545" w:rsidRPr="00DB383D">
        <w:rPr>
          <w:rFonts w:ascii="Arial" w:hAnsi="Arial" w:cs="Arial"/>
        </w:rPr>
        <w:t xml:space="preserve"> izvršenim</w:t>
      </w:r>
      <w:r w:rsidR="006662B2" w:rsidRPr="00DB383D">
        <w:rPr>
          <w:rFonts w:ascii="Arial" w:hAnsi="Arial" w:cs="Arial"/>
        </w:rPr>
        <w:t xml:space="preserve"> u godini u kojoj je započeo postupak javne nabave i tijekom </w:t>
      </w:r>
      <w:r w:rsidR="00437D17">
        <w:rPr>
          <w:rFonts w:ascii="Arial" w:hAnsi="Arial" w:cs="Arial"/>
        </w:rPr>
        <w:t xml:space="preserve"> 8</w:t>
      </w:r>
      <w:r w:rsidR="0053399C" w:rsidRPr="00DB383D">
        <w:rPr>
          <w:rFonts w:ascii="Arial" w:hAnsi="Arial" w:cs="Arial"/>
        </w:rPr>
        <w:t xml:space="preserve"> godina</w:t>
      </w:r>
      <w:r w:rsidR="006662B2" w:rsidRPr="00DB383D">
        <w:rPr>
          <w:rFonts w:ascii="Arial" w:hAnsi="Arial" w:cs="Arial"/>
        </w:rPr>
        <w:t xml:space="preserve"> koje prethode toj godini. </w:t>
      </w:r>
    </w:p>
    <w:p w:rsidR="00B24545" w:rsidRPr="00DB383D" w:rsidRDefault="006662B2" w:rsidP="00485B8D">
      <w:pPr>
        <w:pStyle w:val="Odlomakpopisa"/>
        <w:spacing w:after="120"/>
        <w:ind w:left="709"/>
        <w:jc w:val="both"/>
        <w:rPr>
          <w:rFonts w:ascii="Arial" w:hAnsi="Arial" w:cs="Arial"/>
        </w:rPr>
      </w:pPr>
      <w:r w:rsidRPr="00DB383D">
        <w:rPr>
          <w:rFonts w:ascii="Arial" w:hAnsi="Arial" w:cs="Arial"/>
        </w:rPr>
        <w:t>Popis ugovora sadrži</w:t>
      </w:r>
      <w:r w:rsidR="00B24545" w:rsidRPr="00DB383D">
        <w:rPr>
          <w:rFonts w:ascii="Arial" w:hAnsi="Arial" w:cs="Arial"/>
        </w:rPr>
        <w:t>:</w:t>
      </w:r>
    </w:p>
    <w:p w:rsidR="00AE5D25" w:rsidRPr="00DB383D" w:rsidRDefault="00AE5D25" w:rsidP="00B24545">
      <w:pPr>
        <w:pStyle w:val="Odlomakpopisa"/>
        <w:numPr>
          <w:ilvl w:val="0"/>
          <w:numId w:val="6"/>
        </w:numPr>
        <w:ind w:hanging="11"/>
        <w:jc w:val="both"/>
        <w:rPr>
          <w:rFonts w:ascii="Arial" w:hAnsi="Arial" w:cs="Arial"/>
        </w:rPr>
      </w:pPr>
      <w:r w:rsidRPr="00DB383D">
        <w:rPr>
          <w:rFonts w:ascii="Arial" w:hAnsi="Arial" w:cs="Arial"/>
        </w:rPr>
        <w:t>naslov ugovora,</w:t>
      </w:r>
    </w:p>
    <w:p w:rsidR="00B24545" w:rsidRPr="00DB383D" w:rsidRDefault="006662B2" w:rsidP="00B24545">
      <w:pPr>
        <w:pStyle w:val="Odlomakpopisa"/>
        <w:numPr>
          <w:ilvl w:val="0"/>
          <w:numId w:val="6"/>
        </w:numPr>
        <w:ind w:hanging="11"/>
        <w:jc w:val="both"/>
        <w:rPr>
          <w:rFonts w:ascii="Arial" w:hAnsi="Arial" w:cs="Arial"/>
        </w:rPr>
      </w:pPr>
      <w:r w:rsidRPr="00DB383D">
        <w:rPr>
          <w:rFonts w:ascii="Arial" w:hAnsi="Arial" w:cs="Arial"/>
        </w:rPr>
        <w:t>iznos</w:t>
      </w:r>
      <w:r w:rsidR="00AE5D25" w:rsidRPr="00DB383D">
        <w:rPr>
          <w:rFonts w:ascii="Arial" w:hAnsi="Arial" w:cs="Arial"/>
        </w:rPr>
        <w:t xml:space="preserve"> ugovora</w:t>
      </w:r>
      <w:r w:rsidRPr="00DB383D">
        <w:rPr>
          <w:rFonts w:ascii="Arial" w:hAnsi="Arial" w:cs="Arial"/>
        </w:rPr>
        <w:t xml:space="preserve">, </w:t>
      </w:r>
    </w:p>
    <w:p w:rsidR="00B24545" w:rsidRPr="00DB383D" w:rsidRDefault="006662B2" w:rsidP="00B24545">
      <w:pPr>
        <w:pStyle w:val="Odlomakpopisa"/>
        <w:numPr>
          <w:ilvl w:val="0"/>
          <w:numId w:val="6"/>
        </w:numPr>
        <w:ind w:hanging="11"/>
        <w:jc w:val="both"/>
        <w:rPr>
          <w:rFonts w:ascii="Arial" w:hAnsi="Arial" w:cs="Arial"/>
        </w:rPr>
      </w:pPr>
      <w:r w:rsidRPr="00DB383D">
        <w:rPr>
          <w:rFonts w:ascii="Arial" w:hAnsi="Arial" w:cs="Arial"/>
        </w:rPr>
        <w:t xml:space="preserve">datum pružene usluge i </w:t>
      </w:r>
    </w:p>
    <w:p w:rsidR="00B24545" w:rsidRPr="00DB383D" w:rsidRDefault="00711482" w:rsidP="00B24545">
      <w:pPr>
        <w:pStyle w:val="Odlomakpopisa"/>
        <w:numPr>
          <w:ilvl w:val="0"/>
          <w:numId w:val="6"/>
        </w:numPr>
        <w:spacing w:after="120"/>
        <w:ind w:hanging="11"/>
        <w:jc w:val="both"/>
        <w:rPr>
          <w:rFonts w:ascii="Arial" w:hAnsi="Arial" w:cs="Arial"/>
        </w:rPr>
      </w:pPr>
      <w:r w:rsidRPr="00DB383D">
        <w:rPr>
          <w:rFonts w:ascii="Arial" w:hAnsi="Arial" w:cs="Arial"/>
        </w:rPr>
        <w:t>naziv</w:t>
      </w:r>
      <w:r w:rsidR="006662B2" w:rsidRPr="00DB383D">
        <w:rPr>
          <w:rFonts w:ascii="Arial" w:hAnsi="Arial" w:cs="Arial"/>
        </w:rPr>
        <w:t xml:space="preserve"> druge ugovorne strane. </w:t>
      </w:r>
    </w:p>
    <w:p w:rsidR="00D60827" w:rsidRPr="00DB383D" w:rsidRDefault="006662B2" w:rsidP="00D60827">
      <w:pPr>
        <w:pStyle w:val="Odlomakpopisa"/>
        <w:spacing w:after="120"/>
        <w:ind w:left="709"/>
        <w:jc w:val="both"/>
        <w:rPr>
          <w:rFonts w:ascii="Arial" w:hAnsi="Arial" w:cs="Arial"/>
        </w:rPr>
      </w:pPr>
      <w:r w:rsidRPr="00DB383D">
        <w:rPr>
          <w:rFonts w:ascii="Arial" w:hAnsi="Arial" w:cs="Arial"/>
        </w:rPr>
        <w:t>Ako je druga ugovorna strana naručitelj u smislu Zakona</w:t>
      </w:r>
      <w:r w:rsidR="005A18DE" w:rsidRPr="00DB383D">
        <w:rPr>
          <w:rFonts w:ascii="Arial" w:hAnsi="Arial" w:cs="Arial"/>
        </w:rPr>
        <w:t xml:space="preserve"> o javnoj nabavi</w:t>
      </w:r>
      <w:r w:rsidRPr="00DB383D">
        <w:rPr>
          <w:rFonts w:ascii="Arial" w:hAnsi="Arial" w:cs="Arial"/>
        </w:rPr>
        <w:t>, popis kao dokaz o uredno pruženoj usluzi sadrži ili mu se prilaže potvrda</w:t>
      </w:r>
      <w:r w:rsidR="0053399C" w:rsidRPr="00DB383D">
        <w:rPr>
          <w:rFonts w:ascii="Arial" w:hAnsi="Arial" w:cs="Arial"/>
        </w:rPr>
        <w:t xml:space="preserve"> ili potvrde </w:t>
      </w:r>
      <w:r w:rsidRPr="00DB383D">
        <w:rPr>
          <w:rFonts w:ascii="Arial" w:hAnsi="Arial" w:cs="Arial"/>
        </w:rPr>
        <w:t>potpisan</w:t>
      </w:r>
      <w:r w:rsidR="003C1459" w:rsidRPr="00DB383D">
        <w:rPr>
          <w:rFonts w:ascii="Arial" w:hAnsi="Arial" w:cs="Arial"/>
        </w:rPr>
        <w:t>e</w:t>
      </w:r>
      <w:r w:rsidRPr="00DB383D">
        <w:rPr>
          <w:rFonts w:ascii="Arial" w:hAnsi="Arial" w:cs="Arial"/>
        </w:rPr>
        <w:t xml:space="preserve"> ili izdan</w:t>
      </w:r>
      <w:r w:rsidR="003C1459" w:rsidRPr="00DB383D">
        <w:rPr>
          <w:rFonts w:ascii="Arial" w:hAnsi="Arial" w:cs="Arial"/>
        </w:rPr>
        <w:t>e</w:t>
      </w:r>
      <w:r w:rsidRPr="00DB383D">
        <w:rPr>
          <w:rFonts w:ascii="Arial" w:hAnsi="Arial" w:cs="Arial"/>
        </w:rPr>
        <w:t xml:space="preserve"> od naručitelja</w:t>
      </w:r>
      <w:r w:rsidR="00D60827" w:rsidRPr="00DB383D">
        <w:rPr>
          <w:rFonts w:ascii="Arial" w:hAnsi="Arial" w:cs="Arial"/>
        </w:rPr>
        <w:t xml:space="preserve"> </w:t>
      </w:r>
      <w:r w:rsidR="00335B29" w:rsidRPr="00DB383D">
        <w:rPr>
          <w:rFonts w:ascii="Arial" w:hAnsi="Arial" w:cs="Arial"/>
        </w:rPr>
        <w:t xml:space="preserve">koja sadrži: </w:t>
      </w:r>
    </w:p>
    <w:p w:rsidR="00D60827" w:rsidRPr="00DB383D" w:rsidRDefault="00335B29" w:rsidP="001628FB">
      <w:pPr>
        <w:pStyle w:val="Odlomakpopisa"/>
        <w:numPr>
          <w:ilvl w:val="0"/>
          <w:numId w:val="6"/>
        </w:numPr>
        <w:ind w:hanging="11"/>
        <w:jc w:val="both"/>
        <w:rPr>
          <w:rFonts w:ascii="Arial" w:hAnsi="Arial" w:cs="Arial"/>
        </w:rPr>
      </w:pPr>
      <w:r w:rsidRPr="00DB383D">
        <w:rPr>
          <w:rFonts w:ascii="Arial" w:hAnsi="Arial" w:cs="Arial"/>
        </w:rPr>
        <w:t>iznos</w:t>
      </w:r>
      <w:r w:rsidR="00F22C93" w:rsidRPr="00DB383D">
        <w:rPr>
          <w:rFonts w:ascii="Arial" w:hAnsi="Arial" w:cs="Arial"/>
        </w:rPr>
        <w:t xml:space="preserve"> ugovorne cijene</w:t>
      </w:r>
      <w:r w:rsidR="00AE7302" w:rsidRPr="00DB383D">
        <w:rPr>
          <w:rFonts w:ascii="Arial" w:hAnsi="Arial" w:cs="Arial"/>
        </w:rPr>
        <w:t xml:space="preserve">, </w:t>
      </w:r>
    </w:p>
    <w:p w:rsidR="00D60827" w:rsidRPr="00DB383D" w:rsidRDefault="00335B29" w:rsidP="001628FB">
      <w:pPr>
        <w:pStyle w:val="Odlomakpopisa"/>
        <w:numPr>
          <w:ilvl w:val="0"/>
          <w:numId w:val="6"/>
        </w:numPr>
        <w:ind w:hanging="11"/>
        <w:jc w:val="both"/>
        <w:rPr>
          <w:rFonts w:ascii="Arial" w:hAnsi="Arial" w:cs="Arial"/>
        </w:rPr>
      </w:pPr>
      <w:r w:rsidRPr="00DB383D">
        <w:rPr>
          <w:rFonts w:ascii="Arial" w:hAnsi="Arial" w:cs="Arial"/>
        </w:rPr>
        <w:t xml:space="preserve">datum </w:t>
      </w:r>
      <w:r w:rsidR="00544532" w:rsidRPr="00DB383D">
        <w:rPr>
          <w:rFonts w:ascii="Arial" w:hAnsi="Arial" w:cs="Arial"/>
        </w:rPr>
        <w:t>izvršenja</w:t>
      </w:r>
      <w:r w:rsidRPr="00DB383D">
        <w:rPr>
          <w:rFonts w:ascii="Arial" w:hAnsi="Arial" w:cs="Arial"/>
        </w:rPr>
        <w:t xml:space="preserve"> usluge, </w:t>
      </w:r>
    </w:p>
    <w:p w:rsidR="00D60827" w:rsidRPr="00DB383D" w:rsidRDefault="00335B29" w:rsidP="001628FB">
      <w:pPr>
        <w:pStyle w:val="Odlomakpopisa"/>
        <w:numPr>
          <w:ilvl w:val="0"/>
          <w:numId w:val="6"/>
        </w:numPr>
        <w:ind w:hanging="11"/>
        <w:jc w:val="both"/>
        <w:rPr>
          <w:rFonts w:ascii="Arial" w:hAnsi="Arial" w:cs="Arial"/>
        </w:rPr>
      </w:pPr>
      <w:r w:rsidRPr="00DB383D">
        <w:rPr>
          <w:rFonts w:ascii="Arial" w:hAnsi="Arial" w:cs="Arial"/>
        </w:rPr>
        <w:t>naziv druge ugo</w:t>
      </w:r>
      <w:r w:rsidR="00D60827" w:rsidRPr="00DB383D">
        <w:rPr>
          <w:rFonts w:ascii="Arial" w:hAnsi="Arial" w:cs="Arial"/>
        </w:rPr>
        <w:t xml:space="preserve">vorne strane i </w:t>
      </w:r>
    </w:p>
    <w:p w:rsidR="00485B8D" w:rsidRPr="00DB383D" w:rsidRDefault="00C716F8" w:rsidP="001628FB">
      <w:pPr>
        <w:pStyle w:val="Odlomakpopisa"/>
        <w:numPr>
          <w:ilvl w:val="0"/>
          <w:numId w:val="6"/>
        </w:numPr>
        <w:spacing w:after="120"/>
        <w:ind w:hanging="11"/>
        <w:jc w:val="both"/>
        <w:rPr>
          <w:rFonts w:ascii="Arial" w:hAnsi="Arial" w:cs="Arial"/>
        </w:rPr>
      </w:pPr>
      <w:r w:rsidRPr="00DB383D">
        <w:rPr>
          <w:rFonts w:ascii="Arial" w:hAnsi="Arial" w:cs="Arial"/>
        </w:rPr>
        <w:t>predmet</w:t>
      </w:r>
      <w:r w:rsidR="00D60827" w:rsidRPr="00DB383D">
        <w:rPr>
          <w:rFonts w:ascii="Arial" w:hAnsi="Arial" w:cs="Arial"/>
        </w:rPr>
        <w:t xml:space="preserve"> ugovora.</w:t>
      </w:r>
    </w:p>
    <w:p w:rsidR="00872538" w:rsidRPr="00DB383D" w:rsidRDefault="006662B2" w:rsidP="00677224">
      <w:pPr>
        <w:pStyle w:val="Odlomakpopisa"/>
        <w:spacing w:after="120"/>
        <w:ind w:left="709"/>
        <w:jc w:val="both"/>
        <w:rPr>
          <w:rFonts w:ascii="Arial" w:hAnsi="Arial" w:cs="Arial"/>
        </w:rPr>
      </w:pPr>
      <w:r w:rsidRPr="00DB383D">
        <w:rPr>
          <w:rFonts w:ascii="Arial" w:hAnsi="Arial" w:cs="Arial"/>
        </w:rPr>
        <w:t xml:space="preserve">Ako je druga ugovorna strana privatni subjekt, popis kao dokaz o uredno pruženoj usluzi sadrži ili mu se prilaže </w:t>
      </w:r>
      <w:r w:rsidR="00D72CA6" w:rsidRPr="00DB383D">
        <w:rPr>
          <w:rFonts w:ascii="Arial" w:hAnsi="Arial" w:cs="Arial"/>
        </w:rPr>
        <w:t xml:space="preserve">najmanje jedna </w:t>
      </w:r>
      <w:r w:rsidRPr="00DB383D">
        <w:rPr>
          <w:rFonts w:ascii="Arial" w:hAnsi="Arial" w:cs="Arial"/>
        </w:rPr>
        <w:t>potvrda tog subjekta</w:t>
      </w:r>
      <w:r w:rsidR="00C94884" w:rsidRPr="00DB383D">
        <w:rPr>
          <w:rFonts w:ascii="Arial" w:hAnsi="Arial" w:cs="Arial"/>
        </w:rPr>
        <w:t xml:space="preserve"> (koja sadrži: iznos</w:t>
      </w:r>
      <w:r w:rsidR="00D72CA6" w:rsidRPr="00DB383D">
        <w:rPr>
          <w:rFonts w:ascii="Arial" w:hAnsi="Arial" w:cs="Arial"/>
        </w:rPr>
        <w:t xml:space="preserve"> ugovorne cijene</w:t>
      </w:r>
      <w:r w:rsidR="00AE7302" w:rsidRPr="00DB383D">
        <w:rPr>
          <w:rFonts w:ascii="Arial" w:hAnsi="Arial" w:cs="Arial"/>
        </w:rPr>
        <w:t>,</w:t>
      </w:r>
      <w:r w:rsidR="00C94884" w:rsidRPr="00DB383D">
        <w:rPr>
          <w:rFonts w:ascii="Arial" w:hAnsi="Arial" w:cs="Arial"/>
        </w:rPr>
        <w:t xml:space="preserve"> datum </w:t>
      </w:r>
      <w:r w:rsidR="00544532" w:rsidRPr="00DB383D">
        <w:rPr>
          <w:rFonts w:ascii="Arial" w:hAnsi="Arial" w:cs="Arial"/>
        </w:rPr>
        <w:t>izvršenja</w:t>
      </w:r>
      <w:r w:rsidR="00C94884" w:rsidRPr="00DB383D">
        <w:rPr>
          <w:rFonts w:ascii="Arial" w:hAnsi="Arial" w:cs="Arial"/>
        </w:rPr>
        <w:t xml:space="preserve"> usluge, naziv druge ugovorne strane i predmeta ugovora)</w:t>
      </w:r>
      <w:r w:rsidRPr="00DB383D">
        <w:rPr>
          <w:rFonts w:ascii="Arial" w:hAnsi="Arial" w:cs="Arial"/>
        </w:rPr>
        <w:t>, a u nedostatku iste vrijedi izjava gospodarskog subjekta u</w:t>
      </w:r>
      <w:r w:rsidR="005A18DE" w:rsidRPr="00DB383D">
        <w:rPr>
          <w:rFonts w:ascii="Arial" w:hAnsi="Arial" w:cs="Arial"/>
        </w:rPr>
        <w:t>z dokaz da je potvrda zatražena</w:t>
      </w:r>
      <w:r w:rsidR="0096720F" w:rsidRPr="00DB383D">
        <w:rPr>
          <w:rFonts w:ascii="Arial" w:hAnsi="Arial" w:cs="Arial"/>
        </w:rPr>
        <w:t xml:space="preserve">, </w:t>
      </w:r>
      <w:r w:rsidR="003948DC" w:rsidRPr="00DB383D">
        <w:rPr>
          <w:rFonts w:ascii="Arial" w:hAnsi="Arial" w:cs="Arial"/>
        </w:rPr>
        <w:t xml:space="preserve">za jedan ili više </w:t>
      </w:r>
      <w:r w:rsidR="0053399C" w:rsidRPr="00DB383D">
        <w:rPr>
          <w:rFonts w:ascii="Arial" w:hAnsi="Arial" w:cs="Arial"/>
        </w:rPr>
        <w:t xml:space="preserve">istih ili sličnih </w:t>
      </w:r>
      <w:r w:rsidR="003948DC" w:rsidRPr="00DB383D">
        <w:rPr>
          <w:rFonts w:ascii="Arial" w:hAnsi="Arial" w:cs="Arial"/>
        </w:rPr>
        <w:t>ugovora čiji zbrojeni iznos je jednak ili veći od procijenjene vrijednosti nabave</w:t>
      </w:r>
      <w:r w:rsidR="005A18DE" w:rsidRPr="00DB383D">
        <w:rPr>
          <w:rFonts w:ascii="Arial" w:hAnsi="Arial" w:cs="Arial"/>
        </w:rPr>
        <w:t>. N</w:t>
      </w:r>
      <w:r w:rsidRPr="00DB383D">
        <w:rPr>
          <w:rFonts w:ascii="Arial" w:hAnsi="Arial" w:cs="Arial"/>
        </w:rPr>
        <w:t xml:space="preserve">aručitelj </w:t>
      </w:r>
      <w:r w:rsidR="005A18DE" w:rsidRPr="00DB383D">
        <w:rPr>
          <w:rFonts w:ascii="Arial" w:hAnsi="Arial" w:cs="Arial"/>
        </w:rPr>
        <w:t>zadržava pravo</w:t>
      </w:r>
      <w:r w:rsidRPr="00DB383D">
        <w:rPr>
          <w:rFonts w:ascii="Arial" w:hAnsi="Arial" w:cs="Arial"/>
        </w:rPr>
        <w:t xml:space="preserve"> izravno od druge ugovorne strane zatražiti provjeru istinitosti potvrde</w:t>
      </w:r>
      <w:r w:rsidR="00AF4E4D" w:rsidRPr="00DB383D">
        <w:rPr>
          <w:rFonts w:ascii="Arial" w:hAnsi="Arial" w:cs="Arial"/>
        </w:rPr>
        <w:t xml:space="preserve">. </w:t>
      </w:r>
    </w:p>
    <w:p w:rsidR="00380BCB" w:rsidRPr="00DB383D" w:rsidRDefault="00380BCB" w:rsidP="00677224">
      <w:pPr>
        <w:pStyle w:val="Odlomakpopisa"/>
        <w:spacing w:after="120"/>
        <w:ind w:left="709"/>
        <w:jc w:val="both"/>
        <w:rPr>
          <w:rFonts w:ascii="Arial" w:hAnsi="Arial" w:cs="Arial"/>
        </w:rPr>
      </w:pPr>
      <w:r w:rsidRPr="00DB383D">
        <w:rPr>
          <w:rFonts w:ascii="Arial" w:hAnsi="Arial" w:cs="Arial"/>
        </w:rPr>
        <w:t>Popisom ponuditelj treba dokazati da je izvršio usluge koje su predmet nabave minimalno u iznosu procijenjene vrijednosti nabave. Navedeni zahtjev ponuditelji dokazuju sa minimalno jednim, a najviše tri ugovora čiji ukupna vrijednost izvršenih usluga mora biti minimalno jednaka ili viša od procijenjene vrijednosti nabave.</w:t>
      </w:r>
    </w:p>
    <w:p w:rsidR="00525B76" w:rsidRPr="00DB383D" w:rsidRDefault="0053399C" w:rsidP="009D06FB">
      <w:pPr>
        <w:pStyle w:val="Odlomakpopisa"/>
        <w:ind w:left="708"/>
        <w:jc w:val="both"/>
        <w:rPr>
          <w:rFonts w:ascii="Arial" w:hAnsi="Arial" w:cs="Arial"/>
        </w:rPr>
      </w:pPr>
      <w:r w:rsidRPr="00DB383D">
        <w:rPr>
          <w:rFonts w:ascii="Arial" w:hAnsi="Arial" w:cs="Arial"/>
        </w:rPr>
        <w:t>Popisu ugovora se mora p</w:t>
      </w:r>
      <w:r w:rsidR="00C84A10" w:rsidRPr="00DB383D">
        <w:rPr>
          <w:rFonts w:ascii="Arial" w:hAnsi="Arial" w:cs="Arial"/>
        </w:rPr>
        <w:t>riložiti minimalno jedna potvrda</w:t>
      </w:r>
      <w:r w:rsidR="00525B76" w:rsidRPr="00DB383D">
        <w:rPr>
          <w:rFonts w:ascii="Arial" w:hAnsi="Arial" w:cs="Arial"/>
        </w:rPr>
        <w:t>:</w:t>
      </w:r>
    </w:p>
    <w:p w:rsidR="00FC1EB3" w:rsidRDefault="00CD2375" w:rsidP="003E5600">
      <w:pPr>
        <w:numPr>
          <w:ilvl w:val="0"/>
          <w:numId w:val="9"/>
        </w:numPr>
        <w:tabs>
          <w:tab w:val="left" w:pos="750"/>
        </w:tabs>
        <w:spacing w:after="0" w:line="240" w:lineRule="auto"/>
        <w:jc w:val="both"/>
        <w:rPr>
          <w:rFonts w:ascii="Arial" w:eastAsia="Times New Roman" w:hAnsi="Arial" w:cs="Arial"/>
          <w:lang w:eastAsia="hr-HR"/>
        </w:rPr>
      </w:pPr>
      <w:r w:rsidRPr="00DB383D">
        <w:rPr>
          <w:rFonts w:ascii="Arial" w:eastAsia="Times New Roman" w:hAnsi="Arial" w:cs="Arial"/>
          <w:lang w:eastAsia="hr-HR"/>
        </w:rPr>
        <w:t xml:space="preserve">za izradu </w:t>
      </w:r>
      <w:r w:rsidR="00FC1EB3" w:rsidRPr="00DB383D">
        <w:rPr>
          <w:rFonts w:ascii="Arial" w:eastAsia="Times New Roman" w:hAnsi="Arial" w:cs="Arial"/>
          <w:lang w:eastAsia="hr-HR"/>
        </w:rPr>
        <w:t xml:space="preserve">projektne </w:t>
      </w:r>
      <w:r w:rsidRPr="00DB383D">
        <w:rPr>
          <w:rFonts w:ascii="Arial" w:eastAsia="Times New Roman" w:hAnsi="Arial" w:cs="Arial"/>
          <w:lang w:eastAsia="hr-HR"/>
        </w:rPr>
        <w:t xml:space="preserve">dokumentacije </w:t>
      </w:r>
      <w:r w:rsidR="00613819" w:rsidRPr="00DB383D">
        <w:rPr>
          <w:rFonts w:ascii="Arial" w:eastAsia="Times New Roman" w:hAnsi="Arial" w:cs="Arial"/>
          <w:lang w:eastAsia="hr-HR"/>
        </w:rPr>
        <w:t xml:space="preserve">ili dokumentacije </w:t>
      </w:r>
      <w:r w:rsidRPr="00DB383D">
        <w:rPr>
          <w:rFonts w:ascii="Arial" w:eastAsia="Times New Roman" w:hAnsi="Arial" w:cs="Arial"/>
          <w:lang w:eastAsia="hr-HR"/>
        </w:rPr>
        <w:t xml:space="preserve">za nadmetanje za građenje (izgradnja ili rekonstrukcija) </w:t>
      </w:r>
      <w:r w:rsidR="00E6321A" w:rsidRPr="00DB383D">
        <w:rPr>
          <w:rFonts w:ascii="Arial" w:eastAsia="Times New Roman" w:hAnsi="Arial" w:cs="Arial"/>
          <w:lang w:eastAsia="hr-HR"/>
        </w:rPr>
        <w:t>sustava javne odvodnje ili sustava javne vodoopskrb</w:t>
      </w:r>
      <w:r w:rsidR="00CD2281" w:rsidRPr="00DB383D">
        <w:rPr>
          <w:rFonts w:ascii="Arial" w:eastAsia="Times New Roman" w:hAnsi="Arial" w:cs="Arial"/>
          <w:lang w:eastAsia="hr-HR"/>
        </w:rPr>
        <w:t>e</w:t>
      </w:r>
      <w:r w:rsidR="00FC1EB3" w:rsidRPr="00DB383D">
        <w:rPr>
          <w:rFonts w:ascii="Arial" w:eastAsia="Times New Roman" w:hAnsi="Arial" w:cs="Arial"/>
          <w:lang w:eastAsia="hr-HR"/>
        </w:rPr>
        <w:t>.</w:t>
      </w:r>
    </w:p>
    <w:p w:rsidR="003333B4" w:rsidRPr="00DB383D" w:rsidRDefault="003333B4" w:rsidP="003E5600">
      <w:pPr>
        <w:numPr>
          <w:ilvl w:val="0"/>
          <w:numId w:val="9"/>
        </w:numPr>
        <w:tabs>
          <w:tab w:val="left" w:pos="750"/>
        </w:tabs>
        <w:spacing w:after="0" w:line="240" w:lineRule="auto"/>
        <w:jc w:val="both"/>
        <w:rPr>
          <w:rFonts w:ascii="Arial" w:eastAsia="Times New Roman" w:hAnsi="Arial" w:cs="Arial"/>
          <w:lang w:eastAsia="hr-HR"/>
        </w:rPr>
      </w:pPr>
      <w:r>
        <w:rPr>
          <w:rFonts w:ascii="Arial" w:eastAsia="Times New Roman" w:hAnsi="Arial" w:cs="Arial"/>
          <w:lang w:eastAsia="hr-HR"/>
        </w:rPr>
        <w:t>Za izradu projektne dokumentacije ili dokumentacije za nadmetanje za izgradnju uređaja za pročišćavanje otpadnih voda</w:t>
      </w:r>
      <w:r w:rsidR="00847FEB">
        <w:rPr>
          <w:rFonts w:ascii="Arial" w:eastAsia="Times New Roman" w:hAnsi="Arial" w:cs="Arial"/>
          <w:lang w:eastAsia="hr-HR"/>
        </w:rPr>
        <w:t xml:space="preserve"> većeg od 2.000 ES-a</w:t>
      </w:r>
    </w:p>
    <w:p w:rsidR="00525B76" w:rsidRPr="00DB383D" w:rsidRDefault="00525B76" w:rsidP="00525B76">
      <w:pPr>
        <w:tabs>
          <w:tab w:val="left" w:pos="750"/>
        </w:tabs>
        <w:spacing w:after="0" w:line="240" w:lineRule="auto"/>
        <w:jc w:val="both"/>
        <w:rPr>
          <w:rFonts w:ascii="Arial" w:eastAsia="Times New Roman" w:hAnsi="Arial" w:cs="Arial"/>
          <w:lang w:eastAsia="hr-HR"/>
        </w:rPr>
      </w:pPr>
    </w:p>
    <w:p w:rsidR="00525B76" w:rsidRPr="00DB383D" w:rsidRDefault="00525B76" w:rsidP="00525B76">
      <w:pPr>
        <w:tabs>
          <w:tab w:val="left" w:pos="750"/>
        </w:tabs>
        <w:spacing w:after="0" w:line="240" w:lineRule="auto"/>
        <w:jc w:val="both"/>
        <w:rPr>
          <w:rFonts w:ascii="Arial" w:eastAsia="Times New Roman" w:hAnsi="Arial" w:cs="Arial"/>
          <w:lang w:eastAsia="hr-HR"/>
        </w:rPr>
      </w:pPr>
      <w:r w:rsidRPr="00DB383D">
        <w:rPr>
          <w:rFonts w:ascii="Arial" w:eastAsia="Times New Roman" w:hAnsi="Arial" w:cs="Arial"/>
          <w:b/>
          <w:bCs/>
          <w:lang w:eastAsia="hr-HR"/>
        </w:rPr>
        <w:t>O</w:t>
      </w:r>
      <w:r w:rsidRPr="00DB383D">
        <w:rPr>
          <w:rFonts w:ascii="Arial" w:eastAsia="Times New Roman" w:hAnsi="Arial" w:cs="Arial"/>
          <w:b/>
          <w:lang w:eastAsia="hr-HR"/>
        </w:rPr>
        <w:t>brazloženje:</w:t>
      </w:r>
      <w:r w:rsidRPr="00DB383D">
        <w:rPr>
          <w:rFonts w:ascii="Arial" w:eastAsia="Times New Roman" w:hAnsi="Arial" w:cs="Arial"/>
          <w:lang w:eastAsia="hr-HR"/>
        </w:rPr>
        <w:t xml:space="preserve"> S obzirom da je predmet nabave vezan uz posebnu proceduru i uvjete koje propisuje EU za postupke ugovaranja projekata sufinanciranih sredstvima EU, za kva</w:t>
      </w:r>
      <w:r w:rsidR="00082A18" w:rsidRPr="00DB383D">
        <w:rPr>
          <w:rFonts w:ascii="Arial" w:eastAsia="Times New Roman" w:hAnsi="Arial" w:cs="Arial"/>
          <w:lang w:eastAsia="hr-HR"/>
        </w:rPr>
        <w:t>litetno i cjelovito ispunjenje u</w:t>
      </w:r>
      <w:r w:rsidRPr="00DB383D">
        <w:rPr>
          <w:rFonts w:ascii="Arial" w:eastAsia="Times New Roman" w:hAnsi="Arial" w:cs="Arial"/>
          <w:lang w:eastAsia="hr-HR"/>
        </w:rPr>
        <w:t>sluga u predviđenom roku, ponuditelj treba posjedovati značajno i specifično profesionalno iskustvo</w:t>
      </w:r>
      <w:r w:rsidR="00613819" w:rsidRPr="00DB383D">
        <w:rPr>
          <w:rFonts w:ascii="Arial" w:eastAsia="Times New Roman" w:hAnsi="Arial" w:cs="Arial"/>
          <w:lang w:eastAsia="hr-HR"/>
        </w:rPr>
        <w:t>. Zbog specifičnosti predmeta nabave koji nije čest</w:t>
      </w:r>
      <w:r w:rsidR="002A4F8C" w:rsidRPr="00DB383D">
        <w:rPr>
          <w:rFonts w:ascii="Arial" w:eastAsia="Times New Roman" w:hAnsi="Arial" w:cs="Arial"/>
          <w:lang w:eastAsia="hr-HR"/>
        </w:rPr>
        <w:t xml:space="preserve"> stavljen</w:t>
      </w:r>
      <w:r w:rsidR="00E01588" w:rsidRPr="00DB383D">
        <w:rPr>
          <w:rFonts w:ascii="Arial" w:eastAsia="Times New Roman" w:hAnsi="Arial" w:cs="Arial"/>
          <w:lang w:eastAsia="hr-HR"/>
        </w:rPr>
        <w:t xml:space="preserve"> </w:t>
      </w:r>
      <w:r w:rsidR="00613819" w:rsidRPr="00DB383D">
        <w:rPr>
          <w:rFonts w:ascii="Arial" w:eastAsia="Times New Roman" w:hAnsi="Arial" w:cs="Arial"/>
          <w:lang w:eastAsia="hr-HR"/>
        </w:rPr>
        <w:t xml:space="preserve">je </w:t>
      </w:r>
      <w:r w:rsidR="00E01588" w:rsidRPr="00DB383D">
        <w:rPr>
          <w:rFonts w:ascii="Arial" w:eastAsia="Times New Roman" w:hAnsi="Arial" w:cs="Arial"/>
          <w:lang w:eastAsia="hr-HR"/>
        </w:rPr>
        <w:t xml:space="preserve">period od </w:t>
      </w:r>
      <w:r w:rsidR="00847FEB">
        <w:rPr>
          <w:rFonts w:ascii="Arial" w:eastAsia="Times New Roman" w:hAnsi="Arial" w:cs="Arial"/>
          <w:lang w:eastAsia="hr-HR"/>
        </w:rPr>
        <w:t>8</w:t>
      </w:r>
      <w:r w:rsidR="00E01588" w:rsidRPr="00DB383D">
        <w:rPr>
          <w:rFonts w:ascii="Arial" w:eastAsia="Times New Roman" w:hAnsi="Arial" w:cs="Arial"/>
          <w:lang w:eastAsia="hr-HR"/>
        </w:rPr>
        <w:t xml:space="preserve"> godina za doka</w:t>
      </w:r>
      <w:r w:rsidR="002A4F8C" w:rsidRPr="00DB383D">
        <w:rPr>
          <w:rFonts w:ascii="Arial" w:eastAsia="Times New Roman" w:hAnsi="Arial" w:cs="Arial"/>
          <w:lang w:eastAsia="hr-HR"/>
        </w:rPr>
        <w:t>zivanje</w:t>
      </w:r>
      <w:r w:rsidR="00DD363F" w:rsidRPr="00DB383D">
        <w:rPr>
          <w:rFonts w:ascii="Arial" w:eastAsia="Times New Roman" w:hAnsi="Arial" w:cs="Arial"/>
          <w:lang w:eastAsia="hr-HR"/>
        </w:rPr>
        <w:t xml:space="preserve"> tehničke i stručne spos</w:t>
      </w:r>
      <w:r w:rsidR="00E01588" w:rsidRPr="00DB383D">
        <w:rPr>
          <w:rFonts w:ascii="Arial" w:eastAsia="Times New Roman" w:hAnsi="Arial" w:cs="Arial"/>
          <w:lang w:eastAsia="hr-HR"/>
        </w:rPr>
        <w:t xml:space="preserve">obnosti. </w:t>
      </w:r>
    </w:p>
    <w:p w:rsidR="002B4790" w:rsidRPr="00DB383D" w:rsidRDefault="002B4790" w:rsidP="002B4790">
      <w:pPr>
        <w:tabs>
          <w:tab w:val="left" w:pos="750"/>
        </w:tabs>
        <w:spacing w:after="0" w:line="240" w:lineRule="auto"/>
        <w:jc w:val="both"/>
        <w:rPr>
          <w:rFonts w:ascii="Arial" w:eastAsia="Times New Roman" w:hAnsi="Arial" w:cs="Arial"/>
          <w:lang w:eastAsia="hr-HR"/>
        </w:rPr>
      </w:pPr>
    </w:p>
    <w:p w:rsidR="00525B76" w:rsidRPr="00DB383D" w:rsidRDefault="001007E5" w:rsidP="002B4790">
      <w:pPr>
        <w:tabs>
          <w:tab w:val="left" w:pos="750"/>
        </w:tabs>
        <w:spacing w:after="0" w:line="240" w:lineRule="auto"/>
        <w:jc w:val="both"/>
        <w:rPr>
          <w:rFonts w:ascii="Arial" w:eastAsia="Times New Roman" w:hAnsi="Arial" w:cs="Arial"/>
          <w:lang w:eastAsia="hr-HR"/>
        </w:rPr>
      </w:pPr>
      <w:r w:rsidRPr="00DB383D">
        <w:rPr>
          <w:rFonts w:ascii="Arial" w:eastAsia="Times New Roman" w:hAnsi="Arial" w:cs="Arial"/>
          <w:b/>
          <w:lang w:eastAsia="hr-HR"/>
        </w:rPr>
        <w:t>-</w:t>
      </w:r>
      <w:r w:rsidR="00525B76" w:rsidRPr="00DB383D">
        <w:rPr>
          <w:rFonts w:ascii="Arial" w:eastAsia="Times New Roman" w:hAnsi="Arial" w:cs="Arial"/>
          <w:b/>
          <w:lang w:eastAsia="hr-HR"/>
        </w:rPr>
        <w:t>Popisom</w:t>
      </w:r>
      <w:r w:rsidRPr="00DB383D">
        <w:rPr>
          <w:rFonts w:ascii="Arial" w:eastAsia="Times New Roman" w:hAnsi="Arial" w:cs="Arial"/>
          <w:b/>
          <w:lang w:eastAsia="hr-HR"/>
        </w:rPr>
        <w:t xml:space="preserve"> s podacima o stručnom kadru </w:t>
      </w:r>
      <w:r w:rsidR="00525B76" w:rsidRPr="00DB383D">
        <w:rPr>
          <w:rFonts w:ascii="Arial" w:eastAsia="Times New Roman" w:hAnsi="Arial" w:cs="Arial"/>
          <w:lang w:eastAsia="hr-HR"/>
        </w:rPr>
        <w:t>koj</w:t>
      </w:r>
      <w:r w:rsidR="00380BCB" w:rsidRPr="00DB383D">
        <w:rPr>
          <w:rFonts w:ascii="Arial" w:eastAsia="Times New Roman" w:hAnsi="Arial" w:cs="Arial"/>
          <w:lang w:eastAsia="hr-HR"/>
        </w:rPr>
        <w:t>e će gospodarski subjekt angažirati</w:t>
      </w:r>
      <w:r w:rsidR="00525B76" w:rsidRPr="00DB383D">
        <w:rPr>
          <w:rFonts w:ascii="Arial" w:eastAsia="Times New Roman" w:hAnsi="Arial" w:cs="Arial"/>
          <w:lang w:eastAsia="hr-HR"/>
        </w:rPr>
        <w:t xml:space="preserve"> i koji će sudjelovati u realizaciji </w:t>
      </w:r>
      <w:r w:rsidRPr="00DB383D">
        <w:rPr>
          <w:rFonts w:ascii="Arial" w:eastAsia="Times New Roman" w:hAnsi="Arial" w:cs="Arial"/>
          <w:lang w:eastAsia="hr-HR"/>
        </w:rPr>
        <w:t>ugovora</w:t>
      </w:r>
      <w:r w:rsidR="00380BCB" w:rsidRPr="00DB383D">
        <w:rPr>
          <w:rFonts w:ascii="Arial" w:eastAsia="Times New Roman" w:hAnsi="Arial" w:cs="Arial"/>
          <w:lang w:eastAsia="hr-HR"/>
        </w:rPr>
        <w:t>, neovisno o tome pripadaju li izravno gospodarskom subjektu, a</w:t>
      </w:r>
      <w:r w:rsidR="00525B76" w:rsidRPr="00DB383D">
        <w:rPr>
          <w:rFonts w:ascii="Arial" w:eastAsia="Times New Roman" w:hAnsi="Arial" w:cs="Arial"/>
          <w:lang w:eastAsia="hr-HR"/>
        </w:rPr>
        <w:t xml:space="preserve"> koji mora najmanje sadržavati sljedeće uvjete: </w:t>
      </w:r>
    </w:p>
    <w:p w:rsidR="00525B76" w:rsidRPr="00DB383D" w:rsidRDefault="00525B76" w:rsidP="00525B76">
      <w:pPr>
        <w:tabs>
          <w:tab w:val="left" w:pos="750"/>
        </w:tabs>
        <w:spacing w:after="0" w:line="240" w:lineRule="auto"/>
        <w:jc w:val="both"/>
        <w:rPr>
          <w:rFonts w:ascii="Arial" w:eastAsia="Times New Roman" w:hAnsi="Arial" w:cs="Arial"/>
          <w:lang w:eastAsia="hr-HR"/>
        </w:rPr>
      </w:pPr>
    </w:p>
    <w:p w:rsidR="00525B76" w:rsidRPr="00DB383D" w:rsidRDefault="00E01588" w:rsidP="003E5600">
      <w:pPr>
        <w:pStyle w:val="Odlomakpopisa"/>
        <w:numPr>
          <w:ilvl w:val="0"/>
          <w:numId w:val="10"/>
        </w:numPr>
        <w:tabs>
          <w:tab w:val="left" w:pos="750"/>
        </w:tabs>
        <w:ind w:left="357" w:hanging="357"/>
        <w:jc w:val="both"/>
        <w:rPr>
          <w:rFonts w:ascii="Arial" w:eastAsia="Times New Roman" w:hAnsi="Arial" w:cs="Arial"/>
          <w:bCs/>
        </w:rPr>
      </w:pPr>
      <w:r w:rsidRPr="00DB383D">
        <w:rPr>
          <w:rFonts w:ascii="Arial" w:eastAsia="Times New Roman" w:hAnsi="Arial" w:cs="Arial"/>
          <w:b/>
        </w:rPr>
        <w:t>V</w:t>
      </w:r>
      <w:r w:rsidR="00525B76" w:rsidRPr="00DB383D">
        <w:rPr>
          <w:rFonts w:ascii="Arial" w:eastAsia="Times New Roman" w:hAnsi="Arial" w:cs="Arial"/>
          <w:b/>
        </w:rPr>
        <w:t>oditelj izrade Dokumentacije za nadmetanje</w:t>
      </w:r>
      <w:r w:rsidR="00525B76" w:rsidRPr="00DB383D">
        <w:rPr>
          <w:rFonts w:ascii="Arial" w:eastAsia="Times New Roman" w:hAnsi="Arial" w:cs="Arial"/>
        </w:rPr>
        <w:t xml:space="preserve"> – jedna (1) osoba tehničke struke s minimalno </w:t>
      </w:r>
      <w:r w:rsidRPr="00DB383D">
        <w:rPr>
          <w:rFonts w:ascii="Arial" w:eastAsia="Times New Roman" w:hAnsi="Arial" w:cs="Arial"/>
        </w:rPr>
        <w:t>pet</w:t>
      </w:r>
      <w:r w:rsidR="002B4790" w:rsidRPr="00DB383D">
        <w:rPr>
          <w:rFonts w:ascii="Arial" w:eastAsia="Times New Roman" w:hAnsi="Arial" w:cs="Arial"/>
        </w:rPr>
        <w:t xml:space="preserve"> (5</w:t>
      </w:r>
      <w:r w:rsidR="003455B0" w:rsidRPr="00DB383D">
        <w:rPr>
          <w:rFonts w:ascii="Arial" w:eastAsia="Times New Roman" w:hAnsi="Arial" w:cs="Arial"/>
        </w:rPr>
        <w:t xml:space="preserve">) godina radnog iskustva </w:t>
      </w:r>
      <w:r w:rsidR="000C28D4" w:rsidRPr="00DB383D">
        <w:rPr>
          <w:rFonts w:ascii="Arial" w:eastAsia="Times New Roman" w:hAnsi="Arial" w:cs="Arial"/>
        </w:rPr>
        <w:t>i sudjelovanjem u izradi:</w:t>
      </w:r>
    </w:p>
    <w:p w:rsidR="000C28D4" w:rsidRPr="00E24198" w:rsidRDefault="000C28D4" w:rsidP="000C28D4">
      <w:pPr>
        <w:pStyle w:val="Odlomakpopisa"/>
        <w:numPr>
          <w:ilvl w:val="0"/>
          <w:numId w:val="6"/>
        </w:numPr>
        <w:tabs>
          <w:tab w:val="left" w:pos="750"/>
        </w:tabs>
        <w:jc w:val="both"/>
        <w:rPr>
          <w:rFonts w:ascii="Arial" w:eastAsia="Times New Roman" w:hAnsi="Arial" w:cs="Arial"/>
          <w:bCs/>
          <w:color w:val="000000" w:themeColor="text1"/>
        </w:rPr>
      </w:pPr>
      <w:r w:rsidRPr="00DB383D">
        <w:rPr>
          <w:rFonts w:ascii="Arial" w:eastAsia="Times New Roman" w:hAnsi="Arial" w:cs="Arial"/>
        </w:rPr>
        <w:t>dokumentacije za nadmetanje (upute ponuditeljima, ugovorni predložak, tehničke specifikacije, troškovnik, nacrti) za građenje (izgradnja ili rekonstrukcija) sustava javne odvodnje</w:t>
      </w:r>
      <w:r w:rsidR="00FE2C02" w:rsidRPr="00FE2C02">
        <w:rPr>
          <w:rFonts w:ascii="Arial" w:eastAsia="Times New Roman" w:hAnsi="Arial" w:cs="Arial"/>
          <w:color w:val="FF0000"/>
        </w:rPr>
        <w:t xml:space="preserve"> </w:t>
      </w:r>
      <w:r w:rsidRPr="00DB383D">
        <w:rPr>
          <w:rFonts w:ascii="Arial" w:eastAsia="Times New Roman" w:hAnsi="Arial" w:cs="Arial"/>
        </w:rPr>
        <w:t>ili sustava javne vodoopskrbe</w:t>
      </w:r>
      <w:r w:rsidR="00FE2C02">
        <w:rPr>
          <w:rFonts w:ascii="Arial" w:eastAsia="Times New Roman" w:hAnsi="Arial" w:cs="Arial"/>
        </w:rPr>
        <w:t xml:space="preserve"> </w:t>
      </w:r>
      <w:r w:rsidR="000A65F2" w:rsidRPr="00E24198">
        <w:rPr>
          <w:rFonts w:ascii="Arial" w:eastAsia="Times New Roman" w:hAnsi="Arial" w:cs="Arial"/>
          <w:color w:val="000000" w:themeColor="text1"/>
        </w:rPr>
        <w:t>i UZPO</w:t>
      </w:r>
      <w:r w:rsidR="00FE2C02" w:rsidRPr="00E24198">
        <w:rPr>
          <w:rFonts w:ascii="Arial" w:eastAsia="Times New Roman" w:hAnsi="Arial" w:cs="Arial"/>
          <w:color w:val="000000" w:themeColor="text1"/>
        </w:rPr>
        <w:t xml:space="preserve">V-a </w:t>
      </w:r>
      <w:r w:rsidR="003957E1" w:rsidRPr="00E24198">
        <w:rPr>
          <w:rFonts w:ascii="Arial" w:eastAsia="Times New Roman" w:hAnsi="Arial" w:cs="Arial"/>
          <w:color w:val="000000" w:themeColor="text1"/>
        </w:rPr>
        <w:t xml:space="preserve">većeg od 2.000 ES-a </w:t>
      </w:r>
      <w:r w:rsidR="00165005" w:rsidRPr="00E24198">
        <w:rPr>
          <w:rFonts w:ascii="Arial" w:eastAsia="Times New Roman" w:hAnsi="Arial" w:cs="Arial"/>
          <w:color w:val="000000" w:themeColor="text1"/>
        </w:rPr>
        <w:t>(</w:t>
      </w:r>
      <w:r w:rsidRPr="00E24198">
        <w:rPr>
          <w:rFonts w:ascii="Arial" w:eastAsia="Times New Roman" w:hAnsi="Arial" w:cs="Arial"/>
          <w:color w:val="000000" w:themeColor="text1"/>
        </w:rPr>
        <w:t>FIDIC Crvena knjiga</w:t>
      </w:r>
      <w:r w:rsidR="0087254C" w:rsidRPr="00E24198">
        <w:rPr>
          <w:rFonts w:ascii="Arial" w:eastAsia="Times New Roman" w:hAnsi="Arial" w:cs="Arial"/>
          <w:color w:val="000000" w:themeColor="text1"/>
        </w:rPr>
        <w:t xml:space="preserve"> i FIDIC Žuta knjiga</w:t>
      </w:r>
      <w:r w:rsidRPr="00E24198">
        <w:rPr>
          <w:rFonts w:ascii="Arial" w:eastAsia="Times New Roman" w:hAnsi="Arial" w:cs="Arial"/>
          <w:color w:val="000000" w:themeColor="text1"/>
        </w:rPr>
        <w:t>).</w:t>
      </w:r>
    </w:p>
    <w:p w:rsidR="00525B76" w:rsidRPr="00DB383D" w:rsidRDefault="00525B76" w:rsidP="00525B76">
      <w:pPr>
        <w:tabs>
          <w:tab w:val="left" w:pos="750"/>
        </w:tabs>
        <w:spacing w:after="0" w:line="240" w:lineRule="auto"/>
        <w:jc w:val="both"/>
        <w:rPr>
          <w:rFonts w:ascii="Arial" w:eastAsia="Times New Roman" w:hAnsi="Arial" w:cs="Arial"/>
          <w:lang w:eastAsia="hr-HR"/>
        </w:rPr>
      </w:pPr>
    </w:p>
    <w:p w:rsidR="004F79C2" w:rsidRPr="00E24198" w:rsidRDefault="00E01588" w:rsidP="003E5600">
      <w:pPr>
        <w:pStyle w:val="Odlomakpopisa"/>
        <w:numPr>
          <w:ilvl w:val="0"/>
          <w:numId w:val="10"/>
        </w:numPr>
        <w:tabs>
          <w:tab w:val="left" w:pos="750"/>
        </w:tabs>
        <w:ind w:left="357" w:hanging="357"/>
        <w:jc w:val="both"/>
        <w:rPr>
          <w:rFonts w:ascii="Arial" w:eastAsia="Times New Roman" w:hAnsi="Arial" w:cs="Arial"/>
          <w:color w:val="000000" w:themeColor="text1"/>
        </w:rPr>
      </w:pPr>
      <w:r w:rsidRPr="00DB383D">
        <w:rPr>
          <w:rFonts w:ascii="Arial" w:eastAsia="Times New Roman" w:hAnsi="Arial" w:cs="Arial"/>
          <w:b/>
        </w:rPr>
        <w:t>S</w:t>
      </w:r>
      <w:r w:rsidR="00525B76" w:rsidRPr="00DB383D">
        <w:rPr>
          <w:rFonts w:ascii="Arial" w:eastAsia="Times New Roman" w:hAnsi="Arial" w:cs="Arial"/>
          <w:b/>
        </w:rPr>
        <w:t>uradnik u izradi Dokumentacije za nadmetanje - projektant</w:t>
      </w:r>
      <w:r w:rsidR="00525B76" w:rsidRPr="00DB383D">
        <w:rPr>
          <w:rFonts w:ascii="Arial" w:eastAsia="Times New Roman" w:hAnsi="Arial" w:cs="Arial"/>
        </w:rPr>
        <w:t xml:space="preserve"> – minimalno jedna (1) osoba dipl. ing. građ. </w:t>
      </w:r>
      <w:r w:rsidR="00FE2C02">
        <w:rPr>
          <w:rFonts w:ascii="Arial" w:eastAsia="Times New Roman" w:hAnsi="Arial" w:cs="Arial"/>
        </w:rPr>
        <w:t>sa</w:t>
      </w:r>
      <w:r w:rsidR="00525B76" w:rsidRPr="00DB383D">
        <w:rPr>
          <w:rFonts w:ascii="Arial" w:eastAsia="Times New Roman" w:hAnsi="Arial" w:cs="Arial"/>
        </w:rPr>
        <w:t xml:space="preserve"> minimalno tri (3) godine staža u hidrotehn</w:t>
      </w:r>
      <w:r w:rsidR="00EA3A7C" w:rsidRPr="00DB383D">
        <w:rPr>
          <w:rFonts w:ascii="Arial" w:eastAsia="Times New Roman" w:hAnsi="Arial" w:cs="Arial"/>
        </w:rPr>
        <w:t>ičkoj struci</w:t>
      </w:r>
      <w:r w:rsidR="00112206" w:rsidRPr="00DB383D">
        <w:rPr>
          <w:rFonts w:ascii="Arial" w:eastAsia="Times New Roman" w:hAnsi="Arial" w:cs="Arial"/>
        </w:rPr>
        <w:t xml:space="preserve"> koji je sudjelovao</w:t>
      </w:r>
      <w:r w:rsidR="00525B76" w:rsidRPr="00DB383D">
        <w:rPr>
          <w:rFonts w:ascii="Arial" w:eastAsia="Times New Roman" w:hAnsi="Arial" w:cs="Arial"/>
        </w:rPr>
        <w:t xml:space="preserve"> u projektiranju </w:t>
      </w:r>
      <w:r w:rsidR="00342421" w:rsidRPr="00DB383D">
        <w:rPr>
          <w:rFonts w:ascii="Arial" w:eastAsia="Times New Roman" w:hAnsi="Arial" w:cs="Arial"/>
        </w:rPr>
        <w:t>sustava javne odvodnje ili sustava javne vodoopskrbe</w:t>
      </w:r>
      <w:r w:rsidR="00FE2C02">
        <w:rPr>
          <w:rFonts w:ascii="Arial" w:eastAsia="Times New Roman" w:hAnsi="Arial" w:cs="Arial"/>
        </w:rPr>
        <w:t xml:space="preserve"> i </w:t>
      </w:r>
      <w:r w:rsidR="00FE2C02" w:rsidRPr="00E24198">
        <w:rPr>
          <w:rFonts w:ascii="Arial" w:eastAsia="Times New Roman" w:hAnsi="Arial" w:cs="Arial"/>
          <w:color w:val="000000" w:themeColor="text1"/>
        </w:rPr>
        <w:t>projektiranu UZPOV-a</w:t>
      </w:r>
      <w:r w:rsidR="00926158" w:rsidRPr="00E24198">
        <w:rPr>
          <w:rFonts w:ascii="Arial" w:eastAsia="Times New Roman" w:hAnsi="Arial" w:cs="Arial"/>
          <w:color w:val="000000" w:themeColor="text1"/>
        </w:rPr>
        <w:t xml:space="preserve"> većeg od 2.000 ES-a</w:t>
      </w:r>
      <w:r w:rsidR="004F79C2" w:rsidRPr="00E24198">
        <w:rPr>
          <w:rFonts w:ascii="Arial" w:eastAsia="Times New Roman" w:hAnsi="Arial" w:cs="Arial"/>
          <w:color w:val="000000" w:themeColor="text1"/>
        </w:rPr>
        <w:t>.</w:t>
      </w:r>
    </w:p>
    <w:p w:rsidR="00525B76" w:rsidRPr="00E24198" w:rsidRDefault="00342421" w:rsidP="004F79C2">
      <w:pPr>
        <w:pStyle w:val="Odlomakpopisa"/>
        <w:tabs>
          <w:tab w:val="left" w:pos="750"/>
        </w:tabs>
        <w:ind w:left="357"/>
        <w:jc w:val="both"/>
        <w:rPr>
          <w:rFonts w:ascii="Arial" w:eastAsia="Times New Roman" w:hAnsi="Arial" w:cs="Arial"/>
          <w:color w:val="000000" w:themeColor="text1"/>
        </w:rPr>
      </w:pPr>
      <w:r w:rsidRPr="00E24198">
        <w:rPr>
          <w:rFonts w:ascii="Arial" w:eastAsia="Times New Roman" w:hAnsi="Arial" w:cs="Arial"/>
          <w:color w:val="000000" w:themeColor="text1"/>
        </w:rPr>
        <w:t xml:space="preserve"> </w:t>
      </w:r>
    </w:p>
    <w:p w:rsidR="0000588B" w:rsidRPr="00DB383D" w:rsidRDefault="00844FBE" w:rsidP="003E5600">
      <w:pPr>
        <w:pStyle w:val="Odlomakpopisa"/>
        <w:numPr>
          <w:ilvl w:val="0"/>
          <w:numId w:val="10"/>
        </w:numPr>
        <w:tabs>
          <w:tab w:val="left" w:pos="750"/>
        </w:tabs>
        <w:spacing w:after="240"/>
        <w:ind w:left="357" w:hanging="357"/>
        <w:jc w:val="both"/>
        <w:rPr>
          <w:rFonts w:ascii="Arial" w:eastAsia="Times New Roman" w:hAnsi="Arial" w:cs="Arial"/>
        </w:rPr>
      </w:pPr>
      <w:r w:rsidRPr="00DB383D">
        <w:rPr>
          <w:rFonts w:ascii="Arial" w:eastAsia="Times New Roman" w:hAnsi="Arial" w:cs="Arial"/>
          <w:b/>
        </w:rPr>
        <w:t>S</w:t>
      </w:r>
      <w:r w:rsidR="00525B76" w:rsidRPr="00DB383D">
        <w:rPr>
          <w:rFonts w:ascii="Arial" w:eastAsia="Times New Roman" w:hAnsi="Arial" w:cs="Arial"/>
          <w:b/>
        </w:rPr>
        <w:t>uradnik u izradi Dokumentacije za nadmetanje - projektant</w:t>
      </w:r>
      <w:r w:rsidR="00525B76" w:rsidRPr="00DB383D">
        <w:rPr>
          <w:rFonts w:ascii="Arial" w:eastAsia="Times New Roman" w:hAnsi="Arial" w:cs="Arial"/>
        </w:rPr>
        <w:t xml:space="preserve"> – minimalno jedna (1) osoba dipl. ing. stroj. </w:t>
      </w:r>
      <w:r w:rsidR="001F0F75" w:rsidRPr="00DB383D">
        <w:rPr>
          <w:rFonts w:ascii="Arial" w:eastAsia="Times New Roman" w:hAnsi="Arial" w:cs="Arial"/>
        </w:rPr>
        <w:t>s</w:t>
      </w:r>
      <w:r w:rsidR="00525B76" w:rsidRPr="00DB383D">
        <w:rPr>
          <w:rFonts w:ascii="Arial" w:eastAsia="Times New Roman" w:hAnsi="Arial" w:cs="Arial"/>
        </w:rPr>
        <w:t xml:space="preserve"> minimalno tri (3) godine staža koji je projektirao minimalno jedan (1) projekt za izgradnju crpne stanice </w:t>
      </w:r>
      <w:r w:rsidR="00EA07CB" w:rsidRPr="00DB383D">
        <w:rPr>
          <w:rFonts w:ascii="Arial" w:eastAsia="Times New Roman" w:hAnsi="Arial" w:cs="Arial"/>
        </w:rPr>
        <w:t xml:space="preserve">sustava javne odvodnje ili sustava javne vodoopskrbe </w:t>
      </w:r>
      <w:r w:rsidR="00926158">
        <w:rPr>
          <w:rFonts w:ascii="Arial" w:eastAsia="Times New Roman" w:hAnsi="Arial" w:cs="Arial"/>
        </w:rPr>
        <w:t>ili UZPOV-</w:t>
      </w:r>
      <w:r w:rsidR="00926158" w:rsidRPr="00E24198">
        <w:rPr>
          <w:rFonts w:ascii="Arial" w:eastAsia="Times New Roman" w:hAnsi="Arial" w:cs="Arial"/>
          <w:color w:val="000000" w:themeColor="text1"/>
        </w:rPr>
        <w:t xml:space="preserve">a većeg od 2.000 ES-a </w:t>
      </w:r>
      <w:r w:rsidR="00525B76" w:rsidRPr="00E24198">
        <w:rPr>
          <w:rFonts w:ascii="Arial" w:eastAsia="Times New Roman" w:hAnsi="Arial" w:cs="Arial"/>
          <w:color w:val="000000" w:themeColor="text1"/>
        </w:rPr>
        <w:t>u</w:t>
      </w:r>
      <w:r w:rsidR="00525B76" w:rsidRPr="00DB383D">
        <w:rPr>
          <w:rFonts w:ascii="Arial" w:eastAsia="Times New Roman" w:hAnsi="Arial" w:cs="Arial"/>
        </w:rPr>
        <w:t xml:space="preserve"> dijelu </w:t>
      </w:r>
      <w:r w:rsidR="001F0F75" w:rsidRPr="00DB383D">
        <w:rPr>
          <w:rFonts w:ascii="Arial" w:eastAsia="Times New Roman" w:hAnsi="Arial" w:cs="Arial"/>
        </w:rPr>
        <w:t>strojarskih instalacija</w:t>
      </w:r>
      <w:r w:rsidR="00525B76" w:rsidRPr="00DB383D">
        <w:rPr>
          <w:rFonts w:ascii="Arial" w:eastAsia="Times New Roman" w:hAnsi="Arial" w:cs="Arial"/>
        </w:rPr>
        <w:t>.</w:t>
      </w:r>
    </w:p>
    <w:p w:rsidR="00607909" w:rsidRPr="00DB383D" w:rsidRDefault="00607909" w:rsidP="003E5600">
      <w:pPr>
        <w:pStyle w:val="Odlomakpopisa"/>
        <w:numPr>
          <w:ilvl w:val="0"/>
          <w:numId w:val="10"/>
        </w:numPr>
        <w:tabs>
          <w:tab w:val="left" w:pos="750"/>
        </w:tabs>
        <w:spacing w:after="240"/>
        <w:ind w:left="357" w:hanging="357"/>
        <w:jc w:val="both"/>
        <w:rPr>
          <w:rFonts w:ascii="Arial" w:eastAsia="Times New Roman" w:hAnsi="Arial" w:cs="Arial"/>
        </w:rPr>
      </w:pPr>
      <w:r w:rsidRPr="00DB383D">
        <w:rPr>
          <w:rFonts w:ascii="Arial" w:eastAsia="Times New Roman" w:hAnsi="Arial" w:cs="Arial"/>
          <w:b/>
        </w:rPr>
        <w:t>Suradnik u izradi Dokumentacije za nadmetanje - projektant</w:t>
      </w:r>
      <w:r w:rsidRPr="00DB383D">
        <w:rPr>
          <w:rFonts w:ascii="Arial" w:eastAsia="Times New Roman" w:hAnsi="Arial" w:cs="Arial"/>
        </w:rPr>
        <w:t xml:space="preserve"> – minimalno jedna (1) osoba dipl. ing. elektrotehnike s minimalno tri (3) godine staža koji je projektirao minimalno jedan (1) projekt za izgradnju crpne stanice sustava javne odvodnje ili sustava javne vodoopskrbe</w:t>
      </w:r>
      <w:r w:rsidR="00926158" w:rsidRPr="00926158">
        <w:rPr>
          <w:rFonts w:ascii="Arial" w:eastAsia="Times New Roman" w:hAnsi="Arial" w:cs="Arial"/>
        </w:rPr>
        <w:t xml:space="preserve"> </w:t>
      </w:r>
      <w:r w:rsidR="00926158">
        <w:rPr>
          <w:rFonts w:ascii="Arial" w:eastAsia="Times New Roman" w:hAnsi="Arial" w:cs="Arial"/>
        </w:rPr>
        <w:t>ili UZPOV-</w:t>
      </w:r>
      <w:r w:rsidR="00926158" w:rsidRPr="008224AC">
        <w:rPr>
          <w:rFonts w:ascii="Arial" w:eastAsia="Times New Roman" w:hAnsi="Arial" w:cs="Arial"/>
          <w:color w:val="000000" w:themeColor="text1"/>
        </w:rPr>
        <w:t>a većeg od 2.000 ES-a</w:t>
      </w:r>
      <w:r w:rsidRPr="008224AC">
        <w:rPr>
          <w:rFonts w:ascii="Arial" w:eastAsia="Times New Roman" w:hAnsi="Arial" w:cs="Arial"/>
          <w:color w:val="000000" w:themeColor="text1"/>
        </w:rPr>
        <w:t xml:space="preserve"> </w:t>
      </w:r>
      <w:r w:rsidRPr="00DB383D">
        <w:rPr>
          <w:rFonts w:ascii="Arial" w:eastAsia="Times New Roman" w:hAnsi="Arial" w:cs="Arial"/>
        </w:rPr>
        <w:t>u dijelu elektrotehničkih instalacija.</w:t>
      </w:r>
    </w:p>
    <w:p w:rsidR="0000588B" w:rsidRPr="00DB383D" w:rsidRDefault="0000588B" w:rsidP="0000588B">
      <w:pPr>
        <w:tabs>
          <w:tab w:val="left" w:pos="750"/>
        </w:tabs>
        <w:spacing w:after="240"/>
        <w:jc w:val="both"/>
        <w:rPr>
          <w:rFonts w:ascii="Arial" w:eastAsia="Times New Roman" w:hAnsi="Arial" w:cs="Arial"/>
        </w:rPr>
      </w:pPr>
      <w:r w:rsidRPr="00DB383D">
        <w:rPr>
          <w:rFonts w:ascii="Arial" w:eastAsia="Times New Roman" w:hAnsi="Arial" w:cs="Arial"/>
        </w:rPr>
        <w:t>Ponuditelj uz popis s podacima o stručnom kadru mora dostaviti životopise stručnjaka koje će predložiti za pružanje usluge. Iz životopisa treba biti vidljivo iskustvo koje se traži za svakog pojedinog stručnjaka.</w:t>
      </w:r>
    </w:p>
    <w:p w:rsidR="00525B76" w:rsidRDefault="00525B76" w:rsidP="00525B76">
      <w:pPr>
        <w:tabs>
          <w:tab w:val="left" w:pos="750"/>
        </w:tabs>
        <w:spacing w:after="0" w:line="240" w:lineRule="auto"/>
        <w:jc w:val="both"/>
        <w:rPr>
          <w:rFonts w:ascii="Arial" w:eastAsia="Times New Roman" w:hAnsi="Arial" w:cs="Arial"/>
          <w:strike/>
          <w:lang w:eastAsia="hr-HR"/>
        </w:rPr>
      </w:pPr>
      <w:r w:rsidRPr="00DB383D">
        <w:rPr>
          <w:rFonts w:ascii="Arial" w:eastAsia="Times New Roman" w:hAnsi="Arial" w:cs="Arial"/>
          <w:b/>
          <w:lang w:eastAsia="hr-HR"/>
        </w:rPr>
        <w:t>Obrazloženje:</w:t>
      </w:r>
      <w:r w:rsidRPr="00DB383D">
        <w:rPr>
          <w:rFonts w:ascii="Arial" w:eastAsia="Times New Roman" w:hAnsi="Arial" w:cs="Arial"/>
          <w:lang w:eastAsia="hr-HR"/>
        </w:rPr>
        <w:t xml:space="preserve"> </w:t>
      </w:r>
      <w:r w:rsidRPr="008224AC">
        <w:rPr>
          <w:rFonts w:ascii="Arial" w:eastAsia="Times New Roman" w:hAnsi="Arial" w:cs="Arial"/>
          <w:color w:val="000000" w:themeColor="text1"/>
          <w:lang w:eastAsia="hr-HR"/>
        </w:rPr>
        <w:t>Ovi</w:t>
      </w:r>
      <w:r w:rsidR="00FC7C0A" w:rsidRPr="008224AC">
        <w:rPr>
          <w:rFonts w:ascii="Arial" w:eastAsia="Times New Roman" w:hAnsi="Arial" w:cs="Arial"/>
          <w:color w:val="000000" w:themeColor="text1"/>
          <w:lang w:eastAsia="hr-HR"/>
        </w:rPr>
        <w:t>m</w:t>
      </w:r>
      <w:r w:rsidRPr="008224AC">
        <w:rPr>
          <w:rFonts w:ascii="Arial" w:eastAsia="Times New Roman" w:hAnsi="Arial" w:cs="Arial"/>
          <w:color w:val="000000" w:themeColor="text1"/>
          <w:lang w:eastAsia="hr-HR"/>
        </w:rPr>
        <w:t xml:space="preserve"> uvjeti</w:t>
      </w:r>
      <w:r w:rsidR="00FC7C0A" w:rsidRPr="008224AC">
        <w:rPr>
          <w:rFonts w:ascii="Arial" w:eastAsia="Times New Roman" w:hAnsi="Arial" w:cs="Arial"/>
          <w:color w:val="000000" w:themeColor="text1"/>
          <w:lang w:eastAsia="hr-HR"/>
        </w:rPr>
        <w:t>ma</w:t>
      </w:r>
      <w:r w:rsidRPr="008224AC">
        <w:rPr>
          <w:rFonts w:ascii="Arial" w:eastAsia="Times New Roman" w:hAnsi="Arial" w:cs="Arial"/>
          <w:color w:val="000000" w:themeColor="text1"/>
          <w:lang w:eastAsia="hr-HR"/>
        </w:rPr>
        <w:t xml:space="preserve"> </w:t>
      </w:r>
      <w:r w:rsidRPr="00DB383D">
        <w:rPr>
          <w:rFonts w:ascii="Arial" w:eastAsia="Times New Roman" w:hAnsi="Arial" w:cs="Arial"/>
          <w:lang w:eastAsia="hr-HR"/>
        </w:rPr>
        <w:t>se definir</w:t>
      </w:r>
      <w:r w:rsidR="00FC7C0A">
        <w:rPr>
          <w:rFonts w:ascii="Arial" w:eastAsia="Times New Roman" w:hAnsi="Arial" w:cs="Arial"/>
          <w:lang w:eastAsia="hr-HR"/>
        </w:rPr>
        <w:t>a minimalni broj stručnog kadra,</w:t>
      </w:r>
      <w:r w:rsidRPr="00DB383D">
        <w:rPr>
          <w:rFonts w:ascii="Arial" w:eastAsia="Times New Roman" w:hAnsi="Arial" w:cs="Arial"/>
          <w:lang w:eastAsia="hr-HR"/>
        </w:rPr>
        <w:t xml:space="preserve"> stručna osposobljenost osoba kojima ponuditelj raspolaže i k</w:t>
      </w:r>
      <w:r w:rsidRPr="008224AC">
        <w:rPr>
          <w:rFonts w:ascii="Arial" w:eastAsia="Times New Roman" w:hAnsi="Arial" w:cs="Arial"/>
          <w:color w:val="000000" w:themeColor="text1"/>
          <w:lang w:eastAsia="hr-HR"/>
        </w:rPr>
        <w:t>oj</w:t>
      </w:r>
      <w:r w:rsidR="00FC7C0A" w:rsidRPr="008224AC">
        <w:rPr>
          <w:rFonts w:ascii="Arial" w:eastAsia="Times New Roman" w:hAnsi="Arial" w:cs="Arial"/>
          <w:color w:val="000000" w:themeColor="text1"/>
          <w:lang w:eastAsia="hr-HR"/>
        </w:rPr>
        <w:t>i</w:t>
      </w:r>
      <w:r w:rsidRPr="008224AC">
        <w:rPr>
          <w:rFonts w:ascii="Arial" w:eastAsia="Times New Roman" w:hAnsi="Arial" w:cs="Arial"/>
          <w:color w:val="000000" w:themeColor="text1"/>
          <w:lang w:eastAsia="hr-HR"/>
        </w:rPr>
        <w:t xml:space="preserve"> </w:t>
      </w:r>
      <w:r w:rsidRPr="00DB383D">
        <w:rPr>
          <w:rFonts w:ascii="Arial" w:eastAsia="Times New Roman" w:hAnsi="Arial" w:cs="Arial"/>
          <w:lang w:eastAsia="hr-HR"/>
        </w:rPr>
        <w:t>će izrađivati dokumentaciju za nadmetanje koji su neophodni za obavljanje usluga u opsegu i rokovima iz specifikacije usluga, iz razloga kvalitetnog ispunjenja usluge</w:t>
      </w:r>
    </w:p>
    <w:p w:rsidR="008224AC" w:rsidRPr="00926158" w:rsidRDefault="008224AC" w:rsidP="00525B76">
      <w:pPr>
        <w:tabs>
          <w:tab w:val="left" w:pos="750"/>
        </w:tabs>
        <w:spacing w:after="0" w:line="240" w:lineRule="auto"/>
        <w:jc w:val="both"/>
        <w:rPr>
          <w:rFonts w:ascii="Arial" w:eastAsia="Times New Roman" w:hAnsi="Arial" w:cs="Arial"/>
          <w:strike/>
          <w:lang w:eastAsia="hr-HR"/>
        </w:rPr>
      </w:pPr>
    </w:p>
    <w:p w:rsidR="004761A0" w:rsidRPr="00DB383D" w:rsidRDefault="004761A0" w:rsidP="00525B76">
      <w:pPr>
        <w:tabs>
          <w:tab w:val="left" w:pos="750"/>
        </w:tabs>
        <w:spacing w:after="0" w:line="240" w:lineRule="auto"/>
        <w:jc w:val="both"/>
        <w:rPr>
          <w:rFonts w:ascii="Arial" w:eastAsia="Times New Roman" w:hAnsi="Arial" w:cs="Arial"/>
          <w:b/>
          <w:bCs/>
          <w:i/>
          <w:lang w:eastAsia="hr-HR"/>
        </w:rPr>
      </w:pPr>
      <w:r w:rsidRPr="00DB383D">
        <w:rPr>
          <w:rFonts w:ascii="Arial" w:eastAsia="Times New Roman" w:hAnsi="Arial" w:cs="Arial"/>
          <w:lang w:eastAsia="hr-HR"/>
        </w:rPr>
        <w:t xml:space="preserve">Radi se o značajnoj investicijskoj vrijednosti </w:t>
      </w:r>
      <w:r w:rsidRPr="008224AC">
        <w:rPr>
          <w:rFonts w:ascii="Arial" w:eastAsia="Times New Roman" w:hAnsi="Arial" w:cs="Arial"/>
          <w:color w:val="000000" w:themeColor="text1"/>
          <w:lang w:eastAsia="hr-HR"/>
        </w:rPr>
        <w:t xml:space="preserve">projekta </w:t>
      </w:r>
      <w:r w:rsidRPr="008224AC">
        <w:rPr>
          <w:rFonts w:ascii="Arial" w:eastAsia="Times New Roman" w:hAnsi="Arial" w:cs="Arial"/>
          <w:bCs/>
          <w:color w:val="000000" w:themeColor="text1"/>
          <w:lang w:eastAsia="hr-HR"/>
        </w:rPr>
        <w:t>Sustava odvodnje i pročišćavan</w:t>
      </w:r>
      <w:r w:rsidR="00F649FC" w:rsidRPr="008224AC">
        <w:rPr>
          <w:rFonts w:ascii="Arial" w:eastAsia="Times New Roman" w:hAnsi="Arial" w:cs="Arial"/>
          <w:bCs/>
          <w:color w:val="000000" w:themeColor="text1"/>
          <w:lang w:eastAsia="hr-HR"/>
        </w:rPr>
        <w:t>ja otpadnih voda aglomeracije „</w:t>
      </w:r>
      <w:r w:rsidR="008D2BD0" w:rsidRPr="008224AC">
        <w:rPr>
          <w:rFonts w:ascii="Arial" w:eastAsia="Times New Roman" w:hAnsi="Arial" w:cs="Arial"/>
          <w:bCs/>
          <w:color w:val="000000" w:themeColor="text1"/>
          <w:lang w:eastAsia="hr-HR"/>
        </w:rPr>
        <w:t>Ivanec</w:t>
      </w:r>
      <w:r w:rsidRPr="008224AC">
        <w:rPr>
          <w:rFonts w:ascii="Arial" w:eastAsia="Times New Roman" w:hAnsi="Arial" w:cs="Arial"/>
          <w:bCs/>
          <w:color w:val="000000" w:themeColor="text1"/>
          <w:lang w:eastAsia="hr-HR"/>
        </w:rPr>
        <w:t xml:space="preserve">“ </w:t>
      </w:r>
      <w:r w:rsidRPr="008224AC">
        <w:rPr>
          <w:rFonts w:ascii="Arial" w:eastAsia="Times New Roman" w:hAnsi="Arial" w:cs="Arial"/>
          <w:color w:val="000000" w:themeColor="text1"/>
          <w:lang w:eastAsia="hr-HR"/>
        </w:rPr>
        <w:t xml:space="preserve">i o tome da </w:t>
      </w:r>
      <w:r w:rsidR="00926158" w:rsidRPr="008224AC">
        <w:rPr>
          <w:rFonts w:ascii="Arial" w:eastAsia="Times New Roman" w:hAnsi="Arial" w:cs="Arial"/>
          <w:color w:val="000000" w:themeColor="text1"/>
          <w:lang w:eastAsia="hr-HR"/>
        </w:rPr>
        <w:t xml:space="preserve">dinamika </w:t>
      </w:r>
      <w:r w:rsidRPr="008224AC">
        <w:rPr>
          <w:rFonts w:ascii="Arial" w:eastAsia="Times New Roman" w:hAnsi="Arial" w:cs="Arial"/>
          <w:color w:val="000000" w:themeColor="text1"/>
          <w:lang w:eastAsia="hr-HR"/>
        </w:rPr>
        <w:t>provedb</w:t>
      </w:r>
      <w:r w:rsidR="00926158" w:rsidRPr="008224AC">
        <w:rPr>
          <w:rFonts w:ascii="Arial" w:eastAsia="Times New Roman" w:hAnsi="Arial" w:cs="Arial"/>
          <w:color w:val="000000" w:themeColor="text1"/>
          <w:lang w:eastAsia="hr-HR"/>
        </w:rPr>
        <w:t>e</w:t>
      </w:r>
      <w:r w:rsidRPr="008224AC">
        <w:rPr>
          <w:rFonts w:ascii="Arial" w:eastAsia="Times New Roman" w:hAnsi="Arial" w:cs="Arial"/>
          <w:color w:val="000000" w:themeColor="text1"/>
          <w:lang w:eastAsia="hr-HR"/>
        </w:rPr>
        <w:t xml:space="preserve"> projekta u </w:t>
      </w:r>
      <w:r w:rsidR="00926158" w:rsidRPr="008224AC">
        <w:rPr>
          <w:rFonts w:ascii="Arial" w:eastAsia="Times New Roman" w:hAnsi="Arial" w:cs="Arial"/>
          <w:color w:val="000000" w:themeColor="text1"/>
          <w:lang w:eastAsia="hr-HR"/>
        </w:rPr>
        <w:t xml:space="preserve">velikoj </w:t>
      </w:r>
      <w:r w:rsidRPr="008224AC">
        <w:rPr>
          <w:rFonts w:ascii="Arial" w:eastAsia="Times New Roman" w:hAnsi="Arial" w:cs="Arial"/>
          <w:color w:val="000000" w:themeColor="text1"/>
          <w:lang w:eastAsia="hr-HR"/>
        </w:rPr>
        <w:t xml:space="preserve">mjeri ovisi o kvaliteti dokumentacije za nadmetanje </w:t>
      </w:r>
      <w:r w:rsidR="00926158" w:rsidRPr="008224AC">
        <w:rPr>
          <w:rFonts w:ascii="Arial" w:eastAsia="Times New Roman" w:hAnsi="Arial" w:cs="Arial"/>
          <w:color w:val="000000" w:themeColor="text1"/>
          <w:lang w:eastAsia="hr-HR"/>
        </w:rPr>
        <w:t xml:space="preserve">kao i eliminacije mogućih </w:t>
      </w:r>
      <w:r w:rsidR="00FC7C0A" w:rsidRPr="008224AC">
        <w:rPr>
          <w:rFonts w:ascii="Arial" w:eastAsia="Times New Roman" w:hAnsi="Arial" w:cs="Arial"/>
          <w:color w:val="000000" w:themeColor="text1"/>
          <w:lang w:eastAsia="hr-HR"/>
        </w:rPr>
        <w:t xml:space="preserve">nepravilnosti koje mogu dovesti do </w:t>
      </w:r>
      <w:r w:rsidR="00926158" w:rsidRPr="008224AC">
        <w:rPr>
          <w:rFonts w:ascii="Arial" w:eastAsia="Times New Roman" w:hAnsi="Arial" w:cs="Arial"/>
          <w:color w:val="000000" w:themeColor="text1"/>
          <w:lang w:eastAsia="hr-HR"/>
        </w:rPr>
        <w:t xml:space="preserve">financijskih korekcija prilikom </w:t>
      </w:r>
      <w:r w:rsidR="00FC7C0A" w:rsidRPr="008224AC">
        <w:rPr>
          <w:rFonts w:ascii="Arial" w:eastAsia="Times New Roman" w:hAnsi="Arial" w:cs="Arial"/>
          <w:color w:val="000000" w:themeColor="text1"/>
          <w:lang w:eastAsia="hr-HR"/>
        </w:rPr>
        <w:t xml:space="preserve">provedbe kontrola postupka javne nabave. </w:t>
      </w:r>
      <w:r w:rsidRPr="008224AC">
        <w:rPr>
          <w:rFonts w:ascii="Arial" w:eastAsia="Times New Roman" w:hAnsi="Arial" w:cs="Arial"/>
          <w:color w:val="000000" w:themeColor="text1"/>
          <w:lang w:eastAsia="hr-HR"/>
        </w:rPr>
        <w:t xml:space="preserve">Kako će projekt </w:t>
      </w:r>
      <w:r w:rsidRPr="008224AC">
        <w:rPr>
          <w:rFonts w:ascii="Arial" w:eastAsia="Times New Roman" w:hAnsi="Arial" w:cs="Arial"/>
          <w:bCs/>
          <w:color w:val="000000" w:themeColor="text1"/>
          <w:lang w:eastAsia="hr-HR"/>
        </w:rPr>
        <w:t>Sustav odvodnje i pročišćavanja otpadnih voda aglomeracije „</w:t>
      </w:r>
      <w:r w:rsidR="008D2BD0" w:rsidRPr="008224AC">
        <w:rPr>
          <w:rFonts w:ascii="Arial" w:eastAsia="Times New Roman" w:hAnsi="Arial" w:cs="Arial"/>
          <w:bCs/>
          <w:color w:val="000000" w:themeColor="text1"/>
          <w:lang w:eastAsia="hr-HR"/>
        </w:rPr>
        <w:t>Ivanec</w:t>
      </w:r>
      <w:r w:rsidRPr="008224AC">
        <w:rPr>
          <w:rFonts w:ascii="Arial" w:eastAsia="Times New Roman" w:hAnsi="Arial" w:cs="Arial"/>
          <w:bCs/>
          <w:color w:val="000000" w:themeColor="text1"/>
          <w:lang w:eastAsia="hr-HR"/>
        </w:rPr>
        <w:t>“</w:t>
      </w:r>
      <w:r w:rsidRPr="008224AC">
        <w:rPr>
          <w:rFonts w:ascii="Arial" w:eastAsia="Times New Roman" w:hAnsi="Arial" w:cs="Arial"/>
          <w:b/>
          <w:bCs/>
          <w:color w:val="000000" w:themeColor="text1"/>
          <w:lang w:eastAsia="hr-HR"/>
        </w:rPr>
        <w:t xml:space="preserve"> </w:t>
      </w:r>
      <w:r w:rsidRPr="008224AC">
        <w:rPr>
          <w:rFonts w:ascii="Arial" w:eastAsia="Times New Roman" w:hAnsi="Arial" w:cs="Arial"/>
          <w:color w:val="000000" w:themeColor="text1"/>
          <w:lang w:eastAsia="hr-HR"/>
        </w:rPr>
        <w:t xml:space="preserve">biti sufinanciran sredstvima EU uspješna i pravovremena provedba EU projekta uvelike utječe na povlačenje sredstava europskih fondova koji su na </w:t>
      </w:r>
      <w:r w:rsidR="00D5238C" w:rsidRPr="008224AC">
        <w:rPr>
          <w:rFonts w:ascii="Arial" w:eastAsia="Times New Roman" w:hAnsi="Arial" w:cs="Arial"/>
          <w:color w:val="000000" w:themeColor="text1"/>
          <w:lang w:eastAsia="hr-HR"/>
        </w:rPr>
        <w:t>raspolaganju Republici Hrvatskoj.</w:t>
      </w:r>
    </w:p>
    <w:p w:rsidR="00AE4ABA" w:rsidRPr="00DB383D" w:rsidRDefault="00AE4ABA" w:rsidP="00872538">
      <w:pPr>
        <w:autoSpaceDE w:val="0"/>
        <w:autoSpaceDN w:val="0"/>
        <w:adjustRightInd w:val="0"/>
        <w:spacing w:after="0" w:line="240" w:lineRule="auto"/>
        <w:jc w:val="both"/>
        <w:rPr>
          <w:rFonts w:ascii="Arial" w:eastAsia="Times New Roman" w:hAnsi="Arial" w:cs="Arial"/>
          <w:b/>
          <w:bCs/>
          <w:color w:val="000000"/>
          <w:lang w:eastAsia="hr-HR"/>
        </w:rPr>
      </w:pPr>
    </w:p>
    <w:p w:rsidR="00872538" w:rsidRPr="00DB383D" w:rsidRDefault="00465198" w:rsidP="00465198">
      <w:pPr>
        <w:pStyle w:val="Naslov2"/>
        <w:numPr>
          <w:ilvl w:val="0"/>
          <w:numId w:val="0"/>
        </w:numPr>
        <w:ind w:left="720" w:hanging="720"/>
        <w:rPr>
          <w:rFonts w:ascii="Arial" w:hAnsi="Arial" w:cs="Arial"/>
          <w:lang w:eastAsia="hr-HR"/>
        </w:rPr>
      </w:pPr>
      <w:bookmarkStart w:id="75" w:name="_Toc405531706"/>
      <w:bookmarkStart w:id="76" w:name="_Toc405531835"/>
      <w:r w:rsidRPr="00DB383D">
        <w:rPr>
          <w:rFonts w:ascii="Arial" w:hAnsi="Arial" w:cs="Arial"/>
          <w:lang w:eastAsia="hr-HR"/>
        </w:rPr>
        <w:t xml:space="preserve"> </w:t>
      </w:r>
      <w:bookmarkStart w:id="77" w:name="_Toc473288297"/>
      <w:bookmarkStart w:id="78" w:name="_Toc516237258"/>
      <w:r w:rsidRPr="00DB383D">
        <w:rPr>
          <w:rFonts w:ascii="Arial" w:hAnsi="Arial" w:cs="Arial"/>
          <w:lang w:eastAsia="hr-HR"/>
        </w:rPr>
        <w:t>4.3.     Odredbe koje se odnose na</w:t>
      </w:r>
      <w:r w:rsidR="00872538" w:rsidRPr="00DB383D">
        <w:rPr>
          <w:rFonts w:ascii="Arial" w:hAnsi="Arial" w:cs="Arial"/>
          <w:lang w:eastAsia="hr-HR"/>
        </w:rPr>
        <w:t xml:space="preserve"> zajednic</w:t>
      </w:r>
      <w:r w:rsidRPr="00DB383D">
        <w:rPr>
          <w:rFonts w:ascii="Arial" w:hAnsi="Arial" w:cs="Arial"/>
          <w:lang w:eastAsia="hr-HR"/>
        </w:rPr>
        <w:t>u gospodarskih subjekata</w:t>
      </w:r>
      <w:bookmarkEnd w:id="75"/>
      <w:bookmarkEnd w:id="76"/>
      <w:bookmarkEnd w:id="77"/>
      <w:bookmarkEnd w:id="78"/>
    </w:p>
    <w:p w:rsidR="00465198" w:rsidRPr="00DB383D" w:rsidRDefault="00465198" w:rsidP="00465198">
      <w:pPr>
        <w:spacing w:after="0" w:line="240" w:lineRule="auto"/>
        <w:jc w:val="both"/>
        <w:rPr>
          <w:rFonts w:ascii="Arial" w:eastAsia="Times New Roman" w:hAnsi="Arial" w:cs="Arial"/>
          <w:lang w:eastAsia="hr-HR"/>
        </w:rPr>
      </w:pPr>
      <w:r w:rsidRPr="00DB383D">
        <w:rPr>
          <w:rFonts w:ascii="Arial" w:eastAsia="Times New Roman" w:hAnsi="Arial" w:cs="Arial"/>
          <w:lang w:eastAsia="hr-HR"/>
        </w:rPr>
        <w:t>Zajednica gospodarskih subjekata je udruženje više gospodarskih subjekata koje je pravodobno dostavilo zajedničku ponudu.</w:t>
      </w:r>
    </w:p>
    <w:p w:rsidR="00465198" w:rsidRPr="00DB383D" w:rsidRDefault="00465198" w:rsidP="00465198">
      <w:pPr>
        <w:spacing w:after="0" w:line="240" w:lineRule="auto"/>
        <w:jc w:val="both"/>
        <w:rPr>
          <w:rFonts w:ascii="Arial" w:eastAsia="Times New Roman" w:hAnsi="Arial" w:cs="Arial"/>
          <w:lang w:eastAsia="hr-HR"/>
        </w:rPr>
      </w:pPr>
      <w:r w:rsidRPr="00DB383D">
        <w:rPr>
          <w:rFonts w:ascii="Arial" w:eastAsia="Times New Roman" w:hAnsi="Arial" w:cs="Arial"/>
          <w:lang w:eastAsia="hr-HR"/>
        </w:rPr>
        <w:t>Ponuda zajednice gospodarskih subjekata mora sadržavati podatke o svakom članu zajednice gospodarskih subjekata , koja je to određeno u prilogu ove dokumentacije za nadmetanje.</w:t>
      </w:r>
    </w:p>
    <w:p w:rsidR="00465198" w:rsidRPr="00DB383D" w:rsidRDefault="00465198" w:rsidP="00465198">
      <w:pPr>
        <w:spacing w:after="0" w:line="240" w:lineRule="auto"/>
        <w:jc w:val="both"/>
        <w:rPr>
          <w:rFonts w:ascii="Arial" w:eastAsia="Times New Roman" w:hAnsi="Arial" w:cs="Arial"/>
          <w:lang w:eastAsia="hr-HR"/>
        </w:rPr>
      </w:pPr>
      <w:r w:rsidRPr="00DB383D">
        <w:rPr>
          <w:rFonts w:ascii="Arial" w:eastAsia="Times New Roman" w:hAnsi="Arial" w:cs="Arial"/>
          <w:lang w:eastAsia="hr-HR"/>
        </w:rPr>
        <w:t>Gospodarski subjekt koji je samostalno podnio ponudu ne smije istodobno sudjelovati u zajedničkoj ponudi. U zajedničkoj ponudi mora biti navedeno koji će dio ugovora o javnoj nabavi (predmet, količina, vrijednost i postotni dio) izvršavati pojedini član zajednice gospodarskih subjekata. Naručitelj neposredno plaća svakom članu zajednice gospodarskih subjekata za onaj dio ugovora o javnoj nabavi koji je on izvršio, ako zajednica gospodarskih subjekata ne odredi drugačije.</w:t>
      </w:r>
    </w:p>
    <w:p w:rsidR="00465198" w:rsidRPr="00DB383D" w:rsidRDefault="00465198" w:rsidP="00465198">
      <w:pPr>
        <w:spacing w:after="0" w:line="240" w:lineRule="auto"/>
        <w:jc w:val="both"/>
        <w:rPr>
          <w:rFonts w:ascii="Arial" w:eastAsia="Times New Roman" w:hAnsi="Arial" w:cs="Arial"/>
          <w:lang w:eastAsia="hr-HR"/>
        </w:rPr>
      </w:pPr>
      <w:r w:rsidRPr="00DB383D">
        <w:rPr>
          <w:rFonts w:ascii="Arial" w:eastAsia="Times New Roman" w:hAnsi="Arial" w:cs="Arial"/>
          <w:lang w:eastAsia="hr-HR"/>
        </w:rPr>
        <w:t>Ako se gospodarski subjekt oslanja na sposobnost drugih subjekata, čl. 274. Zakona o javnoj nabavi, mora dokazati javnom naručitelju da će imati na raspolaganju potrebne resurse za izvršenje ugovora, primjerice prihvaćanjem obveze drugih subjekata da će te resurse staviti na raspolaganje gospodarskom subjektu.</w:t>
      </w:r>
    </w:p>
    <w:p w:rsidR="00465198" w:rsidRPr="00DB383D" w:rsidRDefault="00465198" w:rsidP="00465198">
      <w:pPr>
        <w:spacing w:after="0" w:line="240" w:lineRule="auto"/>
        <w:jc w:val="both"/>
        <w:rPr>
          <w:rFonts w:ascii="Arial" w:eastAsia="Times New Roman" w:hAnsi="Arial" w:cs="Arial"/>
          <w:lang w:eastAsia="hr-HR"/>
        </w:rPr>
      </w:pPr>
      <w:r w:rsidRPr="00DB383D">
        <w:rPr>
          <w:rFonts w:ascii="Arial" w:eastAsia="Times New Roman" w:hAnsi="Arial" w:cs="Arial"/>
          <w:lang w:eastAsia="hr-HR"/>
        </w:rPr>
        <w:t>Javni naručitelj obvezan je, sukladno čl. 275. Zakona o javnoj nabavi, provjeriti ispunjavaju li drugi subjekti na čiju se sposobnost gospodarski subjekt oslanja relevantne kriterije za odabir gospodarskog subjekta te postoje li osnove za njihovo isključenje.</w:t>
      </w:r>
    </w:p>
    <w:p w:rsidR="00465198" w:rsidRPr="00DB383D" w:rsidRDefault="00465198" w:rsidP="00465198">
      <w:pPr>
        <w:spacing w:after="0" w:line="240" w:lineRule="auto"/>
        <w:jc w:val="both"/>
        <w:rPr>
          <w:rFonts w:ascii="Arial" w:eastAsia="Times New Roman" w:hAnsi="Arial" w:cs="Arial"/>
          <w:lang w:eastAsia="hr-HR"/>
        </w:rPr>
      </w:pPr>
      <w:r w:rsidRPr="00DB383D">
        <w:rPr>
          <w:rFonts w:ascii="Arial" w:eastAsia="Times New Roman" w:hAnsi="Arial" w:cs="Arial"/>
          <w:lang w:eastAsia="hr-HR"/>
        </w:rPr>
        <w:t>Ako se gospodarski subjekt oslanja na sposobnost drugih subjekata radi dokazivanja ispunjavanja kriterija ekonomske i financijske sposobnosti, javni naručitelj može sukladno čl. 276. Zakona o javnoj nabavi zahtijevati njihovu solidarnu odgovornost za izvršenje ugovora.</w:t>
      </w:r>
    </w:p>
    <w:p w:rsidR="00465198" w:rsidRPr="00DB383D" w:rsidRDefault="00465198" w:rsidP="00465198">
      <w:pPr>
        <w:spacing w:after="0" w:line="240" w:lineRule="auto"/>
        <w:jc w:val="both"/>
        <w:rPr>
          <w:rFonts w:ascii="Arial" w:eastAsia="Times New Roman" w:hAnsi="Arial" w:cs="Arial"/>
          <w:lang w:eastAsia="hr-HR"/>
        </w:rPr>
      </w:pPr>
      <w:r w:rsidRPr="00DB383D">
        <w:rPr>
          <w:rFonts w:ascii="Arial" w:eastAsia="Times New Roman" w:hAnsi="Arial" w:cs="Arial"/>
          <w:lang w:eastAsia="hr-HR"/>
        </w:rPr>
        <w:t>Temeljem čl. 50. Zakona o javnoj nabavi u slučaju zajednice gospodarskih subjekata, svi članovi zajednice gospodarskih subjekata, nakon sklapanja Ugovora obvezni su pojedinačno dokazati postojanje pravne i poslovne sposobnosti radi urednog izvršenja Ugovora.</w:t>
      </w:r>
    </w:p>
    <w:p w:rsidR="00465198" w:rsidRDefault="00465198" w:rsidP="00465198">
      <w:pPr>
        <w:spacing w:after="0" w:line="240" w:lineRule="auto"/>
        <w:jc w:val="both"/>
        <w:rPr>
          <w:rFonts w:ascii="Arial" w:eastAsia="Times New Roman" w:hAnsi="Arial" w:cs="Arial"/>
          <w:lang w:eastAsia="hr-HR"/>
        </w:rPr>
      </w:pPr>
    </w:p>
    <w:p w:rsidR="002C27D6" w:rsidRPr="00DB383D" w:rsidRDefault="002C27D6" w:rsidP="00465198">
      <w:pPr>
        <w:spacing w:after="0" w:line="240" w:lineRule="auto"/>
        <w:jc w:val="both"/>
        <w:rPr>
          <w:rFonts w:ascii="Arial" w:eastAsia="Times New Roman" w:hAnsi="Arial" w:cs="Arial"/>
          <w:lang w:eastAsia="hr-HR"/>
        </w:rPr>
      </w:pPr>
    </w:p>
    <w:p w:rsidR="00872538" w:rsidRPr="00DB383D" w:rsidRDefault="00872538" w:rsidP="00AA332C">
      <w:pPr>
        <w:pStyle w:val="Naslov1"/>
        <w:rPr>
          <w:rFonts w:ascii="Arial" w:hAnsi="Arial" w:cs="Arial"/>
          <w:lang w:val="hr-HR"/>
        </w:rPr>
      </w:pPr>
      <w:bookmarkStart w:id="79" w:name="_Toc405531707"/>
      <w:bookmarkStart w:id="80" w:name="_Toc405531836"/>
      <w:bookmarkStart w:id="81" w:name="_Toc516237259"/>
      <w:r w:rsidRPr="00DB383D">
        <w:rPr>
          <w:rFonts w:ascii="Arial" w:hAnsi="Arial" w:cs="Arial"/>
          <w:lang w:val="hr-HR"/>
        </w:rPr>
        <w:t>PODACI O PONUDI</w:t>
      </w:r>
      <w:bookmarkEnd w:id="79"/>
      <w:bookmarkEnd w:id="80"/>
      <w:bookmarkEnd w:id="81"/>
    </w:p>
    <w:p w:rsidR="00872538" w:rsidRPr="00DB383D" w:rsidRDefault="00872538" w:rsidP="000B436A">
      <w:pPr>
        <w:pStyle w:val="Naslov2"/>
        <w:rPr>
          <w:rFonts w:ascii="Arial" w:hAnsi="Arial" w:cs="Arial"/>
          <w:lang w:eastAsia="hr-HR"/>
        </w:rPr>
      </w:pPr>
      <w:bookmarkStart w:id="82" w:name="_Toc405531708"/>
      <w:bookmarkStart w:id="83" w:name="_Toc405531837"/>
      <w:bookmarkStart w:id="84" w:name="_Toc516237260"/>
      <w:r w:rsidRPr="00DB383D">
        <w:rPr>
          <w:rFonts w:ascii="Arial" w:hAnsi="Arial" w:cs="Arial"/>
          <w:lang w:eastAsia="hr-HR"/>
        </w:rPr>
        <w:t>Podaci koji se odnose na oblik, način izrade i sadržaj:</w:t>
      </w:r>
      <w:bookmarkEnd w:id="82"/>
      <w:bookmarkEnd w:id="83"/>
      <w:bookmarkEnd w:id="84"/>
    </w:p>
    <w:p w:rsidR="00872538" w:rsidRPr="00DB383D" w:rsidRDefault="00872538" w:rsidP="000B436A">
      <w:pPr>
        <w:autoSpaceDE w:val="0"/>
        <w:autoSpaceDN w:val="0"/>
        <w:adjustRightInd w:val="0"/>
        <w:spacing w:after="120" w:line="240" w:lineRule="auto"/>
        <w:ind w:left="709"/>
        <w:jc w:val="both"/>
        <w:rPr>
          <w:rFonts w:ascii="Arial" w:eastAsia="Times New Roman" w:hAnsi="Arial" w:cs="Arial"/>
          <w:color w:val="000000"/>
          <w:lang w:eastAsia="hr-HR"/>
        </w:rPr>
      </w:pPr>
      <w:r w:rsidRPr="00DB383D">
        <w:rPr>
          <w:rFonts w:ascii="Arial" w:eastAsia="Times New Roman" w:hAnsi="Arial" w:cs="Arial"/>
          <w:color w:val="000000"/>
          <w:lang w:eastAsia="hr-HR"/>
        </w:rPr>
        <w:t>Stranice ponude se ozna</w:t>
      </w:r>
      <w:r w:rsidRPr="00DB383D">
        <w:rPr>
          <w:rFonts w:ascii="Arial" w:eastAsia="TimesNewRoman" w:hAnsi="Arial" w:cs="Arial"/>
          <w:color w:val="000000"/>
          <w:lang w:eastAsia="hr-HR"/>
        </w:rPr>
        <w:t>č</w:t>
      </w:r>
      <w:r w:rsidRPr="00DB383D">
        <w:rPr>
          <w:rFonts w:ascii="Arial" w:eastAsia="Times New Roman" w:hAnsi="Arial" w:cs="Arial"/>
          <w:color w:val="000000"/>
          <w:lang w:eastAsia="hr-HR"/>
        </w:rPr>
        <w:t>avaju rednim brojem stranice kroz ukupan broj stranica ponude ili ukupan broj stranica p</w:t>
      </w:r>
      <w:r w:rsidR="000B436A" w:rsidRPr="00DB383D">
        <w:rPr>
          <w:rFonts w:ascii="Arial" w:eastAsia="Times New Roman" w:hAnsi="Arial" w:cs="Arial"/>
          <w:color w:val="000000"/>
          <w:lang w:eastAsia="hr-HR"/>
        </w:rPr>
        <w:t>onude kroz redni broj stranice.</w:t>
      </w:r>
    </w:p>
    <w:p w:rsidR="00872538" w:rsidRPr="00DB383D" w:rsidRDefault="00872538" w:rsidP="000B436A">
      <w:pPr>
        <w:autoSpaceDE w:val="0"/>
        <w:autoSpaceDN w:val="0"/>
        <w:adjustRightInd w:val="0"/>
        <w:spacing w:after="120" w:line="240" w:lineRule="auto"/>
        <w:ind w:left="709"/>
        <w:jc w:val="both"/>
        <w:rPr>
          <w:rFonts w:ascii="Arial" w:eastAsia="Times New Roman" w:hAnsi="Arial" w:cs="Arial"/>
          <w:color w:val="000000"/>
          <w:lang w:eastAsia="hr-HR"/>
        </w:rPr>
      </w:pPr>
      <w:r w:rsidRPr="00DB383D">
        <w:rPr>
          <w:rFonts w:ascii="Arial" w:eastAsia="Times New Roman" w:hAnsi="Arial" w:cs="Arial"/>
          <w:color w:val="000000"/>
          <w:lang w:eastAsia="hr-HR"/>
        </w:rPr>
        <w:t>Ponuda u papirnatom obliku mora biti uvezana u cjelinu na na</w:t>
      </w:r>
      <w:r w:rsidRPr="00DB383D">
        <w:rPr>
          <w:rFonts w:ascii="Arial" w:eastAsia="TimesNewRoman" w:hAnsi="Arial" w:cs="Arial"/>
          <w:color w:val="000000"/>
          <w:lang w:eastAsia="hr-HR"/>
        </w:rPr>
        <w:t>č</w:t>
      </w:r>
      <w:r w:rsidRPr="00DB383D">
        <w:rPr>
          <w:rFonts w:ascii="Arial" w:eastAsia="Times New Roman" w:hAnsi="Arial" w:cs="Arial"/>
          <w:color w:val="000000"/>
          <w:lang w:eastAsia="hr-HR"/>
        </w:rPr>
        <w:t>in da se onemogu</w:t>
      </w:r>
      <w:r w:rsidRPr="00DB383D">
        <w:rPr>
          <w:rFonts w:ascii="Arial" w:eastAsia="TimesNewRoman" w:hAnsi="Arial" w:cs="Arial"/>
          <w:color w:val="000000"/>
          <w:lang w:eastAsia="hr-HR"/>
        </w:rPr>
        <w:t>ć</w:t>
      </w:r>
      <w:r w:rsidRPr="00DB383D">
        <w:rPr>
          <w:rFonts w:ascii="Arial" w:eastAsia="Times New Roman" w:hAnsi="Arial" w:cs="Arial"/>
          <w:color w:val="000000"/>
          <w:lang w:eastAsia="hr-HR"/>
        </w:rPr>
        <w:t>i naknadno va</w:t>
      </w:r>
      <w:r w:rsidRPr="00DB383D">
        <w:rPr>
          <w:rFonts w:ascii="Arial" w:eastAsia="TimesNewRoman" w:hAnsi="Arial" w:cs="Arial"/>
          <w:color w:val="000000"/>
          <w:lang w:eastAsia="hr-HR"/>
        </w:rPr>
        <w:t>đ</w:t>
      </w:r>
      <w:r w:rsidRPr="00DB383D">
        <w:rPr>
          <w:rFonts w:ascii="Arial" w:eastAsia="Times New Roman" w:hAnsi="Arial" w:cs="Arial"/>
          <w:color w:val="000000"/>
          <w:lang w:eastAsia="hr-HR"/>
        </w:rPr>
        <w:t xml:space="preserve">enje ili umetanje listova ili dijelova ponude. </w:t>
      </w:r>
      <w:r w:rsidRPr="00DB383D">
        <w:rPr>
          <w:rFonts w:ascii="Arial" w:eastAsia="Times New Roman" w:hAnsi="Arial" w:cs="Arial"/>
          <w:bCs/>
          <w:color w:val="000000"/>
          <w:lang w:eastAsia="hr-HR"/>
        </w:rPr>
        <w:t>U slučaju da se listovi iz ponude mogu vaditi</w:t>
      </w:r>
      <w:r w:rsidRPr="00DB383D">
        <w:rPr>
          <w:rFonts w:ascii="Arial" w:eastAsia="Times New Roman" w:hAnsi="Arial" w:cs="Arial"/>
          <w:color w:val="000000"/>
          <w:lang w:eastAsia="hr-HR"/>
        </w:rPr>
        <w:t xml:space="preserve"> </w:t>
      </w:r>
      <w:r w:rsidRPr="00DB383D">
        <w:rPr>
          <w:rFonts w:ascii="Arial" w:eastAsia="Times New Roman" w:hAnsi="Arial" w:cs="Arial"/>
          <w:bCs/>
          <w:color w:val="000000"/>
          <w:lang w:eastAsia="hr-HR"/>
        </w:rPr>
        <w:t>i vraćati bez vidljivih oštećenja, ponuda je neprihvatljiva</w:t>
      </w:r>
      <w:r w:rsidR="000B436A" w:rsidRPr="00DB383D">
        <w:rPr>
          <w:rFonts w:ascii="Arial" w:eastAsia="Times New Roman" w:hAnsi="Arial" w:cs="Arial"/>
          <w:color w:val="000000"/>
          <w:lang w:eastAsia="hr-HR"/>
        </w:rPr>
        <w:t>.</w:t>
      </w:r>
    </w:p>
    <w:p w:rsidR="00872538" w:rsidRPr="00DB383D" w:rsidRDefault="00872538" w:rsidP="00AA332C">
      <w:pPr>
        <w:autoSpaceDE w:val="0"/>
        <w:autoSpaceDN w:val="0"/>
        <w:adjustRightInd w:val="0"/>
        <w:spacing w:after="0" w:line="240" w:lineRule="auto"/>
        <w:ind w:left="708"/>
        <w:jc w:val="both"/>
        <w:rPr>
          <w:rFonts w:ascii="Arial" w:eastAsia="Times New Roman" w:hAnsi="Arial" w:cs="Arial"/>
          <w:color w:val="000000"/>
          <w:lang w:eastAsia="hr-HR"/>
        </w:rPr>
      </w:pPr>
      <w:r w:rsidRPr="00DB383D">
        <w:rPr>
          <w:rFonts w:ascii="Arial" w:eastAsia="Times New Roman" w:hAnsi="Arial" w:cs="Arial"/>
          <w:color w:val="000000"/>
          <w:lang w:eastAsia="hr-HR"/>
        </w:rPr>
        <w:t>Ponuda se predaje u izvorniku. Ponude u papirnatom obliku pišu se neizbrisivom tintom. Ispravci u ponudi u papirnatom obliku moraju biti izra</w:t>
      </w:r>
      <w:r w:rsidRPr="00DB383D">
        <w:rPr>
          <w:rFonts w:ascii="Arial" w:eastAsia="TimesNewRoman" w:hAnsi="Arial" w:cs="Arial"/>
          <w:color w:val="000000"/>
          <w:lang w:eastAsia="hr-HR"/>
        </w:rPr>
        <w:t>đ</w:t>
      </w:r>
      <w:r w:rsidRPr="00DB383D">
        <w:rPr>
          <w:rFonts w:ascii="Arial" w:eastAsia="Times New Roman" w:hAnsi="Arial" w:cs="Arial"/>
          <w:color w:val="000000"/>
          <w:lang w:eastAsia="hr-HR"/>
        </w:rPr>
        <w:t>eni na na</w:t>
      </w:r>
      <w:r w:rsidRPr="00DB383D">
        <w:rPr>
          <w:rFonts w:ascii="Arial" w:eastAsia="TimesNewRoman" w:hAnsi="Arial" w:cs="Arial"/>
          <w:color w:val="000000"/>
          <w:lang w:eastAsia="hr-HR"/>
        </w:rPr>
        <w:t>č</w:t>
      </w:r>
      <w:r w:rsidRPr="00DB383D">
        <w:rPr>
          <w:rFonts w:ascii="Arial" w:eastAsia="Times New Roman" w:hAnsi="Arial" w:cs="Arial"/>
          <w:color w:val="000000"/>
          <w:lang w:eastAsia="hr-HR"/>
        </w:rPr>
        <w:t>in da su vidljivi ili dokazivi (npr. brisanje ili uklanjanje slova ili otiska). Ispravci moraju uz navod datuma biti potvr</w:t>
      </w:r>
      <w:r w:rsidRPr="00DB383D">
        <w:rPr>
          <w:rFonts w:ascii="Arial" w:eastAsia="TimesNewRoman" w:hAnsi="Arial" w:cs="Arial"/>
          <w:color w:val="000000"/>
          <w:lang w:eastAsia="hr-HR"/>
        </w:rPr>
        <w:t>đ</w:t>
      </w:r>
      <w:r w:rsidRPr="00DB383D">
        <w:rPr>
          <w:rFonts w:ascii="Arial" w:eastAsia="Times New Roman" w:hAnsi="Arial" w:cs="Arial"/>
          <w:color w:val="000000"/>
          <w:lang w:eastAsia="hr-HR"/>
        </w:rPr>
        <w:t>eni pravovaljanim potpisom i pe</w:t>
      </w:r>
      <w:r w:rsidRPr="00DB383D">
        <w:rPr>
          <w:rFonts w:ascii="Arial" w:eastAsia="TimesNewRoman" w:hAnsi="Arial" w:cs="Arial"/>
          <w:color w:val="000000"/>
          <w:lang w:eastAsia="hr-HR"/>
        </w:rPr>
        <w:t>č</w:t>
      </w:r>
      <w:r w:rsidRPr="00DB383D">
        <w:rPr>
          <w:rFonts w:ascii="Arial" w:eastAsia="Times New Roman" w:hAnsi="Arial" w:cs="Arial"/>
          <w:color w:val="000000"/>
          <w:lang w:eastAsia="hr-HR"/>
        </w:rPr>
        <w:t>atom ovlaštene osobe ponuditelja. Ako se ponuda ili dio ponude dostavlja i na mediju za pohranjivanje podataka, to se na omotnici posebno ozna</w:t>
      </w:r>
      <w:r w:rsidRPr="00DB383D">
        <w:rPr>
          <w:rFonts w:ascii="Arial" w:eastAsia="TimesNewRoman" w:hAnsi="Arial" w:cs="Arial"/>
          <w:color w:val="000000"/>
          <w:lang w:eastAsia="hr-HR"/>
        </w:rPr>
        <w:t>č</w:t>
      </w:r>
      <w:r w:rsidRPr="00DB383D">
        <w:rPr>
          <w:rFonts w:ascii="Arial" w:eastAsia="Times New Roman" w:hAnsi="Arial" w:cs="Arial"/>
          <w:color w:val="000000"/>
          <w:lang w:eastAsia="hr-HR"/>
        </w:rPr>
        <w:t>ava. Na isti na</w:t>
      </w:r>
      <w:r w:rsidRPr="00DB383D">
        <w:rPr>
          <w:rFonts w:ascii="Arial" w:eastAsia="TimesNewRoman" w:hAnsi="Arial" w:cs="Arial"/>
          <w:color w:val="000000"/>
          <w:lang w:eastAsia="hr-HR"/>
        </w:rPr>
        <w:t>č</w:t>
      </w:r>
      <w:r w:rsidRPr="00DB383D">
        <w:rPr>
          <w:rFonts w:ascii="Arial" w:eastAsia="Times New Roman" w:hAnsi="Arial" w:cs="Arial"/>
          <w:color w:val="000000"/>
          <w:lang w:eastAsia="hr-HR"/>
        </w:rPr>
        <w:t>in ozna</w:t>
      </w:r>
      <w:r w:rsidRPr="00DB383D">
        <w:rPr>
          <w:rFonts w:ascii="Arial" w:eastAsia="TimesNewRoman" w:hAnsi="Arial" w:cs="Arial"/>
          <w:color w:val="000000"/>
          <w:lang w:eastAsia="hr-HR"/>
        </w:rPr>
        <w:t>č</w:t>
      </w:r>
      <w:r w:rsidRPr="00DB383D">
        <w:rPr>
          <w:rFonts w:ascii="Arial" w:eastAsia="Times New Roman" w:hAnsi="Arial" w:cs="Arial"/>
          <w:color w:val="000000"/>
          <w:lang w:eastAsia="hr-HR"/>
        </w:rPr>
        <w:t>ava se i omotnica ili druga ambalaža u kojoj je sastavni dio ponude, a koji se zasebno dostavlja.</w:t>
      </w:r>
    </w:p>
    <w:p w:rsidR="00872538" w:rsidRPr="00DB383D" w:rsidRDefault="00872538" w:rsidP="00AA332C">
      <w:pPr>
        <w:autoSpaceDE w:val="0"/>
        <w:autoSpaceDN w:val="0"/>
        <w:adjustRightInd w:val="0"/>
        <w:spacing w:after="0" w:line="240" w:lineRule="auto"/>
        <w:ind w:left="708"/>
        <w:jc w:val="both"/>
        <w:rPr>
          <w:rFonts w:ascii="Arial" w:eastAsia="Times New Roman" w:hAnsi="Arial" w:cs="Arial"/>
          <w:color w:val="000000"/>
          <w:lang w:eastAsia="hr-HR"/>
        </w:rPr>
      </w:pPr>
      <w:r w:rsidRPr="00DB383D">
        <w:rPr>
          <w:rFonts w:ascii="Arial" w:eastAsia="Times New Roman" w:hAnsi="Arial" w:cs="Arial"/>
          <w:lang w:eastAsia="hr-HR"/>
        </w:rPr>
        <w:t>Nije dopušteno nuđenje inačica i alternativnih ponuda.</w:t>
      </w:r>
    </w:p>
    <w:p w:rsidR="00872538" w:rsidRPr="00DB383D" w:rsidRDefault="00872538" w:rsidP="00AA332C">
      <w:pPr>
        <w:spacing w:after="120" w:line="240" w:lineRule="auto"/>
        <w:ind w:left="708"/>
        <w:jc w:val="both"/>
        <w:rPr>
          <w:rFonts w:ascii="Arial" w:eastAsia="Times New Roman" w:hAnsi="Arial" w:cs="Arial"/>
          <w:lang w:eastAsia="hr-HR"/>
        </w:rPr>
      </w:pPr>
      <w:r w:rsidRPr="00DB383D">
        <w:rPr>
          <w:rFonts w:ascii="Arial" w:eastAsia="Times New Roman" w:hAnsi="Arial" w:cs="Arial"/>
          <w:lang w:eastAsia="hr-HR"/>
        </w:rPr>
        <w:t>Ponuda sadrži:</w:t>
      </w:r>
    </w:p>
    <w:p w:rsidR="00872538" w:rsidRPr="00DB383D" w:rsidRDefault="008B6ADA" w:rsidP="002C27D6">
      <w:pPr>
        <w:numPr>
          <w:ilvl w:val="0"/>
          <w:numId w:val="6"/>
        </w:numPr>
        <w:spacing w:after="60" w:line="240" w:lineRule="auto"/>
        <w:ind w:left="714" w:hanging="357"/>
        <w:jc w:val="both"/>
        <w:rPr>
          <w:rFonts w:ascii="Arial" w:eastAsia="Times New Roman" w:hAnsi="Arial" w:cs="Arial"/>
          <w:lang w:eastAsia="hr-HR"/>
        </w:rPr>
      </w:pPr>
      <w:r w:rsidRPr="00DB383D">
        <w:rPr>
          <w:rFonts w:ascii="Arial" w:eastAsia="Times New Roman" w:hAnsi="Arial" w:cs="Arial"/>
          <w:lang w:eastAsia="hr-HR"/>
        </w:rPr>
        <w:t>P</w:t>
      </w:r>
      <w:r w:rsidR="00872538" w:rsidRPr="00DB383D">
        <w:rPr>
          <w:rFonts w:ascii="Arial" w:eastAsia="Times New Roman" w:hAnsi="Arial" w:cs="Arial"/>
          <w:lang w:eastAsia="hr-HR"/>
        </w:rPr>
        <w:t>opunjeni</w:t>
      </w:r>
      <w:r w:rsidRPr="00DB383D">
        <w:rPr>
          <w:rFonts w:ascii="Arial" w:eastAsia="Times New Roman" w:hAnsi="Arial" w:cs="Arial"/>
          <w:lang w:eastAsia="hr-HR"/>
        </w:rPr>
        <w:t xml:space="preserve"> obrazac</w:t>
      </w:r>
      <w:r w:rsidR="00872538" w:rsidRPr="00DB383D">
        <w:rPr>
          <w:rFonts w:ascii="Arial" w:eastAsia="Times New Roman" w:hAnsi="Arial" w:cs="Arial"/>
          <w:lang w:eastAsia="hr-HR"/>
        </w:rPr>
        <w:t xml:space="preserve"> ponudbeni list,</w:t>
      </w:r>
    </w:p>
    <w:p w:rsidR="00872538" w:rsidRPr="00DB383D" w:rsidRDefault="00872538" w:rsidP="002C27D6">
      <w:pPr>
        <w:numPr>
          <w:ilvl w:val="0"/>
          <w:numId w:val="6"/>
        </w:numPr>
        <w:spacing w:after="60" w:line="240" w:lineRule="auto"/>
        <w:ind w:left="714" w:hanging="357"/>
        <w:jc w:val="both"/>
        <w:rPr>
          <w:rFonts w:ascii="Arial" w:eastAsia="Times New Roman" w:hAnsi="Arial" w:cs="Arial"/>
          <w:lang w:eastAsia="hr-HR"/>
        </w:rPr>
      </w:pPr>
      <w:r w:rsidRPr="00DB383D">
        <w:rPr>
          <w:rFonts w:ascii="Arial" w:eastAsia="Times New Roman" w:hAnsi="Arial" w:cs="Arial"/>
          <w:lang w:eastAsia="hr-HR"/>
        </w:rPr>
        <w:t xml:space="preserve">jamstvo za ozbiljnost ponude (točka 6. Dokumentacije za nadmetanje), </w:t>
      </w:r>
    </w:p>
    <w:p w:rsidR="00872538" w:rsidRPr="00DB383D" w:rsidRDefault="00872538" w:rsidP="002C27D6">
      <w:pPr>
        <w:numPr>
          <w:ilvl w:val="0"/>
          <w:numId w:val="6"/>
        </w:numPr>
        <w:spacing w:after="60" w:line="240" w:lineRule="auto"/>
        <w:ind w:left="714" w:hanging="357"/>
        <w:jc w:val="both"/>
        <w:rPr>
          <w:rFonts w:ascii="Arial" w:eastAsia="Times New Roman" w:hAnsi="Arial" w:cs="Arial"/>
          <w:lang w:eastAsia="hr-HR"/>
        </w:rPr>
      </w:pPr>
      <w:r w:rsidRPr="00DB383D">
        <w:rPr>
          <w:rFonts w:ascii="Arial" w:eastAsia="Times New Roman" w:hAnsi="Arial" w:cs="Arial"/>
          <w:lang w:eastAsia="hr-HR"/>
        </w:rPr>
        <w:t xml:space="preserve">dokumente kojima ponuditelj dokazuje da ne postoje </w:t>
      </w:r>
      <w:r w:rsidR="008B6ADA" w:rsidRPr="00DB383D">
        <w:rPr>
          <w:rFonts w:ascii="Arial" w:eastAsia="Times New Roman" w:hAnsi="Arial" w:cs="Arial"/>
          <w:lang w:eastAsia="hr-HR"/>
        </w:rPr>
        <w:t>osnove za isključenje</w:t>
      </w:r>
      <w:r w:rsidRPr="00DB383D">
        <w:rPr>
          <w:rFonts w:ascii="Arial" w:eastAsia="Times New Roman" w:hAnsi="Arial" w:cs="Arial"/>
          <w:lang w:eastAsia="hr-HR"/>
        </w:rPr>
        <w:t xml:space="preserve"> (točka 3. Dokumentacije za nadmetanje),</w:t>
      </w:r>
    </w:p>
    <w:p w:rsidR="00872538" w:rsidRPr="00DB383D" w:rsidRDefault="00872538" w:rsidP="002C27D6">
      <w:pPr>
        <w:numPr>
          <w:ilvl w:val="0"/>
          <w:numId w:val="6"/>
        </w:numPr>
        <w:spacing w:after="60" w:line="240" w:lineRule="auto"/>
        <w:ind w:left="714" w:hanging="357"/>
        <w:jc w:val="both"/>
        <w:rPr>
          <w:rFonts w:ascii="Arial" w:eastAsia="Times New Roman" w:hAnsi="Arial" w:cs="Arial"/>
          <w:lang w:eastAsia="hr-HR"/>
        </w:rPr>
      </w:pPr>
      <w:r w:rsidRPr="00DB383D">
        <w:rPr>
          <w:rFonts w:ascii="Arial" w:eastAsia="Times New Roman" w:hAnsi="Arial" w:cs="Arial"/>
          <w:lang w:eastAsia="hr-HR"/>
        </w:rPr>
        <w:t xml:space="preserve">dokumente kojima ponuditelj dokazuje </w:t>
      </w:r>
      <w:r w:rsidR="008B6ADA" w:rsidRPr="00DB383D">
        <w:rPr>
          <w:rFonts w:ascii="Arial" w:eastAsia="Times New Roman" w:hAnsi="Arial" w:cs="Arial"/>
          <w:lang w:eastAsia="hr-HR"/>
        </w:rPr>
        <w:t xml:space="preserve">svoju sposobnost, </w:t>
      </w:r>
    </w:p>
    <w:p w:rsidR="00872538" w:rsidRPr="00DB383D" w:rsidRDefault="00872538" w:rsidP="002C27D6">
      <w:pPr>
        <w:numPr>
          <w:ilvl w:val="0"/>
          <w:numId w:val="6"/>
        </w:numPr>
        <w:spacing w:after="60" w:line="240" w:lineRule="auto"/>
        <w:ind w:left="714" w:hanging="357"/>
        <w:jc w:val="both"/>
        <w:rPr>
          <w:rFonts w:ascii="Arial" w:eastAsia="Times New Roman" w:hAnsi="Arial" w:cs="Arial"/>
          <w:lang w:eastAsia="hr-HR"/>
        </w:rPr>
      </w:pPr>
      <w:r w:rsidRPr="00DB383D">
        <w:rPr>
          <w:rFonts w:ascii="Arial" w:eastAsia="Times New Roman" w:hAnsi="Arial" w:cs="Arial"/>
          <w:lang w:eastAsia="hr-HR"/>
        </w:rPr>
        <w:t>popunjeni Troškovnik,</w:t>
      </w:r>
    </w:p>
    <w:p w:rsidR="00872538" w:rsidRDefault="00872538" w:rsidP="002C27D6">
      <w:pPr>
        <w:numPr>
          <w:ilvl w:val="0"/>
          <w:numId w:val="6"/>
        </w:numPr>
        <w:spacing w:after="60" w:line="240" w:lineRule="auto"/>
        <w:ind w:left="714" w:hanging="357"/>
        <w:jc w:val="both"/>
        <w:rPr>
          <w:rFonts w:ascii="Arial" w:eastAsia="Times New Roman" w:hAnsi="Arial" w:cs="Arial"/>
          <w:lang w:eastAsia="hr-HR"/>
        </w:rPr>
      </w:pPr>
      <w:r w:rsidRPr="00DB383D">
        <w:rPr>
          <w:rFonts w:ascii="Arial" w:eastAsia="Times New Roman" w:hAnsi="Arial" w:cs="Arial"/>
          <w:lang w:eastAsia="hr-HR"/>
        </w:rPr>
        <w:t>izjave tražene ovom Dokument</w:t>
      </w:r>
      <w:r w:rsidR="00314E8F" w:rsidRPr="00DB383D">
        <w:rPr>
          <w:rFonts w:ascii="Arial" w:eastAsia="Times New Roman" w:hAnsi="Arial" w:cs="Arial"/>
          <w:lang w:eastAsia="hr-HR"/>
        </w:rPr>
        <w:t>acijom za nadmetanje (</w:t>
      </w:r>
      <w:r w:rsidR="006054C5" w:rsidRPr="00DB383D">
        <w:rPr>
          <w:rFonts w:ascii="Arial" w:eastAsia="Times New Roman" w:hAnsi="Arial" w:cs="Arial"/>
          <w:lang w:eastAsia="hr-HR"/>
        </w:rPr>
        <w:t>Prilozi B i</w:t>
      </w:r>
      <w:r w:rsidRPr="00DB383D">
        <w:rPr>
          <w:rFonts w:ascii="Arial" w:eastAsia="Times New Roman" w:hAnsi="Arial" w:cs="Arial"/>
          <w:lang w:eastAsia="hr-HR"/>
        </w:rPr>
        <w:t xml:space="preserve"> C </w:t>
      </w:r>
      <w:r w:rsidR="00383338" w:rsidRPr="00DB383D">
        <w:rPr>
          <w:rFonts w:ascii="Arial" w:eastAsia="Times New Roman" w:hAnsi="Arial" w:cs="Arial"/>
          <w:lang w:eastAsia="hr-HR"/>
        </w:rPr>
        <w:t xml:space="preserve"> </w:t>
      </w:r>
      <w:r w:rsidRPr="00DB383D">
        <w:rPr>
          <w:rFonts w:ascii="Arial" w:eastAsia="Times New Roman" w:hAnsi="Arial" w:cs="Arial"/>
          <w:lang w:eastAsia="hr-HR"/>
        </w:rPr>
        <w:t>- pod uvjetima propisanim Dokumentacijom za nadmetanje).</w:t>
      </w:r>
    </w:p>
    <w:p w:rsidR="0087254C" w:rsidRPr="00DB383D" w:rsidRDefault="0087254C" w:rsidP="0087254C">
      <w:pPr>
        <w:spacing w:after="60" w:line="240" w:lineRule="auto"/>
        <w:ind w:left="714"/>
        <w:jc w:val="both"/>
        <w:rPr>
          <w:rFonts w:ascii="Arial" w:eastAsia="Times New Roman" w:hAnsi="Arial" w:cs="Arial"/>
          <w:lang w:eastAsia="hr-HR"/>
        </w:rPr>
      </w:pPr>
    </w:p>
    <w:p w:rsidR="00872538" w:rsidRPr="00DB383D" w:rsidRDefault="00872538" w:rsidP="00AA332C">
      <w:pPr>
        <w:pStyle w:val="Naslov2"/>
        <w:rPr>
          <w:rFonts w:ascii="Arial" w:hAnsi="Arial" w:cs="Arial"/>
          <w:lang w:eastAsia="hr-HR"/>
        </w:rPr>
      </w:pPr>
      <w:bookmarkStart w:id="85" w:name="_Toc405531709"/>
      <w:bookmarkStart w:id="86" w:name="_Toc405531838"/>
      <w:bookmarkStart w:id="87" w:name="_Toc516237261"/>
      <w:r w:rsidRPr="00DB383D">
        <w:rPr>
          <w:rFonts w:ascii="Arial" w:hAnsi="Arial" w:cs="Arial"/>
          <w:lang w:eastAsia="hr-HR"/>
        </w:rPr>
        <w:t>Način dostave ponude</w:t>
      </w:r>
      <w:bookmarkEnd w:id="85"/>
      <w:bookmarkEnd w:id="86"/>
      <w:bookmarkEnd w:id="87"/>
    </w:p>
    <w:p w:rsidR="00EC79D6" w:rsidRPr="00DB383D" w:rsidRDefault="00872538" w:rsidP="00AA332C">
      <w:pPr>
        <w:spacing w:before="100" w:beforeAutospacing="1" w:after="100" w:afterAutospacing="1" w:line="240" w:lineRule="auto"/>
        <w:ind w:left="708"/>
        <w:jc w:val="both"/>
        <w:rPr>
          <w:rFonts w:ascii="Arial" w:eastAsia="Times New Roman" w:hAnsi="Arial" w:cs="Arial"/>
          <w:color w:val="000000"/>
          <w:lang w:eastAsia="hr-HR"/>
        </w:rPr>
      </w:pPr>
      <w:r w:rsidRPr="00DB383D">
        <w:rPr>
          <w:rFonts w:ascii="Arial" w:eastAsia="Times New Roman" w:hAnsi="Arial" w:cs="Arial"/>
          <w:color w:val="000000"/>
          <w:lang w:eastAsia="hr-HR"/>
        </w:rPr>
        <w:t xml:space="preserve">Ponuda se u zatvorenoj omotnici dostavlja na adresu </w:t>
      </w:r>
      <w:r w:rsidR="00F649FC" w:rsidRPr="00DB383D">
        <w:rPr>
          <w:rFonts w:ascii="Arial" w:eastAsia="Times New Roman" w:hAnsi="Arial" w:cs="Arial"/>
          <w:color w:val="000000"/>
          <w:lang w:eastAsia="hr-HR"/>
        </w:rPr>
        <w:t xml:space="preserve">naručitelja: </w:t>
      </w:r>
      <w:r w:rsidR="00EC79D6" w:rsidRPr="00DB383D">
        <w:rPr>
          <w:rFonts w:ascii="Arial" w:eastAsia="Times New Roman" w:hAnsi="Arial" w:cs="Arial"/>
          <w:color w:val="000000"/>
          <w:lang w:eastAsia="hr-HR"/>
        </w:rPr>
        <w:t>Ivkom-vode d.o.o., V. Nazora 96b, 42240 Ivanec.</w:t>
      </w:r>
    </w:p>
    <w:p w:rsidR="00872538" w:rsidRPr="00C765EA" w:rsidRDefault="00872538" w:rsidP="00C765EA">
      <w:pPr>
        <w:spacing w:after="0" w:line="240" w:lineRule="auto"/>
        <w:ind w:left="709"/>
        <w:jc w:val="both"/>
        <w:rPr>
          <w:rFonts w:ascii="Arial" w:eastAsia="Times New Roman" w:hAnsi="Arial" w:cs="Arial"/>
          <w:b/>
          <w:color w:val="000000"/>
          <w:lang w:eastAsia="hr-HR"/>
        </w:rPr>
      </w:pPr>
      <w:r w:rsidRPr="00C765EA">
        <w:rPr>
          <w:rFonts w:ascii="Arial" w:eastAsia="Times New Roman" w:hAnsi="Arial" w:cs="Arial"/>
          <w:b/>
          <w:color w:val="000000"/>
          <w:lang w:eastAsia="hr-HR"/>
        </w:rPr>
        <w:t>Na omotnici ponude mora biti naznačeno:</w:t>
      </w:r>
    </w:p>
    <w:p w:rsidR="00872538" w:rsidRPr="00C765EA" w:rsidRDefault="00872538" w:rsidP="00C765EA">
      <w:pPr>
        <w:numPr>
          <w:ilvl w:val="0"/>
          <w:numId w:val="7"/>
        </w:numPr>
        <w:spacing w:after="0" w:line="240" w:lineRule="auto"/>
        <w:ind w:left="1077" w:hanging="357"/>
        <w:jc w:val="both"/>
        <w:rPr>
          <w:rFonts w:ascii="Arial" w:eastAsia="Times New Roman" w:hAnsi="Arial" w:cs="Arial"/>
          <w:b/>
          <w:color w:val="000000"/>
          <w:lang w:eastAsia="hr-HR"/>
        </w:rPr>
      </w:pPr>
      <w:r w:rsidRPr="00C765EA">
        <w:rPr>
          <w:rFonts w:ascii="Arial" w:eastAsia="Times New Roman" w:hAnsi="Arial" w:cs="Arial"/>
          <w:b/>
          <w:color w:val="000000"/>
          <w:lang w:eastAsia="hr-HR"/>
        </w:rPr>
        <w:t>naziv i adresa naručitelja,</w:t>
      </w:r>
    </w:p>
    <w:p w:rsidR="00872538" w:rsidRPr="00C765EA" w:rsidRDefault="00872538" w:rsidP="00AB28DE">
      <w:pPr>
        <w:numPr>
          <w:ilvl w:val="0"/>
          <w:numId w:val="7"/>
        </w:numPr>
        <w:spacing w:before="100" w:beforeAutospacing="1" w:after="100" w:afterAutospacing="1" w:line="240" w:lineRule="auto"/>
        <w:jc w:val="both"/>
        <w:rPr>
          <w:rFonts w:ascii="Arial" w:eastAsia="Times New Roman" w:hAnsi="Arial" w:cs="Arial"/>
          <w:b/>
          <w:color w:val="000000"/>
          <w:lang w:eastAsia="hr-HR"/>
        </w:rPr>
      </w:pPr>
      <w:r w:rsidRPr="00C765EA">
        <w:rPr>
          <w:rFonts w:ascii="Arial" w:eastAsia="Times New Roman" w:hAnsi="Arial" w:cs="Arial"/>
          <w:b/>
          <w:color w:val="000000"/>
          <w:lang w:eastAsia="hr-HR"/>
        </w:rPr>
        <w:t>naziv i adresa ponuditelja,</w:t>
      </w:r>
    </w:p>
    <w:p w:rsidR="00AA332C" w:rsidRPr="00C765EA" w:rsidRDefault="00AA332C" w:rsidP="00AB28DE">
      <w:pPr>
        <w:numPr>
          <w:ilvl w:val="0"/>
          <w:numId w:val="7"/>
        </w:numPr>
        <w:spacing w:before="100" w:beforeAutospacing="1" w:after="100" w:afterAutospacing="1" w:line="240" w:lineRule="auto"/>
        <w:jc w:val="both"/>
        <w:rPr>
          <w:rFonts w:ascii="Arial" w:eastAsia="Times New Roman" w:hAnsi="Arial" w:cs="Arial"/>
          <w:b/>
          <w:color w:val="000000"/>
          <w:lang w:eastAsia="hr-HR"/>
        </w:rPr>
      </w:pPr>
      <w:r w:rsidRPr="00C765EA">
        <w:rPr>
          <w:rFonts w:ascii="Arial" w:eastAsia="Times New Roman" w:hAnsi="Arial" w:cs="Arial"/>
          <w:b/>
          <w:color w:val="000000"/>
          <w:lang w:eastAsia="hr-HR"/>
        </w:rPr>
        <w:t>evidencijski broj nabave,</w:t>
      </w:r>
    </w:p>
    <w:p w:rsidR="00AA332C" w:rsidRPr="00C765EA" w:rsidRDefault="00AA332C" w:rsidP="00AB28DE">
      <w:pPr>
        <w:numPr>
          <w:ilvl w:val="0"/>
          <w:numId w:val="7"/>
        </w:numPr>
        <w:spacing w:before="100" w:beforeAutospacing="1" w:after="100" w:afterAutospacing="1" w:line="240" w:lineRule="auto"/>
        <w:jc w:val="both"/>
        <w:rPr>
          <w:rFonts w:ascii="Arial" w:eastAsia="Times New Roman" w:hAnsi="Arial" w:cs="Arial"/>
          <w:b/>
          <w:color w:val="000000"/>
          <w:lang w:eastAsia="hr-HR"/>
        </w:rPr>
      </w:pPr>
      <w:r w:rsidRPr="00C765EA">
        <w:rPr>
          <w:rFonts w:ascii="Arial" w:eastAsia="Times New Roman" w:hAnsi="Arial" w:cs="Arial"/>
          <w:b/>
          <w:color w:val="000000"/>
          <w:lang w:eastAsia="hr-HR"/>
        </w:rPr>
        <w:t>naziv predmeta nabave, odnosno grupe predmeta nabave na koju se ponuda odnosi,</w:t>
      </w:r>
    </w:p>
    <w:p w:rsidR="00AA332C" w:rsidRPr="00C765EA" w:rsidRDefault="00AA332C" w:rsidP="00AB28DE">
      <w:pPr>
        <w:numPr>
          <w:ilvl w:val="0"/>
          <w:numId w:val="7"/>
        </w:numPr>
        <w:spacing w:before="100" w:beforeAutospacing="1" w:after="100" w:afterAutospacing="1" w:line="240" w:lineRule="auto"/>
        <w:jc w:val="both"/>
        <w:rPr>
          <w:rFonts w:ascii="Arial" w:eastAsia="Times New Roman" w:hAnsi="Arial" w:cs="Arial"/>
          <w:b/>
          <w:color w:val="000000"/>
          <w:lang w:eastAsia="hr-HR"/>
        </w:rPr>
      </w:pPr>
      <w:r w:rsidRPr="00C765EA">
        <w:rPr>
          <w:rFonts w:ascii="Arial" w:eastAsia="Times New Roman" w:hAnsi="Arial" w:cs="Arial"/>
          <w:b/>
          <w:color w:val="000000"/>
          <w:lang w:eastAsia="hr-HR"/>
        </w:rPr>
        <w:t>naznaka »ne otvaraj«.</w:t>
      </w:r>
    </w:p>
    <w:p w:rsidR="00872538" w:rsidRPr="00DB383D" w:rsidRDefault="00872538" w:rsidP="00872538">
      <w:pPr>
        <w:autoSpaceDE w:val="0"/>
        <w:autoSpaceDN w:val="0"/>
        <w:adjustRightInd w:val="0"/>
        <w:spacing w:after="0" w:line="240" w:lineRule="auto"/>
        <w:jc w:val="both"/>
        <w:rPr>
          <w:rFonts w:ascii="Arial" w:eastAsia="Times New Roman" w:hAnsi="Arial" w:cs="Arial"/>
          <w:b/>
          <w:color w:val="000000"/>
          <w:lang w:eastAsia="hr-HR"/>
        </w:rPr>
      </w:pPr>
    </w:p>
    <w:p w:rsidR="00872538" w:rsidRPr="00DB383D" w:rsidRDefault="00872538" w:rsidP="00AA332C">
      <w:pPr>
        <w:pStyle w:val="Naslov2"/>
        <w:rPr>
          <w:rFonts w:ascii="Arial" w:hAnsi="Arial" w:cs="Arial"/>
          <w:lang w:eastAsia="hr-HR"/>
        </w:rPr>
      </w:pPr>
      <w:bookmarkStart w:id="88" w:name="_Toc405531710"/>
      <w:bookmarkStart w:id="89" w:name="_Toc405531839"/>
      <w:bookmarkStart w:id="90" w:name="_Toc516237262"/>
      <w:r w:rsidRPr="00DB383D">
        <w:rPr>
          <w:rFonts w:ascii="Arial" w:hAnsi="Arial" w:cs="Arial"/>
          <w:lang w:eastAsia="hr-HR"/>
        </w:rPr>
        <w:t>Način izračuna cijene za predmet nabave, sadržaj cijene, nepromjenjivost cijene ili način promjene cijene:</w:t>
      </w:r>
      <w:bookmarkEnd w:id="88"/>
      <w:bookmarkEnd w:id="89"/>
      <w:bookmarkEnd w:id="90"/>
    </w:p>
    <w:p w:rsidR="00872538" w:rsidRPr="00DB383D" w:rsidRDefault="00872538" w:rsidP="00AA332C">
      <w:pPr>
        <w:autoSpaceDE w:val="0"/>
        <w:autoSpaceDN w:val="0"/>
        <w:adjustRightInd w:val="0"/>
        <w:spacing w:after="0" w:line="240" w:lineRule="auto"/>
        <w:ind w:left="708"/>
        <w:jc w:val="both"/>
        <w:rPr>
          <w:rFonts w:ascii="Arial" w:eastAsia="Times New Roman" w:hAnsi="Arial" w:cs="Arial"/>
          <w:color w:val="000000"/>
          <w:lang w:eastAsia="hr-HR"/>
        </w:rPr>
      </w:pPr>
      <w:r w:rsidRPr="00DB383D">
        <w:rPr>
          <w:rFonts w:ascii="Arial" w:eastAsia="Times New Roman" w:hAnsi="Arial" w:cs="Arial"/>
          <w:color w:val="000000"/>
          <w:lang w:eastAsia="hr-HR"/>
        </w:rPr>
        <w:t>U cijenu ponude su ura</w:t>
      </w:r>
      <w:r w:rsidRPr="00DB383D">
        <w:rPr>
          <w:rFonts w:ascii="Arial" w:eastAsia="TimesNewRoman" w:hAnsi="Arial" w:cs="Arial"/>
          <w:color w:val="000000"/>
          <w:lang w:eastAsia="hr-HR"/>
        </w:rPr>
        <w:t>č</w:t>
      </w:r>
      <w:r w:rsidRPr="00DB383D">
        <w:rPr>
          <w:rFonts w:ascii="Arial" w:eastAsia="Times New Roman" w:hAnsi="Arial" w:cs="Arial"/>
          <w:color w:val="000000"/>
          <w:lang w:eastAsia="hr-HR"/>
        </w:rPr>
        <w:t>unati svi troškovi i popusti, bez poreza na dodanu vrijednost, koji se iskazuje zasebno iza cijene ponude.</w:t>
      </w:r>
    </w:p>
    <w:p w:rsidR="00872538" w:rsidRPr="00DB383D" w:rsidRDefault="00872538" w:rsidP="00AA332C">
      <w:pPr>
        <w:autoSpaceDE w:val="0"/>
        <w:autoSpaceDN w:val="0"/>
        <w:adjustRightInd w:val="0"/>
        <w:spacing w:after="0" w:line="240" w:lineRule="auto"/>
        <w:ind w:left="708"/>
        <w:jc w:val="both"/>
        <w:rPr>
          <w:rFonts w:ascii="Arial" w:eastAsia="Times New Roman" w:hAnsi="Arial" w:cs="Arial"/>
          <w:color w:val="000000"/>
          <w:lang w:eastAsia="hr-HR"/>
        </w:rPr>
      </w:pPr>
      <w:r w:rsidRPr="00DB383D">
        <w:rPr>
          <w:rFonts w:ascii="Arial" w:eastAsia="Times New Roman" w:hAnsi="Arial" w:cs="Arial"/>
          <w:color w:val="000000"/>
          <w:lang w:eastAsia="hr-HR"/>
        </w:rPr>
        <w:t xml:space="preserve">Cijena ponude piše se brojkama. </w:t>
      </w:r>
    </w:p>
    <w:p w:rsidR="00872538" w:rsidRPr="00DB383D" w:rsidRDefault="00872538" w:rsidP="00AA332C">
      <w:pPr>
        <w:autoSpaceDE w:val="0"/>
        <w:autoSpaceDN w:val="0"/>
        <w:adjustRightInd w:val="0"/>
        <w:spacing w:after="0" w:line="240" w:lineRule="auto"/>
        <w:ind w:left="708"/>
        <w:jc w:val="both"/>
        <w:rPr>
          <w:rFonts w:ascii="Arial" w:eastAsia="Times New Roman" w:hAnsi="Arial" w:cs="Arial"/>
          <w:color w:val="000000"/>
          <w:lang w:eastAsia="hr-HR"/>
        </w:rPr>
      </w:pPr>
      <w:r w:rsidRPr="00DB383D">
        <w:rPr>
          <w:rFonts w:ascii="Arial" w:eastAsia="Times New Roman" w:hAnsi="Arial" w:cs="Arial"/>
          <w:color w:val="000000"/>
          <w:lang w:eastAsia="hr-HR"/>
        </w:rPr>
        <w:t>Cijena ponude daje se za cjelokupan predmet nabave.</w:t>
      </w:r>
    </w:p>
    <w:p w:rsidR="00872538" w:rsidRPr="00DB383D" w:rsidRDefault="00872538" w:rsidP="00AA332C">
      <w:pPr>
        <w:autoSpaceDE w:val="0"/>
        <w:autoSpaceDN w:val="0"/>
        <w:adjustRightInd w:val="0"/>
        <w:spacing w:after="0" w:line="240" w:lineRule="auto"/>
        <w:ind w:left="708"/>
        <w:jc w:val="both"/>
        <w:rPr>
          <w:rFonts w:ascii="Arial" w:eastAsia="Times New Roman" w:hAnsi="Arial" w:cs="Arial"/>
          <w:color w:val="000000"/>
          <w:lang w:eastAsia="hr-HR"/>
        </w:rPr>
      </w:pPr>
      <w:r w:rsidRPr="00DB383D">
        <w:rPr>
          <w:rFonts w:ascii="Arial" w:eastAsia="Times New Roman" w:hAnsi="Arial" w:cs="Arial"/>
          <w:color w:val="000000"/>
          <w:lang w:eastAsia="hr-HR"/>
        </w:rPr>
        <w:t>Cijena je nepromjenjiva.</w:t>
      </w:r>
    </w:p>
    <w:p w:rsidR="00872538" w:rsidRPr="00DB383D" w:rsidRDefault="00872538" w:rsidP="00AA332C">
      <w:pPr>
        <w:spacing w:after="0" w:line="240" w:lineRule="auto"/>
        <w:ind w:left="708"/>
        <w:jc w:val="both"/>
        <w:rPr>
          <w:rFonts w:ascii="Arial" w:eastAsia="Times New Roman" w:hAnsi="Arial" w:cs="Arial"/>
          <w:color w:val="000000"/>
          <w:lang w:eastAsia="hr-HR"/>
        </w:rPr>
      </w:pPr>
    </w:p>
    <w:p w:rsidR="00872538" w:rsidRPr="00DB383D" w:rsidRDefault="00872538" w:rsidP="00AA332C">
      <w:pPr>
        <w:spacing w:after="0" w:line="240" w:lineRule="auto"/>
        <w:ind w:left="708"/>
        <w:jc w:val="both"/>
        <w:rPr>
          <w:rFonts w:ascii="Arial" w:eastAsia="Times New Roman" w:hAnsi="Arial" w:cs="Arial"/>
          <w:b/>
          <w:lang w:eastAsia="hr-HR"/>
        </w:rPr>
      </w:pPr>
      <w:r w:rsidRPr="00DB383D">
        <w:rPr>
          <w:rFonts w:ascii="Arial" w:eastAsia="Times New Roman" w:hAnsi="Arial" w:cs="Arial"/>
          <w:color w:val="000000"/>
          <w:lang w:eastAsia="hr-HR"/>
        </w:rPr>
        <w:t>Ponuditelj je obvezan prije dostavljanja ponude prou</w:t>
      </w:r>
      <w:r w:rsidRPr="00DB383D">
        <w:rPr>
          <w:rFonts w:ascii="Arial" w:eastAsia="TimesNewRoman" w:hAnsi="Arial" w:cs="Arial"/>
          <w:color w:val="000000"/>
          <w:lang w:eastAsia="hr-HR"/>
        </w:rPr>
        <w:t>č</w:t>
      </w:r>
      <w:r w:rsidRPr="00DB383D">
        <w:rPr>
          <w:rFonts w:ascii="Arial" w:eastAsia="Times New Roman" w:hAnsi="Arial" w:cs="Arial"/>
          <w:color w:val="000000"/>
          <w:lang w:eastAsia="hr-HR"/>
        </w:rPr>
        <w:t xml:space="preserve">iti kompletnu Dokumentaciju za nadmetanje temeljem koje </w:t>
      </w:r>
      <w:r w:rsidRPr="00DB383D">
        <w:rPr>
          <w:rFonts w:ascii="Arial" w:eastAsia="TimesNewRoman" w:hAnsi="Arial" w:cs="Arial"/>
          <w:color w:val="000000"/>
          <w:lang w:eastAsia="hr-HR"/>
        </w:rPr>
        <w:t>ć</w:t>
      </w:r>
      <w:r w:rsidRPr="00DB383D">
        <w:rPr>
          <w:rFonts w:ascii="Arial" w:eastAsia="Times New Roman" w:hAnsi="Arial" w:cs="Arial"/>
          <w:color w:val="000000"/>
          <w:lang w:eastAsia="hr-HR"/>
        </w:rPr>
        <w:t xml:space="preserve">e ponuditi usluge koje su predmet nabave. Ponuditelj se treba upoznati </w:t>
      </w:r>
      <w:r w:rsidRPr="00DB383D">
        <w:rPr>
          <w:rFonts w:ascii="Arial" w:eastAsia="Times New Roman" w:hAnsi="Arial" w:cs="Arial"/>
          <w:lang w:eastAsia="hr-HR"/>
        </w:rPr>
        <w:t xml:space="preserve"> s lokacijama kao i s uvjetima za ispunjenje usluga, jer iz razloga nepoznavanja istih ne</w:t>
      </w:r>
      <w:r w:rsidRPr="00DB383D">
        <w:rPr>
          <w:rFonts w:ascii="Arial" w:eastAsia="TimesNewRoman" w:hAnsi="Arial" w:cs="Arial"/>
          <w:lang w:eastAsia="hr-HR"/>
        </w:rPr>
        <w:t>ć</w:t>
      </w:r>
      <w:r w:rsidRPr="00DB383D">
        <w:rPr>
          <w:rFonts w:ascii="Arial" w:eastAsia="Times New Roman" w:hAnsi="Arial" w:cs="Arial"/>
          <w:lang w:eastAsia="hr-HR"/>
        </w:rPr>
        <w:t>e imati pravo na kasniju izmjenu svoje ponude (nakon isteka roka za dostavu ponuda) ili bilo koje druge odredbe iz Dokumentacije za nadmetanje.</w:t>
      </w:r>
    </w:p>
    <w:p w:rsidR="00872538" w:rsidRPr="00DB383D" w:rsidRDefault="00872538" w:rsidP="00872538">
      <w:pPr>
        <w:spacing w:after="0" w:line="240" w:lineRule="auto"/>
        <w:jc w:val="both"/>
        <w:rPr>
          <w:rFonts w:ascii="Arial" w:eastAsia="Times New Roman" w:hAnsi="Arial" w:cs="Arial"/>
          <w:b/>
          <w:lang w:eastAsia="hr-HR"/>
        </w:rPr>
      </w:pPr>
    </w:p>
    <w:p w:rsidR="00872538" w:rsidRPr="00DB383D" w:rsidRDefault="00872538" w:rsidP="00AA332C">
      <w:pPr>
        <w:pStyle w:val="Naslov2"/>
        <w:rPr>
          <w:rFonts w:ascii="Arial" w:hAnsi="Arial" w:cs="Arial"/>
          <w:lang w:eastAsia="hr-HR"/>
        </w:rPr>
      </w:pPr>
      <w:bookmarkStart w:id="91" w:name="_Toc405531711"/>
      <w:bookmarkStart w:id="92" w:name="_Toc405531840"/>
      <w:bookmarkStart w:id="93" w:name="_Toc516237263"/>
      <w:r w:rsidRPr="00DB383D">
        <w:rPr>
          <w:rFonts w:ascii="Arial" w:hAnsi="Arial" w:cs="Arial"/>
          <w:lang w:eastAsia="hr-HR"/>
        </w:rPr>
        <w:t>Kriterij za odabir ponude</w:t>
      </w:r>
      <w:bookmarkEnd w:id="91"/>
      <w:bookmarkEnd w:id="92"/>
      <w:bookmarkEnd w:id="93"/>
    </w:p>
    <w:p w:rsidR="00872538" w:rsidRDefault="00847FEB" w:rsidP="008224AC">
      <w:pPr>
        <w:spacing w:after="0" w:line="240" w:lineRule="auto"/>
        <w:ind w:left="708"/>
        <w:jc w:val="both"/>
        <w:rPr>
          <w:rFonts w:ascii="Arial" w:eastAsia="Times New Roman" w:hAnsi="Arial" w:cs="Arial"/>
          <w:lang w:eastAsia="hr-HR"/>
        </w:rPr>
      </w:pPr>
      <w:r>
        <w:rPr>
          <w:rFonts w:ascii="Arial" w:eastAsia="Times New Roman" w:hAnsi="Arial" w:cs="Arial"/>
          <w:lang w:eastAsia="hr-HR"/>
        </w:rPr>
        <w:t>Kriterij za odabir ponude je najniža cijena, sukladno odredbi čl. 17. Pravilnika o jednostavnoj nabavi Ivkom-voda.</w:t>
      </w:r>
    </w:p>
    <w:p w:rsidR="00847FEB" w:rsidRPr="00DB383D" w:rsidRDefault="00847FEB" w:rsidP="00872538">
      <w:pPr>
        <w:spacing w:after="0" w:line="240" w:lineRule="auto"/>
        <w:jc w:val="both"/>
        <w:rPr>
          <w:rFonts w:ascii="Arial" w:eastAsia="Times New Roman" w:hAnsi="Arial" w:cs="Arial"/>
          <w:lang w:eastAsia="hr-HR"/>
        </w:rPr>
      </w:pPr>
    </w:p>
    <w:p w:rsidR="00872538" w:rsidRPr="00DB383D" w:rsidRDefault="00872538" w:rsidP="00AA332C">
      <w:pPr>
        <w:pStyle w:val="Naslov2"/>
        <w:rPr>
          <w:rFonts w:ascii="Arial" w:hAnsi="Arial" w:cs="Arial"/>
          <w:lang w:eastAsia="hr-HR"/>
        </w:rPr>
      </w:pPr>
      <w:bookmarkStart w:id="94" w:name="_Toc405531712"/>
      <w:bookmarkStart w:id="95" w:name="_Toc405531841"/>
      <w:bookmarkStart w:id="96" w:name="_Toc516237264"/>
      <w:r w:rsidRPr="00DB383D">
        <w:rPr>
          <w:rFonts w:ascii="Arial" w:hAnsi="Arial" w:cs="Arial"/>
          <w:lang w:eastAsia="hr-HR"/>
        </w:rPr>
        <w:t>Jezik i pismo ponude</w:t>
      </w:r>
      <w:bookmarkEnd w:id="94"/>
      <w:bookmarkEnd w:id="95"/>
      <w:bookmarkEnd w:id="96"/>
    </w:p>
    <w:p w:rsidR="00872538" w:rsidRPr="00DB383D" w:rsidRDefault="00872538" w:rsidP="003F3937">
      <w:pPr>
        <w:spacing w:after="0" w:line="240" w:lineRule="auto"/>
        <w:ind w:left="708"/>
        <w:jc w:val="both"/>
        <w:rPr>
          <w:rFonts w:ascii="Arial" w:eastAsia="Times New Roman" w:hAnsi="Arial" w:cs="Arial"/>
          <w:lang w:eastAsia="hr-HR"/>
        </w:rPr>
      </w:pPr>
      <w:r w:rsidRPr="00DB383D">
        <w:rPr>
          <w:rFonts w:ascii="Arial" w:eastAsia="Times New Roman" w:hAnsi="Arial" w:cs="Arial"/>
          <w:lang w:eastAsia="hr-HR"/>
        </w:rPr>
        <w:t>Svi sastavni dijelovi ponude dostavljaju se na hrvatskom jeziku i latiničnom pismu.</w:t>
      </w:r>
      <w:r w:rsidR="00107E05" w:rsidRPr="00DB383D">
        <w:rPr>
          <w:rFonts w:ascii="Arial" w:eastAsia="Times New Roman" w:hAnsi="Arial" w:cs="Arial"/>
          <w:lang w:eastAsia="hr-HR"/>
        </w:rPr>
        <w:t xml:space="preserve"> Dijelovi ponude na drugim jezicima, moraju biti prevedeni od strane ovlaštenog sudskog vještaka i priloženi u ponudi.</w:t>
      </w:r>
    </w:p>
    <w:p w:rsidR="00872538" w:rsidRPr="00DB383D" w:rsidRDefault="00872538" w:rsidP="00872538">
      <w:pPr>
        <w:spacing w:after="0" w:line="240" w:lineRule="auto"/>
        <w:jc w:val="both"/>
        <w:rPr>
          <w:rFonts w:ascii="Arial" w:eastAsia="Times New Roman" w:hAnsi="Arial" w:cs="Arial"/>
          <w:b/>
          <w:lang w:eastAsia="hr-HR"/>
        </w:rPr>
      </w:pPr>
    </w:p>
    <w:p w:rsidR="00872538" w:rsidRPr="00DB383D" w:rsidRDefault="00872538" w:rsidP="003F3937">
      <w:pPr>
        <w:pStyle w:val="Naslov2"/>
        <w:rPr>
          <w:rFonts w:ascii="Arial" w:hAnsi="Arial" w:cs="Arial"/>
          <w:lang w:eastAsia="hr-HR"/>
        </w:rPr>
      </w:pPr>
      <w:bookmarkStart w:id="97" w:name="_Toc405531713"/>
      <w:bookmarkStart w:id="98" w:name="_Toc405531842"/>
      <w:bookmarkStart w:id="99" w:name="_Toc516237265"/>
      <w:r w:rsidRPr="00DB383D">
        <w:rPr>
          <w:rFonts w:ascii="Arial" w:hAnsi="Arial" w:cs="Arial"/>
          <w:lang w:eastAsia="hr-HR"/>
        </w:rPr>
        <w:t>Rok valjanosti ponude</w:t>
      </w:r>
      <w:bookmarkEnd w:id="97"/>
      <w:bookmarkEnd w:id="98"/>
      <w:bookmarkEnd w:id="99"/>
    </w:p>
    <w:p w:rsidR="00872538" w:rsidRPr="00DB383D" w:rsidRDefault="00A8198E" w:rsidP="003F3937">
      <w:pPr>
        <w:spacing w:after="0" w:line="240" w:lineRule="auto"/>
        <w:ind w:left="708"/>
        <w:jc w:val="both"/>
        <w:rPr>
          <w:rFonts w:ascii="Arial" w:eastAsia="Times New Roman" w:hAnsi="Arial" w:cs="Arial"/>
          <w:lang w:eastAsia="hr-HR"/>
        </w:rPr>
      </w:pPr>
      <w:r w:rsidRPr="00DB383D">
        <w:rPr>
          <w:rFonts w:ascii="Arial" w:eastAsia="Times New Roman" w:hAnsi="Arial" w:cs="Arial"/>
          <w:lang w:eastAsia="hr-HR"/>
        </w:rPr>
        <w:t xml:space="preserve">Valjanost ponude je najmanje </w:t>
      </w:r>
      <w:r w:rsidR="001A4D32" w:rsidRPr="00DB383D">
        <w:rPr>
          <w:rFonts w:ascii="Arial" w:eastAsia="Times New Roman" w:hAnsi="Arial" w:cs="Arial"/>
          <w:color w:val="000000" w:themeColor="text1"/>
          <w:lang w:eastAsia="hr-HR"/>
        </w:rPr>
        <w:t>60</w:t>
      </w:r>
      <w:r w:rsidRPr="00DB383D">
        <w:rPr>
          <w:rFonts w:ascii="Arial" w:eastAsia="Times New Roman" w:hAnsi="Arial" w:cs="Arial"/>
          <w:color w:val="000000" w:themeColor="text1"/>
          <w:lang w:eastAsia="hr-HR"/>
        </w:rPr>
        <w:t xml:space="preserve"> (</w:t>
      </w:r>
      <w:r w:rsidR="001A4D32" w:rsidRPr="00DB383D">
        <w:rPr>
          <w:rFonts w:ascii="Arial" w:eastAsia="Times New Roman" w:hAnsi="Arial" w:cs="Arial"/>
          <w:color w:val="000000" w:themeColor="text1"/>
          <w:lang w:eastAsia="hr-HR"/>
        </w:rPr>
        <w:t>še</w:t>
      </w:r>
      <w:r w:rsidR="00342421" w:rsidRPr="00DB383D">
        <w:rPr>
          <w:rFonts w:ascii="Arial" w:eastAsia="Times New Roman" w:hAnsi="Arial" w:cs="Arial"/>
          <w:color w:val="000000" w:themeColor="text1"/>
          <w:lang w:eastAsia="hr-HR"/>
        </w:rPr>
        <w:t>z</w:t>
      </w:r>
      <w:r w:rsidR="001A4D32" w:rsidRPr="00DB383D">
        <w:rPr>
          <w:rFonts w:ascii="Arial" w:eastAsia="Times New Roman" w:hAnsi="Arial" w:cs="Arial"/>
          <w:color w:val="000000" w:themeColor="text1"/>
          <w:lang w:eastAsia="hr-HR"/>
        </w:rPr>
        <w:t>deset</w:t>
      </w:r>
      <w:r w:rsidR="00872538" w:rsidRPr="00DB383D">
        <w:rPr>
          <w:rFonts w:ascii="Arial" w:eastAsia="Times New Roman" w:hAnsi="Arial" w:cs="Arial"/>
          <w:color w:val="000000" w:themeColor="text1"/>
          <w:lang w:eastAsia="hr-HR"/>
        </w:rPr>
        <w:t xml:space="preserve">) </w:t>
      </w:r>
      <w:r w:rsidR="00872538" w:rsidRPr="00DB383D">
        <w:rPr>
          <w:rFonts w:ascii="Arial" w:eastAsia="Times New Roman" w:hAnsi="Arial" w:cs="Arial"/>
          <w:lang w:eastAsia="hr-HR"/>
        </w:rPr>
        <w:t>dana od dana otvaranja ponuda.</w:t>
      </w:r>
    </w:p>
    <w:p w:rsidR="00872538" w:rsidRDefault="00872538" w:rsidP="00872538">
      <w:pPr>
        <w:spacing w:after="0" w:line="240" w:lineRule="auto"/>
        <w:jc w:val="both"/>
        <w:rPr>
          <w:rFonts w:ascii="Arial" w:eastAsia="Times New Roman" w:hAnsi="Arial" w:cs="Arial"/>
          <w:lang w:eastAsia="hr-HR"/>
        </w:rPr>
      </w:pPr>
    </w:p>
    <w:p w:rsidR="002C27D6" w:rsidRPr="00DB383D" w:rsidRDefault="002C27D6" w:rsidP="00872538">
      <w:pPr>
        <w:spacing w:after="0" w:line="240" w:lineRule="auto"/>
        <w:jc w:val="both"/>
        <w:rPr>
          <w:rFonts w:ascii="Arial" w:eastAsia="Times New Roman" w:hAnsi="Arial" w:cs="Arial"/>
          <w:lang w:eastAsia="hr-HR"/>
        </w:rPr>
      </w:pPr>
    </w:p>
    <w:p w:rsidR="00872538" w:rsidRPr="00DB383D" w:rsidRDefault="00872538" w:rsidP="003F3937">
      <w:pPr>
        <w:pStyle w:val="Naslov1"/>
        <w:rPr>
          <w:rFonts w:ascii="Arial" w:hAnsi="Arial" w:cs="Arial"/>
          <w:lang w:val="hr-HR"/>
        </w:rPr>
      </w:pPr>
      <w:bookmarkStart w:id="100" w:name="_Toc405531714"/>
      <w:bookmarkStart w:id="101" w:name="_Toc405531843"/>
      <w:bookmarkStart w:id="102" w:name="_Toc516237266"/>
      <w:r w:rsidRPr="00DB383D">
        <w:rPr>
          <w:rFonts w:ascii="Arial" w:hAnsi="Arial" w:cs="Arial"/>
          <w:lang w:val="hr-HR"/>
        </w:rPr>
        <w:t>VRSTA, SREDSTVO JAMSTVA I UVJETI JAMSTVA</w:t>
      </w:r>
      <w:bookmarkEnd w:id="100"/>
      <w:bookmarkEnd w:id="101"/>
      <w:bookmarkEnd w:id="102"/>
    </w:p>
    <w:p w:rsidR="00872538" w:rsidRPr="00DB383D" w:rsidRDefault="00872538" w:rsidP="003F3937">
      <w:pPr>
        <w:pStyle w:val="Naslov2"/>
        <w:rPr>
          <w:rFonts w:ascii="Arial" w:hAnsi="Arial" w:cs="Arial"/>
          <w:lang w:eastAsia="hr-HR"/>
        </w:rPr>
      </w:pPr>
      <w:bookmarkStart w:id="103" w:name="_Toc405531715"/>
      <w:bookmarkStart w:id="104" w:name="_Toc405531844"/>
      <w:bookmarkStart w:id="105" w:name="_Toc516237267"/>
      <w:r w:rsidRPr="00DB383D">
        <w:rPr>
          <w:rFonts w:ascii="Arial" w:hAnsi="Arial" w:cs="Arial"/>
          <w:lang w:eastAsia="hr-HR"/>
        </w:rPr>
        <w:t>Jamstvo za ozbiljnost ponude.</w:t>
      </w:r>
      <w:bookmarkEnd w:id="103"/>
      <w:bookmarkEnd w:id="104"/>
      <w:bookmarkEnd w:id="105"/>
    </w:p>
    <w:p w:rsidR="00872538" w:rsidRPr="00DB383D" w:rsidRDefault="00872538" w:rsidP="003F3937">
      <w:pPr>
        <w:autoSpaceDE w:val="0"/>
        <w:autoSpaceDN w:val="0"/>
        <w:adjustRightInd w:val="0"/>
        <w:spacing w:after="0" w:line="240" w:lineRule="auto"/>
        <w:ind w:left="708"/>
        <w:jc w:val="both"/>
        <w:rPr>
          <w:rFonts w:ascii="Arial" w:eastAsia="Times New Roman" w:hAnsi="Arial" w:cs="Arial"/>
          <w:color w:val="000000"/>
          <w:lang w:eastAsia="hr-HR"/>
        </w:rPr>
      </w:pPr>
      <w:r w:rsidRPr="00DB383D">
        <w:rPr>
          <w:rFonts w:ascii="Arial" w:eastAsia="Times New Roman" w:hAnsi="Arial" w:cs="Arial"/>
          <w:u w:val="single"/>
          <w:lang w:eastAsia="hr-HR"/>
        </w:rPr>
        <w:t>Oblik jamstva</w:t>
      </w:r>
      <w:r w:rsidRPr="00DB383D">
        <w:rPr>
          <w:rFonts w:ascii="Arial" w:eastAsia="Times New Roman" w:hAnsi="Arial" w:cs="Arial"/>
          <w:lang w:eastAsia="hr-HR"/>
        </w:rPr>
        <w:t>:  bjanko zadužnice u odgovarajućem broju primjeraka, ispunjene, potpisane i ovjerene  prema važećim zakonskim i podzakonskim propisima (Ovršnom zakonu i Pravilniku o obliku i sadržaju bjanko zadužnice).</w:t>
      </w:r>
    </w:p>
    <w:p w:rsidR="00872538" w:rsidRPr="00DB383D" w:rsidRDefault="00872538" w:rsidP="003F3937">
      <w:pPr>
        <w:autoSpaceDE w:val="0"/>
        <w:autoSpaceDN w:val="0"/>
        <w:adjustRightInd w:val="0"/>
        <w:spacing w:after="0" w:line="240" w:lineRule="auto"/>
        <w:ind w:left="708"/>
        <w:jc w:val="both"/>
        <w:rPr>
          <w:rFonts w:ascii="Arial" w:eastAsia="Times New Roman" w:hAnsi="Arial" w:cs="Arial"/>
          <w:color w:val="000000"/>
          <w:lang w:eastAsia="hr-HR"/>
        </w:rPr>
      </w:pPr>
      <w:r w:rsidRPr="00DB383D">
        <w:rPr>
          <w:rFonts w:ascii="Arial" w:eastAsia="Times New Roman" w:hAnsi="Arial" w:cs="Arial"/>
          <w:color w:val="000000"/>
          <w:u w:val="single"/>
          <w:lang w:eastAsia="hr-HR"/>
        </w:rPr>
        <w:t>Uvjeti jamstva</w:t>
      </w:r>
      <w:r w:rsidRPr="00DB383D">
        <w:rPr>
          <w:rFonts w:ascii="Arial" w:eastAsia="Times New Roman" w:hAnsi="Arial" w:cs="Arial"/>
          <w:color w:val="000000"/>
          <w:lang w:eastAsia="hr-HR"/>
        </w:rPr>
        <w:t xml:space="preserve">: visina jamstva u </w:t>
      </w:r>
      <w:r w:rsidRPr="00DB383D">
        <w:rPr>
          <w:rFonts w:ascii="Arial" w:eastAsia="Times New Roman" w:hAnsi="Arial" w:cs="Arial"/>
          <w:lang w:eastAsia="hr-HR"/>
        </w:rPr>
        <w:t xml:space="preserve">iznosu </w:t>
      </w:r>
      <w:r w:rsidR="00AE6373">
        <w:rPr>
          <w:rFonts w:ascii="Arial" w:eastAsia="Times New Roman" w:hAnsi="Arial" w:cs="Arial"/>
          <w:lang w:eastAsia="hr-HR"/>
        </w:rPr>
        <w:t>od</w:t>
      </w:r>
      <w:r w:rsidR="00AE6373" w:rsidRPr="00DB383D">
        <w:rPr>
          <w:rFonts w:ascii="Arial" w:eastAsia="Times New Roman" w:hAnsi="Arial" w:cs="Arial"/>
          <w:lang w:eastAsia="hr-HR"/>
        </w:rPr>
        <w:t xml:space="preserve"> </w:t>
      </w:r>
      <w:r w:rsidR="00C752A1" w:rsidRPr="00DB383D">
        <w:rPr>
          <w:rFonts w:ascii="Arial" w:eastAsia="Times New Roman" w:hAnsi="Arial" w:cs="Arial"/>
          <w:lang w:eastAsia="hr-HR"/>
        </w:rPr>
        <w:t>4.500</w:t>
      </w:r>
      <w:r w:rsidR="00591AB6" w:rsidRPr="00DB383D">
        <w:rPr>
          <w:rFonts w:ascii="Arial" w:eastAsia="Times New Roman" w:hAnsi="Arial" w:cs="Arial"/>
          <w:lang w:eastAsia="hr-HR"/>
        </w:rPr>
        <w:t>,00</w:t>
      </w:r>
      <w:r w:rsidRPr="00DB383D">
        <w:rPr>
          <w:rFonts w:ascii="Arial" w:eastAsia="Times New Roman" w:hAnsi="Arial" w:cs="Arial"/>
          <w:lang w:eastAsia="hr-HR"/>
        </w:rPr>
        <w:t xml:space="preserve"> kuna.</w:t>
      </w:r>
    </w:p>
    <w:p w:rsidR="00872538" w:rsidRPr="00DB383D" w:rsidRDefault="00872538" w:rsidP="003F3937">
      <w:pPr>
        <w:autoSpaceDE w:val="0"/>
        <w:autoSpaceDN w:val="0"/>
        <w:adjustRightInd w:val="0"/>
        <w:spacing w:after="0" w:line="240" w:lineRule="auto"/>
        <w:ind w:left="708"/>
        <w:jc w:val="both"/>
        <w:rPr>
          <w:rFonts w:ascii="Arial" w:eastAsia="Times New Roman" w:hAnsi="Arial" w:cs="Arial"/>
          <w:color w:val="000000"/>
          <w:lang w:eastAsia="hr-HR"/>
        </w:rPr>
      </w:pPr>
      <w:r w:rsidRPr="00DB383D">
        <w:rPr>
          <w:rFonts w:ascii="Arial" w:eastAsia="Times New Roman" w:hAnsi="Arial" w:cs="Arial"/>
          <w:color w:val="000000"/>
          <w:u w:val="single"/>
          <w:lang w:eastAsia="hr-HR"/>
        </w:rPr>
        <w:t>Trajanje jamstva za ozbiljnost ponude:</w:t>
      </w:r>
      <w:r w:rsidRPr="00DB383D">
        <w:rPr>
          <w:rFonts w:ascii="Arial" w:eastAsia="Times New Roman" w:hAnsi="Arial" w:cs="Arial"/>
          <w:color w:val="000000"/>
          <w:lang w:eastAsia="hr-HR"/>
        </w:rPr>
        <w:t xml:space="preserve"> </w:t>
      </w:r>
      <w:r w:rsidR="00A91B1C" w:rsidRPr="00DB383D">
        <w:rPr>
          <w:rFonts w:ascii="Arial" w:eastAsia="Times New Roman" w:hAnsi="Arial" w:cs="Arial"/>
          <w:color w:val="000000"/>
          <w:lang w:eastAsia="hr-HR"/>
        </w:rPr>
        <w:t>najmanje do roka</w:t>
      </w:r>
      <w:r w:rsidRPr="00DB383D">
        <w:rPr>
          <w:rFonts w:ascii="Arial" w:eastAsia="Times New Roman" w:hAnsi="Arial" w:cs="Arial"/>
          <w:color w:val="000000"/>
          <w:lang w:eastAsia="hr-HR"/>
        </w:rPr>
        <w:t xml:space="preserve"> valjanosti ponude.</w:t>
      </w:r>
    </w:p>
    <w:p w:rsidR="00872538" w:rsidRPr="00DB383D" w:rsidRDefault="00872538" w:rsidP="003F3937">
      <w:pPr>
        <w:autoSpaceDE w:val="0"/>
        <w:autoSpaceDN w:val="0"/>
        <w:adjustRightInd w:val="0"/>
        <w:spacing w:after="0" w:line="240" w:lineRule="auto"/>
        <w:ind w:left="708"/>
        <w:jc w:val="both"/>
        <w:rPr>
          <w:rFonts w:ascii="Arial" w:eastAsia="Times New Roman" w:hAnsi="Arial" w:cs="Arial"/>
          <w:color w:val="000000"/>
          <w:lang w:eastAsia="hr-HR"/>
        </w:rPr>
      </w:pPr>
    </w:p>
    <w:p w:rsidR="00872538" w:rsidRPr="00DB383D" w:rsidRDefault="00872538" w:rsidP="003F3937">
      <w:pPr>
        <w:autoSpaceDE w:val="0"/>
        <w:autoSpaceDN w:val="0"/>
        <w:adjustRightInd w:val="0"/>
        <w:spacing w:after="0" w:line="240" w:lineRule="auto"/>
        <w:ind w:left="708"/>
        <w:jc w:val="both"/>
        <w:rPr>
          <w:rFonts w:ascii="Arial" w:eastAsia="Times New Roman" w:hAnsi="Arial" w:cs="Arial"/>
          <w:color w:val="000000"/>
          <w:lang w:eastAsia="hr-HR"/>
        </w:rPr>
      </w:pPr>
      <w:r w:rsidRPr="00DB383D">
        <w:rPr>
          <w:rFonts w:ascii="Arial" w:eastAsia="Times New Roman" w:hAnsi="Arial" w:cs="Arial"/>
          <w:color w:val="000000"/>
          <w:lang w:eastAsia="hr-HR"/>
        </w:rPr>
        <w:t xml:space="preserve">Jamstvo za ozbiljnost ponude </w:t>
      </w:r>
      <w:r w:rsidRPr="00DB383D">
        <w:rPr>
          <w:rFonts w:ascii="Arial" w:eastAsia="TimesNewRoman" w:hAnsi="Arial" w:cs="Arial"/>
          <w:color w:val="000000"/>
          <w:lang w:eastAsia="hr-HR"/>
        </w:rPr>
        <w:t>č</w:t>
      </w:r>
      <w:r w:rsidRPr="00DB383D">
        <w:rPr>
          <w:rFonts w:ascii="Arial" w:eastAsia="Times New Roman" w:hAnsi="Arial" w:cs="Arial"/>
          <w:color w:val="000000"/>
          <w:lang w:eastAsia="hr-HR"/>
        </w:rPr>
        <w:t>ini sastavni dio ponude uvezene u cjelinu, a potrebno ga je uložiti u PVC fascikl (zbog obveze vra</w:t>
      </w:r>
      <w:r w:rsidRPr="00DB383D">
        <w:rPr>
          <w:rFonts w:ascii="Arial" w:eastAsia="TimesNewRoman" w:hAnsi="Arial" w:cs="Arial"/>
          <w:color w:val="000000"/>
          <w:lang w:eastAsia="hr-HR"/>
        </w:rPr>
        <w:t>ć</w:t>
      </w:r>
      <w:r w:rsidRPr="00DB383D">
        <w:rPr>
          <w:rFonts w:ascii="Arial" w:eastAsia="Times New Roman" w:hAnsi="Arial" w:cs="Arial"/>
          <w:color w:val="000000"/>
          <w:lang w:eastAsia="hr-HR"/>
        </w:rPr>
        <w:t>anja istog) koji je potrebno osigurati naljepnicom s pe</w:t>
      </w:r>
      <w:r w:rsidRPr="00DB383D">
        <w:rPr>
          <w:rFonts w:ascii="Arial" w:eastAsia="TimesNewRoman" w:hAnsi="Arial" w:cs="Arial"/>
          <w:color w:val="000000"/>
          <w:lang w:eastAsia="hr-HR"/>
        </w:rPr>
        <w:t>č</w:t>
      </w:r>
      <w:r w:rsidRPr="00DB383D">
        <w:rPr>
          <w:rFonts w:ascii="Arial" w:eastAsia="Times New Roman" w:hAnsi="Arial" w:cs="Arial"/>
          <w:color w:val="000000"/>
          <w:lang w:eastAsia="hr-HR"/>
        </w:rPr>
        <w:t>atom ponuditelja od neovlaštenog vađenja sa strane koja je otvorena, te ozna</w:t>
      </w:r>
      <w:r w:rsidRPr="00DB383D">
        <w:rPr>
          <w:rFonts w:ascii="Arial" w:eastAsia="TimesNewRoman" w:hAnsi="Arial" w:cs="Arial"/>
          <w:color w:val="000000"/>
          <w:lang w:eastAsia="hr-HR"/>
        </w:rPr>
        <w:t>č</w:t>
      </w:r>
      <w:r w:rsidRPr="00DB383D">
        <w:rPr>
          <w:rFonts w:ascii="Arial" w:eastAsia="Times New Roman" w:hAnsi="Arial" w:cs="Arial"/>
          <w:color w:val="000000"/>
          <w:lang w:eastAsia="hr-HR"/>
        </w:rPr>
        <w:t>iti rednim brojem stranice kao i ostale stranice ponude.</w:t>
      </w:r>
    </w:p>
    <w:p w:rsidR="00D73F63" w:rsidRPr="00DB383D" w:rsidRDefault="00D73F63" w:rsidP="003F3937">
      <w:pPr>
        <w:autoSpaceDE w:val="0"/>
        <w:autoSpaceDN w:val="0"/>
        <w:adjustRightInd w:val="0"/>
        <w:spacing w:after="0" w:line="240" w:lineRule="auto"/>
        <w:ind w:left="708"/>
        <w:jc w:val="both"/>
        <w:rPr>
          <w:rFonts w:ascii="Arial" w:eastAsia="Times New Roman" w:hAnsi="Arial" w:cs="Arial"/>
          <w:color w:val="000000"/>
          <w:lang w:eastAsia="hr-HR"/>
        </w:rPr>
      </w:pPr>
    </w:p>
    <w:p w:rsidR="00F4382E" w:rsidRPr="002C27D6" w:rsidRDefault="00D73F63" w:rsidP="00F4382E">
      <w:pPr>
        <w:autoSpaceDE w:val="0"/>
        <w:autoSpaceDN w:val="0"/>
        <w:adjustRightInd w:val="0"/>
        <w:spacing w:after="0" w:line="240" w:lineRule="auto"/>
        <w:ind w:left="708"/>
        <w:jc w:val="both"/>
        <w:rPr>
          <w:rFonts w:ascii="Arial" w:hAnsi="Arial" w:cs="Arial"/>
          <w:b/>
        </w:rPr>
      </w:pPr>
      <w:r w:rsidRPr="00DB383D">
        <w:rPr>
          <w:rFonts w:ascii="Arial" w:hAnsi="Arial" w:cs="Arial"/>
          <w:color w:val="000000"/>
        </w:rPr>
        <w:t>Kao jamstvo iz ove točke, ponuditelj može dati novčani polog u traženom iznosu</w:t>
      </w:r>
      <w:r w:rsidR="00797334" w:rsidRPr="00DB383D">
        <w:rPr>
          <w:rFonts w:ascii="Arial" w:hAnsi="Arial" w:cs="Arial"/>
          <w:color w:val="000000"/>
        </w:rPr>
        <w:t xml:space="preserve">, </w:t>
      </w:r>
      <w:r w:rsidR="00F4382E" w:rsidRPr="00DB383D">
        <w:rPr>
          <w:rFonts w:ascii="Arial" w:hAnsi="Arial" w:cs="Arial"/>
          <w:color w:val="000000"/>
        </w:rPr>
        <w:t>na poslovni račun naručitelja</w:t>
      </w:r>
      <w:r w:rsidR="00FE62CF" w:rsidRPr="00DB383D">
        <w:rPr>
          <w:rFonts w:ascii="Arial" w:hAnsi="Arial" w:cs="Arial"/>
          <w:color w:val="000000"/>
        </w:rPr>
        <w:t xml:space="preserve"> IBAN HR3124020061100029522</w:t>
      </w:r>
      <w:r w:rsidR="00F4382E" w:rsidRPr="00DB383D">
        <w:rPr>
          <w:rFonts w:ascii="Arial" w:hAnsi="Arial" w:cs="Arial"/>
          <w:color w:val="000000"/>
        </w:rPr>
        <w:t xml:space="preserve">, poziv na broj – OIB ponuditelja / člana zajednice ponuditelja, svrha plaćanja: jamstvo za ozbiljnost ponude, Ev. </w:t>
      </w:r>
      <w:r w:rsidR="00F4382E" w:rsidRPr="00DB383D">
        <w:rPr>
          <w:rFonts w:ascii="Arial" w:hAnsi="Arial" w:cs="Arial"/>
        </w:rPr>
        <w:t xml:space="preserve">broj </w:t>
      </w:r>
      <w:r w:rsidR="00CD4D76" w:rsidRPr="002C27D6">
        <w:rPr>
          <w:rFonts w:ascii="Arial" w:hAnsi="Arial" w:cs="Arial"/>
          <w:b/>
          <w:color w:val="000000" w:themeColor="text1"/>
        </w:rPr>
        <w:t>JN-04-</w:t>
      </w:r>
      <w:r w:rsidR="00C752A1" w:rsidRPr="002C27D6">
        <w:rPr>
          <w:rFonts w:ascii="Arial" w:hAnsi="Arial" w:cs="Arial"/>
          <w:b/>
          <w:color w:val="000000" w:themeColor="text1"/>
        </w:rPr>
        <w:t>18</w:t>
      </w:r>
    </w:p>
    <w:p w:rsidR="00797334" w:rsidRPr="00DB383D" w:rsidRDefault="00797334" w:rsidP="003F3937">
      <w:pPr>
        <w:autoSpaceDE w:val="0"/>
        <w:autoSpaceDN w:val="0"/>
        <w:adjustRightInd w:val="0"/>
        <w:spacing w:after="0" w:line="240" w:lineRule="auto"/>
        <w:ind w:left="708"/>
        <w:jc w:val="both"/>
        <w:rPr>
          <w:rFonts w:ascii="Arial" w:eastAsia="Times New Roman" w:hAnsi="Arial" w:cs="Arial"/>
          <w:color w:val="000000"/>
          <w:lang w:eastAsia="hr-HR"/>
        </w:rPr>
      </w:pPr>
    </w:p>
    <w:p w:rsidR="00D73F63" w:rsidRPr="00DB383D" w:rsidRDefault="00872538" w:rsidP="00D73F63">
      <w:pPr>
        <w:autoSpaceDE w:val="0"/>
        <w:autoSpaceDN w:val="0"/>
        <w:adjustRightInd w:val="0"/>
        <w:spacing w:after="0" w:line="240" w:lineRule="auto"/>
        <w:ind w:left="708"/>
        <w:jc w:val="both"/>
        <w:rPr>
          <w:rFonts w:ascii="Arial" w:eastAsia="Times New Roman" w:hAnsi="Arial" w:cs="Arial"/>
          <w:color w:val="000000"/>
          <w:lang w:eastAsia="hr-HR"/>
        </w:rPr>
      </w:pPr>
      <w:r w:rsidRPr="00DB383D">
        <w:rPr>
          <w:rFonts w:ascii="Arial" w:eastAsia="Times New Roman" w:hAnsi="Arial" w:cs="Arial"/>
          <w:color w:val="000000"/>
          <w:lang w:eastAsia="hr-HR"/>
        </w:rPr>
        <w:t>U ponudi se mora dostaviti dokaz o jamstvu za ozbiljnost ponude i nedostatak takva dokaza je neotklonjiv nedostatak ponude.</w:t>
      </w:r>
      <w:r w:rsidR="00D73F63" w:rsidRPr="00DB383D">
        <w:rPr>
          <w:rFonts w:ascii="Arial" w:eastAsia="Times New Roman" w:hAnsi="Arial" w:cs="Arial"/>
          <w:color w:val="000000"/>
          <w:lang w:eastAsia="hr-HR"/>
        </w:rPr>
        <w:t xml:space="preserve"> </w:t>
      </w:r>
    </w:p>
    <w:p w:rsidR="00872538" w:rsidRPr="00DB383D" w:rsidRDefault="00872538" w:rsidP="003F3937">
      <w:pPr>
        <w:autoSpaceDE w:val="0"/>
        <w:autoSpaceDN w:val="0"/>
        <w:adjustRightInd w:val="0"/>
        <w:spacing w:after="0" w:line="240" w:lineRule="auto"/>
        <w:ind w:left="708"/>
        <w:jc w:val="both"/>
        <w:rPr>
          <w:rFonts w:ascii="Arial" w:eastAsia="Times New Roman" w:hAnsi="Arial" w:cs="Arial"/>
          <w:color w:val="000000"/>
          <w:lang w:eastAsia="hr-HR"/>
        </w:rPr>
      </w:pPr>
    </w:p>
    <w:p w:rsidR="00872538" w:rsidRPr="00DB383D" w:rsidRDefault="00872538" w:rsidP="003F3937">
      <w:pPr>
        <w:tabs>
          <w:tab w:val="left" w:pos="120"/>
        </w:tabs>
        <w:spacing w:after="0" w:line="240" w:lineRule="auto"/>
        <w:ind w:left="708"/>
        <w:jc w:val="both"/>
        <w:rPr>
          <w:rFonts w:ascii="Arial" w:eastAsia="Times New Roman" w:hAnsi="Arial" w:cs="Arial"/>
          <w:lang w:eastAsia="hr-HR"/>
        </w:rPr>
      </w:pPr>
      <w:r w:rsidRPr="00DB383D">
        <w:rPr>
          <w:rFonts w:ascii="Arial" w:eastAsia="Times New Roman" w:hAnsi="Arial" w:cs="Arial"/>
          <w:lang w:eastAsia="hr-HR"/>
        </w:rPr>
        <w:t>Naručitelj je ovlašten naplatiti jamstvo za ozbiljnost ponude ukoliko ponuditelj:</w:t>
      </w:r>
    </w:p>
    <w:p w:rsidR="00872538" w:rsidRPr="00DB383D" w:rsidRDefault="00872538" w:rsidP="00AB28DE">
      <w:pPr>
        <w:numPr>
          <w:ilvl w:val="0"/>
          <w:numId w:val="8"/>
        </w:numPr>
        <w:tabs>
          <w:tab w:val="left" w:pos="120"/>
        </w:tabs>
        <w:spacing w:after="0" w:line="240" w:lineRule="auto"/>
        <w:ind w:left="1134" w:hanging="425"/>
        <w:jc w:val="both"/>
        <w:rPr>
          <w:rFonts w:ascii="Arial" w:eastAsia="Times New Roman" w:hAnsi="Arial" w:cs="Arial"/>
          <w:b/>
          <w:bCs/>
          <w:lang w:eastAsia="hr-HR"/>
        </w:rPr>
      </w:pPr>
      <w:r w:rsidRPr="00DB383D">
        <w:rPr>
          <w:rFonts w:ascii="Arial" w:eastAsia="Times New Roman" w:hAnsi="Arial" w:cs="Arial"/>
          <w:lang w:eastAsia="hr-HR"/>
        </w:rPr>
        <w:t>odustane od svoje ponude u roku njezine valjanosti,</w:t>
      </w:r>
    </w:p>
    <w:p w:rsidR="003F3937" w:rsidRPr="00DB383D" w:rsidRDefault="003F3937" w:rsidP="00AB28DE">
      <w:pPr>
        <w:numPr>
          <w:ilvl w:val="0"/>
          <w:numId w:val="8"/>
        </w:numPr>
        <w:tabs>
          <w:tab w:val="left" w:pos="120"/>
        </w:tabs>
        <w:spacing w:after="0" w:line="240" w:lineRule="auto"/>
        <w:ind w:left="1134" w:hanging="425"/>
        <w:jc w:val="both"/>
        <w:rPr>
          <w:rFonts w:ascii="Arial" w:eastAsia="Times New Roman" w:hAnsi="Arial" w:cs="Arial"/>
          <w:b/>
          <w:bCs/>
          <w:lang w:eastAsia="hr-HR"/>
        </w:rPr>
      </w:pPr>
      <w:r w:rsidRPr="00DB383D">
        <w:rPr>
          <w:rFonts w:ascii="Arial" w:eastAsia="Times New Roman" w:hAnsi="Arial" w:cs="Arial"/>
          <w:lang w:eastAsia="hr-HR"/>
        </w:rPr>
        <w:t>dostavi neistinite podatke u smislu članka 67. stavka 1. točke 3. Zakona o javnoj nabavi,</w:t>
      </w:r>
    </w:p>
    <w:p w:rsidR="003F3937" w:rsidRPr="00DB383D" w:rsidRDefault="003F3937" w:rsidP="00AB28DE">
      <w:pPr>
        <w:numPr>
          <w:ilvl w:val="0"/>
          <w:numId w:val="8"/>
        </w:numPr>
        <w:tabs>
          <w:tab w:val="left" w:pos="120"/>
        </w:tabs>
        <w:spacing w:after="0" w:line="240" w:lineRule="auto"/>
        <w:ind w:left="1134" w:hanging="425"/>
        <w:jc w:val="both"/>
        <w:rPr>
          <w:rFonts w:ascii="Arial" w:eastAsia="Times New Roman" w:hAnsi="Arial" w:cs="Arial"/>
          <w:b/>
          <w:bCs/>
          <w:lang w:eastAsia="hr-HR"/>
        </w:rPr>
      </w:pPr>
      <w:r w:rsidRPr="00DB383D">
        <w:rPr>
          <w:rFonts w:ascii="Arial" w:eastAsia="Times New Roman" w:hAnsi="Arial" w:cs="Arial"/>
          <w:lang w:eastAsia="hr-HR"/>
        </w:rPr>
        <w:t>ne dostavi izvornike ili ovjerene preslike sukladno članku 95. stavku 4. Zakona o javnoj nabavi,</w:t>
      </w:r>
    </w:p>
    <w:p w:rsidR="003F3937" w:rsidRPr="00DB383D" w:rsidRDefault="003F3937" w:rsidP="00AB28DE">
      <w:pPr>
        <w:numPr>
          <w:ilvl w:val="0"/>
          <w:numId w:val="8"/>
        </w:numPr>
        <w:tabs>
          <w:tab w:val="left" w:pos="120"/>
        </w:tabs>
        <w:spacing w:after="0" w:line="240" w:lineRule="auto"/>
        <w:ind w:left="1134" w:hanging="425"/>
        <w:jc w:val="both"/>
        <w:rPr>
          <w:rFonts w:ascii="Arial" w:eastAsia="Times New Roman" w:hAnsi="Arial" w:cs="Arial"/>
          <w:b/>
          <w:bCs/>
          <w:lang w:eastAsia="hr-HR"/>
        </w:rPr>
      </w:pPr>
      <w:r w:rsidRPr="00DB383D">
        <w:rPr>
          <w:rFonts w:ascii="Arial" w:eastAsia="Times New Roman" w:hAnsi="Arial" w:cs="Arial"/>
          <w:lang w:eastAsia="hr-HR"/>
        </w:rPr>
        <w:t>odbije potpisati ugovor o javnoj nabavi,</w:t>
      </w:r>
    </w:p>
    <w:p w:rsidR="003F3937" w:rsidRPr="00DB383D" w:rsidRDefault="003F3937" w:rsidP="00AB28DE">
      <w:pPr>
        <w:numPr>
          <w:ilvl w:val="0"/>
          <w:numId w:val="8"/>
        </w:numPr>
        <w:tabs>
          <w:tab w:val="left" w:pos="120"/>
        </w:tabs>
        <w:spacing w:after="0" w:line="240" w:lineRule="auto"/>
        <w:ind w:left="1134" w:hanging="425"/>
        <w:jc w:val="both"/>
        <w:rPr>
          <w:rFonts w:ascii="Arial" w:eastAsia="Times New Roman" w:hAnsi="Arial" w:cs="Arial"/>
          <w:b/>
          <w:bCs/>
          <w:lang w:eastAsia="hr-HR"/>
        </w:rPr>
      </w:pPr>
      <w:r w:rsidRPr="00DB383D">
        <w:rPr>
          <w:rFonts w:ascii="Arial" w:eastAsia="Times New Roman" w:hAnsi="Arial" w:cs="Arial"/>
          <w:lang w:eastAsia="hr-HR"/>
        </w:rPr>
        <w:t>ne dostavi jamstvo za uredno ispunjenje ugovora.</w:t>
      </w:r>
    </w:p>
    <w:p w:rsidR="00872538" w:rsidRPr="00DB383D" w:rsidRDefault="00872538" w:rsidP="00872538">
      <w:pPr>
        <w:autoSpaceDE w:val="0"/>
        <w:autoSpaceDN w:val="0"/>
        <w:adjustRightInd w:val="0"/>
        <w:spacing w:after="0" w:line="240" w:lineRule="auto"/>
        <w:jc w:val="both"/>
        <w:rPr>
          <w:rFonts w:ascii="Arial" w:eastAsia="Times New Roman" w:hAnsi="Arial" w:cs="Arial"/>
          <w:color w:val="000000"/>
          <w:lang w:eastAsia="hr-HR"/>
        </w:rPr>
      </w:pPr>
    </w:p>
    <w:p w:rsidR="003F3937" w:rsidRPr="00DB383D" w:rsidRDefault="00872538" w:rsidP="003F3937">
      <w:pPr>
        <w:pStyle w:val="Naslov2"/>
        <w:rPr>
          <w:rFonts w:ascii="Arial" w:hAnsi="Arial" w:cs="Arial"/>
          <w:lang w:eastAsia="hr-HR"/>
        </w:rPr>
      </w:pPr>
      <w:bookmarkStart w:id="106" w:name="_Toc405531716"/>
      <w:bookmarkStart w:id="107" w:name="_Toc405531845"/>
      <w:bookmarkStart w:id="108" w:name="_Toc516237268"/>
      <w:r w:rsidRPr="00DB383D">
        <w:rPr>
          <w:rFonts w:ascii="Arial" w:hAnsi="Arial" w:cs="Arial"/>
          <w:iCs/>
          <w:color w:val="000000"/>
          <w:lang w:eastAsia="hr-HR"/>
        </w:rPr>
        <w:t>Jamstvo za uredno ispunjenje ugovora</w:t>
      </w:r>
      <w:bookmarkEnd w:id="106"/>
      <w:bookmarkEnd w:id="107"/>
      <w:bookmarkEnd w:id="108"/>
    </w:p>
    <w:p w:rsidR="00872538" w:rsidRPr="00DB383D" w:rsidRDefault="00872538" w:rsidP="007B3FBB">
      <w:pPr>
        <w:ind w:left="708"/>
        <w:jc w:val="both"/>
        <w:rPr>
          <w:rFonts w:ascii="Arial" w:hAnsi="Arial" w:cs="Arial"/>
          <w:lang w:eastAsia="hr-HR"/>
        </w:rPr>
      </w:pPr>
      <w:r w:rsidRPr="00DB383D">
        <w:rPr>
          <w:rFonts w:ascii="Arial" w:hAnsi="Arial" w:cs="Arial"/>
          <w:lang w:eastAsia="hr-HR"/>
        </w:rPr>
        <w:t xml:space="preserve">Obvezan sastojak ugovora o nabavi, u obliku bjanko zadužnice u odgovarajućem broju primjeraka, ispunjene, potpisane i ovjerene prema važećim zakonskim i podzakonskim propisima (Ovršnom zakonu i Pravilniku o obliku i sadržaju bjanko zadužnice), u najmanjem iznosu od </w:t>
      </w:r>
      <w:r w:rsidR="00AE6373">
        <w:rPr>
          <w:rFonts w:ascii="Arial" w:hAnsi="Arial" w:cs="Arial"/>
          <w:lang w:eastAsia="hr-HR"/>
        </w:rPr>
        <w:t>10</w:t>
      </w:r>
      <w:r w:rsidR="00AE6373" w:rsidRPr="00DB383D">
        <w:rPr>
          <w:rFonts w:ascii="Arial" w:hAnsi="Arial" w:cs="Arial"/>
          <w:lang w:eastAsia="hr-HR"/>
        </w:rPr>
        <w:t xml:space="preserve"> </w:t>
      </w:r>
      <w:r w:rsidRPr="00DB383D">
        <w:rPr>
          <w:rFonts w:ascii="Arial" w:hAnsi="Arial" w:cs="Arial"/>
          <w:lang w:eastAsia="hr-HR"/>
        </w:rPr>
        <w:t xml:space="preserve">% ukupne ugovorne cijene </w:t>
      </w:r>
      <w:r w:rsidR="00FF34D8" w:rsidRPr="00DB383D">
        <w:rPr>
          <w:rFonts w:ascii="Arial" w:hAnsi="Arial" w:cs="Arial"/>
          <w:lang w:eastAsia="hr-HR"/>
        </w:rPr>
        <w:t xml:space="preserve">bez </w:t>
      </w:r>
      <w:r w:rsidRPr="00DB383D">
        <w:rPr>
          <w:rFonts w:ascii="Arial" w:hAnsi="Arial" w:cs="Arial"/>
          <w:lang w:eastAsia="hr-HR"/>
        </w:rPr>
        <w:t>PDV-</w:t>
      </w:r>
      <w:r w:rsidR="00FF34D8" w:rsidRPr="00DB383D">
        <w:rPr>
          <w:rFonts w:ascii="Arial" w:hAnsi="Arial" w:cs="Arial"/>
          <w:lang w:eastAsia="hr-HR"/>
        </w:rPr>
        <w:t>a</w:t>
      </w:r>
      <w:r w:rsidRPr="00DB383D">
        <w:rPr>
          <w:rFonts w:ascii="Arial" w:hAnsi="Arial" w:cs="Arial"/>
          <w:lang w:eastAsia="hr-HR"/>
        </w:rPr>
        <w:t>.</w:t>
      </w:r>
    </w:p>
    <w:p w:rsidR="00872538" w:rsidRPr="00DB383D" w:rsidRDefault="00872538" w:rsidP="00B2744C">
      <w:pPr>
        <w:spacing w:after="0" w:line="240" w:lineRule="auto"/>
        <w:jc w:val="both"/>
        <w:rPr>
          <w:rFonts w:ascii="Arial" w:eastAsia="Times New Roman" w:hAnsi="Arial" w:cs="Arial"/>
          <w:b/>
          <w:lang w:eastAsia="hr-HR"/>
        </w:rPr>
      </w:pPr>
    </w:p>
    <w:p w:rsidR="00872538" w:rsidRPr="00DB383D" w:rsidRDefault="00872538" w:rsidP="003F3937">
      <w:pPr>
        <w:pStyle w:val="Naslov1"/>
        <w:rPr>
          <w:rFonts w:ascii="Arial" w:hAnsi="Arial" w:cs="Arial"/>
          <w:lang w:val="hr-HR"/>
        </w:rPr>
      </w:pPr>
      <w:bookmarkStart w:id="109" w:name="_Toc405531717"/>
      <w:bookmarkStart w:id="110" w:name="_Toc405531846"/>
      <w:bookmarkStart w:id="111" w:name="_Toc516237269"/>
      <w:r w:rsidRPr="00DB383D">
        <w:rPr>
          <w:rFonts w:ascii="Arial" w:hAnsi="Arial" w:cs="Arial"/>
          <w:lang w:val="hr-HR"/>
        </w:rPr>
        <w:t>ROK, NAČIN I UVJETI PLAĆANJA</w:t>
      </w:r>
      <w:bookmarkEnd w:id="109"/>
      <w:bookmarkEnd w:id="110"/>
      <w:bookmarkEnd w:id="111"/>
    </w:p>
    <w:p w:rsidR="00872538" w:rsidRPr="00DB383D" w:rsidRDefault="00872538" w:rsidP="003F3937">
      <w:pPr>
        <w:spacing w:after="0" w:line="240" w:lineRule="auto"/>
        <w:ind w:left="708"/>
        <w:jc w:val="both"/>
        <w:rPr>
          <w:rFonts w:ascii="Arial" w:eastAsia="Times New Roman" w:hAnsi="Arial" w:cs="Arial"/>
          <w:b/>
          <w:lang w:eastAsia="hr-HR"/>
        </w:rPr>
      </w:pPr>
      <w:r w:rsidRPr="00DB383D">
        <w:rPr>
          <w:rFonts w:ascii="Arial" w:eastAsia="Times New Roman" w:hAnsi="Arial" w:cs="Arial"/>
          <w:lang w:eastAsia="hr-HR"/>
        </w:rPr>
        <w:t>Pla</w:t>
      </w:r>
      <w:r w:rsidRPr="00DB383D">
        <w:rPr>
          <w:rFonts w:ascii="Arial" w:eastAsia="TimesNewRoman" w:hAnsi="Arial" w:cs="Arial"/>
          <w:lang w:eastAsia="hr-HR"/>
        </w:rPr>
        <w:t>ć</w:t>
      </w:r>
      <w:r w:rsidRPr="00DB383D">
        <w:rPr>
          <w:rFonts w:ascii="Arial" w:eastAsia="Times New Roman" w:hAnsi="Arial" w:cs="Arial"/>
          <w:lang w:eastAsia="hr-HR"/>
        </w:rPr>
        <w:t xml:space="preserve">anje obavljenih usluga izvršiti </w:t>
      </w:r>
      <w:r w:rsidRPr="00DB383D">
        <w:rPr>
          <w:rFonts w:ascii="Arial" w:eastAsia="TimesNewRoman" w:hAnsi="Arial" w:cs="Arial"/>
          <w:lang w:eastAsia="hr-HR"/>
        </w:rPr>
        <w:t>ć</w:t>
      </w:r>
      <w:r w:rsidRPr="00DB383D">
        <w:rPr>
          <w:rFonts w:ascii="Arial" w:eastAsia="Times New Roman" w:hAnsi="Arial" w:cs="Arial"/>
          <w:lang w:eastAsia="hr-HR"/>
        </w:rPr>
        <w:t>e se na poslovni ra</w:t>
      </w:r>
      <w:r w:rsidRPr="00DB383D">
        <w:rPr>
          <w:rFonts w:ascii="Arial" w:eastAsia="TimesNewRoman" w:hAnsi="Arial" w:cs="Arial"/>
          <w:lang w:eastAsia="hr-HR"/>
        </w:rPr>
        <w:t>č</w:t>
      </w:r>
      <w:r w:rsidRPr="00DB383D">
        <w:rPr>
          <w:rFonts w:ascii="Arial" w:eastAsia="Times New Roman" w:hAnsi="Arial" w:cs="Arial"/>
          <w:lang w:eastAsia="hr-HR"/>
        </w:rPr>
        <w:t>un odabranog ponuditelja (</w:t>
      </w:r>
      <w:r w:rsidRPr="00DB383D">
        <w:rPr>
          <w:rFonts w:ascii="Arial" w:eastAsia="Times New Roman" w:hAnsi="Arial" w:cs="Arial"/>
          <w:spacing w:val="-2"/>
          <w:lang w:eastAsia="hr-HR"/>
        </w:rPr>
        <w:t>odnosno pod</w:t>
      </w:r>
      <w:r w:rsidR="008B6ADA" w:rsidRPr="00DB383D">
        <w:rPr>
          <w:rFonts w:ascii="Arial" w:eastAsia="Times New Roman" w:hAnsi="Arial" w:cs="Arial"/>
          <w:spacing w:val="-2"/>
          <w:lang w:eastAsia="hr-HR"/>
        </w:rPr>
        <w:t>ugovaratelja</w:t>
      </w:r>
      <w:r w:rsidRPr="00DB383D">
        <w:rPr>
          <w:rFonts w:ascii="Arial" w:eastAsia="Times New Roman" w:hAnsi="Arial" w:cs="Arial"/>
          <w:spacing w:val="-2"/>
          <w:lang w:eastAsia="hr-HR"/>
        </w:rPr>
        <w:t xml:space="preserve"> u slučaju iz točke 9. ove Dokumentacije za nadmetanje</w:t>
      </w:r>
      <w:r w:rsidRPr="00DB383D">
        <w:rPr>
          <w:rFonts w:ascii="Arial" w:eastAsia="Times New Roman" w:hAnsi="Arial" w:cs="Arial"/>
          <w:lang w:eastAsia="hr-HR"/>
        </w:rPr>
        <w:t>) na temelju ra</w:t>
      </w:r>
      <w:r w:rsidRPr="00DB383D">
        <w:rPr>
          <w:rFonts w:ascii="Arial" w:eastAsia="TimesNewRoman" w:hAnsi="Arial" w:cs="Arial"/>
          <w:lang w:eastAsia="hr-HR"/>
        </w:rPr>
        <w:t>č</w:t>
      </w:r>
      <w:r w:rsidRPr="00DB383D">
        <w:rPr>
          <w:rFonts w:ascii="Arial" w:eastAsia="Times New Roman" w:hAnsi="Arial" w:cs="Arial"/>
          <w:lang w:eastAsia="hr-HR"/>
        </w:rPr>
        <w:t>una Izvršitelja, uz koje se prilaže zapisnik o stanju ispunjenja Usluga,  kako slijedi:</w:t>
      </w:r>
    </w:p>
    <w:p w:rsidR="00872538" w:rsidRPr="00DB383D" w:rsidRDefault="00872538" w:rsidP="009F7F3D">
      <w:pPr>
        <w:spacing w:after="0" w:line="240" w:lineRule="auto"/>
        <w:ind w:right="139"/>
        <w:jc w:val="both"/>
        <w:rPr>
          <w:rFonts w:ascii="Arial" w:eastAsia="Times New Roman" w:hAnsi="Arial" w:cs="Arial"/>
          <w:lang w:eastAsia="hr-HR"/>
        </w:rPr>
      </w:pPr>
    </w:p>
    <w:tbl>
      <w:tblPr>
        <w:tblW w:w="8292" w:type="dxa"/>
        <w:tblInd w:w="817"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4323"/>
        <w:gridCol w:w="3969"/>
      </w:tblGrid>
      <w:tr w:rsidR="00EB50FA" w:rsidRPr="00DB383D" w:rsidTr="00615525">
        <w:trPr>
          <w:trHeight w:val="133"/>
        </w:trPr>
        <w:tc>
          <w:tcPr>
            <w:tcW w:w="4323" w:type="dxa"/>
            <w:tcBorders>
              <w:top w:val="single" w:sz="8" w:space="0" w:color="000000"/>
              <w:left w:val="single" w:sz="8" w:space="0" w:color="000000"/>
              <w:bottom w:val="single" w:sz="8" w:space="0" w:color="000000"/>
              <w:right w:val="single" w:sz="8" w:space="0" w:color="000000"/>
            </w:tcBorders>
            <w:shd w:val="clear" w:color="auto" w:fill="D6E3BC" w:themeFill="accent3" w:themeFillTint="66"/>
            <w:vAlign w:val="center"/>
          </w:tcPr>
          <w:p w:rsidR="00872538" w:rsidRPr="00DB383D" w:rsidRDefault="0080297B" w:rsidP="009F7F3D">
            <w:pPr>
              <w:autoSpaceDE w:val="0"/>
              <w:autoSpaceDN w:val="0"/>
              <w:adjustRightInd w:val="0"/>
              <w:spacing w:after="0" w:line="240" w:lineRule="auto"/>
              <w:ind w:right="142"/>
              <w:jc w:val="both"/>
              <w:rPr>
                <w:rFonts w:ascii="Arial" w:eastAsia="Times New Roman" w:hAnsi="Arial" w:cs="Arial"/>
                <w:lang w:eastAsia="hr-HR"/>
              </w:rPr>
            </w:pPr>
            <w:r w:rsidRPr="00DB383D">
              <w:rPr>
                <w:rFonts w:ascii="Arial" w:eastAsia="Times New Roman" w:hAnsi="Arial" w:cs="Arial"/>
                <w:lang w:eastAsia="hr-HR"/>
              </w:rPr>
              <w:t>Aktivnost u izradi dokumentacije</w:t>
            </w:r>
          </w:p>
        </w:tc>
        <w:tc>
          <w:tcPr>
            <w:tcW w:w="3969" w:type="dxa"/>
            <w:tcBorders>
              <w:top w:val="single" w:sz="8" w:space="0" w:color="000000"/>
              <w:left w:val="single" w:sz="8" w:space="0" w:color="000000"/>
              <w:bottom w:val="single" w:sz="8" w:space="0" w:color="000000"/>
              <w:right w:val="single" w:sz="8" w:space="0" w:color="000000"/>
            </w:tcBorders>
            <w:shd w:val="clear" w:color="auto" w:fill="D6E3BC" w:themeFill="accent3" w:themeFillTint="66"/>
            <w:vAlign w:val="center"/>
          </w:tcPr>
          <w:p w:rsidR="00872538" w:rsidRPr="00DB383D" w:rsidRDefault="0080297B" w:rsidP="009F7F3D">
            <w:pPr>
              <w:autoSpaceDE w:val="0"/>
              <w:autoSpaceDN w:val="0"/>
              <w:adjustRightInd w:val="0"/>
              <w:spacing w:after="0" w:line="240" w:lineRule="auto"/>
              <w:ind w:right="142"/>
              <w:jc w:val="both"/>
              <w:rPr>
                <w:rFonts w:ascii="Arial" w:eastAsia="Times New Roman" w:hAnsi="Arial" w:cs="Arial"/>
                <w:lang w:eastAsia="hr-HR"/>
              </w:rPr>
            </w:pPr>
            <w:r w:rsidRPr="00DB383D">
              <w:rPr>
                <w:rFonts w:ascii="Arial" w:eastAsia="Times New Roman" w:hAnsi="Arial" w:cs="Arial"/>
                <w:lang w:eastAsia="hr-HR"/>
              </w:rPr>
              <w:t>Dio isplate</w:t>
            </w:r>
            <w:r w:rsidR="00872538" w:rsidRPr="00DB383D">
              <w:rPr>
                <w:rFonts w:ascii="Arial" w:eastAsia="Times New Roman" w:hAnsi="Arial" w:cs="Arial"/>
                <w:lang w:eastAsia="hr-HR"/>
              </w:rPr>
              <w:t xml:space="preserve"> </w:t>
            </w:r>
          </w:p>
        </w:tc>
      </w:tr>
      <w:tr w:rsidR="00EB50FA" w:rsidRPr="00DB383D" w:rsidTr="009F7F3D">
        <w:trPr>
          <w:trHeight w:val="133"/>
        </w:trPr>
        <w:tc>
          <w:tcPr>
            <w:tcW w:w="4323" w:type="dxa"/>
            <w:tcBorders>
              <w:top w:val="single" w:sz="8" w:space="0" w:color="000000"/>
              <w:left w:val="single" w:sz="8" w:space="0" w:color="000000"/>
              <w:bottom w:val="single" w:sz="8" w:space="0" w:color="000000"/>
              <w:right w:val="single" w:sz="8" w:space="0" w:color="000000"/>
            </w:tcBorders>
            <w:vAlign w:val="center"/>
          </w:tcPr>
          <w:p w:rsidR="00872538" w:rsidRPr="00DB383D" w:rsidRDefault="00FA6E02" w:rsidP="009F7F3D">
            <w:pPr>
              <w:autoSpaceDE w:val="0"/>
              <w:autoSpaceDN w:val="0"/>
              <w:adjustRightInd w:val="0"/>
              <w:spacing w:after="0" w:line="240" w:lineRule="auto"/>
              <w:ind w:right="142"/>
              <w:jc w:val="both"/>
              <w:rPr>
                <w:rFonts w:ascii="Arial" w:eastAsia="Times New Roman" w:hAnsi="Arial" w:cs="Arial"/>
                <w:lang w:eastAsia="hr-HR"/>
              </w:rPr>
            </w:pPr>
            <w:r w:rsidRPr="00DB383D">
              <w:rPr>
                <w:rFonts w:ascii="Arial" w:eastAsia="Times New Roman" w:hAnsi="Arial" w:cs="Arial"/>
                <w:lang w:eastAsia="hr-HR"/>
              </w:rPr>
              <w:t>Predaja dokumentacije za nadmetanje na verifikaciju</w:t>
            </w:r>
          </w:p>
        </w:tc>
        <w:tc>
          <w:tcPr>
            <w:tcW w:w="3969" w:type="dxa"/>
            <w:tcBorders>
              <w:top w:val="single" w:sz="8" w:space="0" w:color="000000"/>
              <w:left w:val="single" w:sz="8" w:space="0" w:color="000000"/>
              <w:bottom w:val="single" w:sz="8" w:space="0" w:color="000000"/>
              <w:right w:val="single" w:sz="8" w:space="0" w:color="000000"/>
            </w:tcBorders>
            <w:vAlign w:val="center"/>
          </w:tcPr>
          <w:p w:rsidR="00872538" w:rsidRPr="00DB383D" w:rsidRDefault="00106180" w:rsidP="009F7F3D">
            <w:pPr>
              <w:autoSpaceDE w:val="0"/>
              <w:autoSpaceDN w:val="0"/>
              <w:adjustRightInd w:val="0"/>
              <w:spacing w:after="0" w:line="240" w:lineRule="auto"/>
              <w:ind w:right="142"/>
              <w:jc w:val="both"/>
              <w:rPr>
                <w:rFonts w:ascii="Arial" w:eastAsia="Times New Roman" w:hAnsi="Arial" w:cs="Arial"/>
                <w:lang w:eastAsia="hr-HR"/>
              </w:rPr>
            </w:pPr>
            <w:r w:rsidRPr="00DB383D">
              <w:rPr>
                <w:rFonts w:ascii="Arial" w:eastAsia="Times New Roman" w:hAnsi="Arial" w:cs="Arial"/>
                <w:lang w:eastAsia="hr-HR"/>
              </w:rPr>
              <w:t>5</w:t>
            </w:r>
            <w:r w:rsidR="00872538" w:rsidRPr="00DB383D">
              <w:rPr>
                <w:rFonts w:ascii="Arial" w:eastAsia="Times New Roman" w:hAnsi="Arial" w:cs="Arial"/>
                <w:lang w:eastAsia="hr-HR"/>
              </w:rPr>
              <w:t xml:space="preserve">0% ugovorne cijene </w:t>
            </w:r>
            <w:r w:rsidR="00FA6E02" w:rsidRPr="00DB383D">
              <w:rPr>
                <w:rFonts w:ascii="Arial" w:eastAsia="Times New Roman" w:hAnsi="Arial" w:cs="Arial"/>
                <w:lang w:eastAsia="hr-HR"/>
              </w:rPr>
              <w:t>pojedinog paketa dokumentacije za nadmetanje</w:t>
            </w:r>
          </w:p>
        </w:tc>
      </w:tr>
      <w:tr w:rsidR="00EB50FA" w:rsidRPr="00DB383D" w:rsidTr="009F7F3D">
        <w:trPr>
          <w:trHeight w:val="248"/>
        </w:trPr>
        <w:tc>
          <w:tcPr>
            <w:tcW w:w="4323" w:type="dxa"/>
            <w:tcBorders>
              <w:top w:val="single" w:sz="8" w:space="0" w:color="000000"/>
              <w:left w:val="single" w:sz="8" w:space="0" w:color="000000"/>
              <w:bottom w:val="single" w:sz="8" w:space="0" w:color="000000"/>
              <w:right w:val="single" w:sz="8" w:space="0" w:color="000000"/>
            </w:tcBorders>
            <w:vAlign w:val="center"/>
          </w:tcPr>
          <w:p w:rsidR="00872538" w:rsidRPr="00DB383D" w:rsidRDefault="00FA6E02" w:rsidP="009F7F3D">
            <w:pPr>
              <w:autoSpaceDE w:val="0"/>
              <w:autoSpaceDN w:val="0"/>
              <w:adjustRightInd w:val="0"/>
              <w:spacing w:after="0" w:line="240" w:lineRule="auto"/>
              <w:ind w:right="142"/>
              <w:jc w:val="both"/>
              <w:rPr>
                <w:rFonts w:ascii="Arial" w:eastAsia="Times New Roman" w:hAnsi="Arial" w:cs="Arial"/>
                <w:lang w:eastAsia="hr-HR"/>
              </w:rPr>
            </w:pPr>
            <w:r w:rsidRPr="00DB383D">
              <w:rPr>
                <w:rFonts w:ascii="Arial" w:eastAsia="Times New Roman" w:hAnsi="Arial" w:cs="Arial"/>
                <w:lang w:eastAsia="hr-HR"/>
              </w:rPr>
              <w:t>Verificirana dokumentacija za nadmetanje</w:t>
            </w:r>
          </w:p>
        </w:tc>
        <w:tc>
          <w:tcPr>
            <w:tcW w:w="3969" w:type="dxa"/>
            <w:tcBorders>
              <w:top w:val="single" w:sz="8" w:space="0" w:color="000000"/>
              <w:left w:val="single" w:sz="8" w:space="0" w:color="000000"/>
              <w:bottom w:val="single" w:sz="8" w:space="0" w:color="000000"/>
              <w:right w:val="single" w:sz="8" w:space="0" w:color="000000"/>
            </w:tcBorders>
            <w:vAlign w:val="center"/>
          </w:tcPr>
          <w:p w:rsidR="00872538" w:rsidRPr="00DB383D" w:rsidRDefault="00E4461D" w:rsidP="009F7F3D">
            <w:pPr>
              <w:autoSpaceDE w:val="0"/>
              <w:autoSpaceDN w:val="0"/>
              <w:adjustRightInd w:val="0"/>
              <w:spacing w:after="0" w:line="240" w:lineRule="auto"/>
              <w:ind w:right="142"/>
              <w:jc w:val="both"/>
              <w:rPr>
                <w:rFonts w:ascii="Arial" w:eastAsia="Times New Roman" w:hAnsi="Arial" w:cs="Arial"/>
                <w:lang w:eastAsia="hr-HR"/>
              </w:rPr>
            </w:pPr>
            <w:r w:rsidRPr="00DB383D">
              <w:rPr>
                <w:rFonts w:ascii="Arial" w:eastAsia="Times New Roman" w:hAnsi="Arial" w:cs="Arial"/>
                <w:lang w:eastAsia="hr-HR"/>
              </w:rPr>
              <w:t>9</w:t>
            </w:r>
            <w:r w:rsidR="00C86500" w:rsidRPr="00DB383D">
              <w:rPr>
                <w:rFonts w:ascii="Arial" w:eastAsia="Times New Roman" w:hAnsi="Arial" w:cs="Arial"/>
                <w:lang w:eastAsia="hr-HR"/>
              </w:rPr>
              <w:t xml:space="preserve">0% ugovorne cijene </w:t>
            </w:r>
            <w:r w:rsidR="00FA6E02" w:rsidRPr="00DB383D">
              <w:rPr>
                <w:rFonts w:ascii="Arial" w:eastAsia="Times New Roman" w:hAnsi="Arial" w:cs="Arial"/>
                <w:lang w:eastAsia="hr-HR"/>
              </w:rPr>
              <w:t>pojedinog paketa dokumentacije za nadmetanje</w:t>
            </w:r>
          </w:p>
        </w:tc>
      </w:tr>
      <w:tr w:rsidR="00EB50FA" w:rsidRPr="00DB383D" w:rsidTr="009F7F3D">
        <w:trPr>
          <w:trHeight w:val="133"/>
        </w:trPr>
        <w:tc>
          <w:tcPr>
            <w:tcW w:w="4323" w:type="dxa"/>
            <w:tcBorders>
              <w:top w:val="single" w:sz="8" w:space="0" w:color="000000"/>
              <w:left w:val="single" w:sz="8" w:space="0" w:color="000000"/>
              <w:bottom w:val="single" w:sz="8" w:space="0" w:color="000000"/>
              <w:right w:val="single" w:sz="8" w:space="0" w:color="000000"/>
            </w:tcBorders>
            <w:vAlign w:val="center"/>
          </w:tcPr>
          <w:p w:rsidR="00872538" w:rsidRPr="00DB383D" w:rsidRDefault="00E4461D" w:rsidP="00AE6373">
            <w:pPr>
              <w:autoSpaceDE w:val="0"/>
              <w:autoSpaceDN w:val="0"/>
              <w:adjustRightInd w:val="0"/>
              <w:spacing w:after="0" w:line="240" w:lineRule="auto"/>
              <w:ind w:right="142"/>
              <w:jc w:val="both"/>
              <w:rPr>
                <w:rFonts w:ascii="Arial" w:eastAsia="Times New Roman" w:hAnsi="Arial" w:cs="Arial"/>
                <w:lang w:eastAsia="hr-HR"/>
              </w:rPr>
            </w:pPr>
            <w:r w:rsidRPr="00DB383D">
              <w:rPr>
                <w:rFonts w:ascii="Arial" w:eastAsia="Times New Roman" w:hAnsi="Arial" w:cs="Arial"/>
                <w:lang w:eastAsia="hr-HR"/>
              </w:rPr>
              <w:t>Po objavi nadmetanja,</w:t>
            </w:r>
            <w:r w:rsidR="003E32E4" w:rsidRPr="00DB383D">
              <w:rPr>
                <w:rFonts w:ascii="Arial" w:eastAsia="Times New Roman" w:hAnsi="Arial" w:cs="Arial"/>
                <w:lang w:eastAsia="hr-HR"/>
              </w:rPr>
              <w:t xml:space="preserve"> odnosno po eventualnom usklađenju natječajne dokumentacije uključivo pojašnjenja i odgovore na pitanja </w:t>
            </w:r>
            <w:r w:rsidR="00AE6373">
              <w:rPr>
                <w:rFonts w:ascii="Arial" w:eastAsia="Times New Roman" w:hAnsi="Arial" w:cs="Arial"/>
                <w:lang w:eastAsia="hr-HR"/>
              </w:rPr>
              <w:t xml:space="preserve"> zainteresiranih subjekata u postupku javne nabave</w:t>
            </w:r>
          </w:p>
        </w:tc>
        <w:tc>
          <w:tcPr>
            <w:tcW w:w="3969" w:type="dxa"/>
            <w:tcBorders>
              <w:top w:val="single" w:sz="8" w:space="0" w:color="000000"/>
              <w:left w:val="single" w:sz="8" w:space="0" w:color="000000"/>
              <w:bottom w:val="single" w:sz="8" w:space="0" w:color="000000"/>
              <w:right w:val="single" w:sz="8" w:space="0" w:color="000000"/>
            </w:tcBorders>
            <w:vAlign w:val="center"/>
          </w:tcPr>
          <w:p w:rsidR="00872538" w:rsidRPr="00DB383D" w:rsidRDefault="00E4461D" w:rsidP="009F7F3D">
            <w:pPr>
              <w:autoSpaceDE w:val="0"/>
              <w:autoSpaceDN w:val="0"/>
              <w:adjustRightInd w:val="0"/>
              <w:spacing w:after="0" w:line="240" w:lineRule="auto"/>
              <w:ind w:right="142"/>
              <w:jc w:val="both"/>
              <w:rPr>
                <w:rFonts w:ascii="Arial" w:eastAsia="Times New Roman" w:hAnsi="Arial" w:cs="Arial"/>
                <w:lang w:eastAsia="hr-HR"/>
              </w:rPr>
            </w:pPr>
            <w:r w:rsidRPr="00DB383D">
              <w:rPr>
                <w:rFonts w:ascii="Arial" w:eastAsia="Times New Roman" w:hAnsi="Arial" w:cs="Arial"/>
                <w:lang w:eastAsia="hr-HR"/>
              </w:rPr>
              <w:t>10</w:t>
            </w:r>
            <w:r w:rsidR="00BA33F4" w:rsidRPr="00DB383D">
              <w:rPr>
                <w:rFonts w:ascii="Arial" w:eastAsia="Times New Roman" w:hAnsi="Arial" w:cs="Arial"/>
                <w:lang w:eastAsia="hr-HR"/>
              </w:rPr>
              <w:t>0</w:t>
            </w:r>
            <w:r w:rsidR="00FA6E02" w:rsidRPr="00DB383D">
              <w:rPr>
                <w:rFonts w:ascii="Arial" w:eastAsia="Times New Roman" w:hAnsi="Arial" w:cs="Arial"/>
                <w:lang w:eastAsia="hr-HR"/>
              </w:rPr>
              <w:t>% ugovorne cijene pojedinog paketa dokumentacije za nadmetanje</w:t>
            </w:r>
          </w:p>
        </w:tc>
      </w:tr>
    </w:tbl>
    <w:p w:rsidR="00872538" w:rsidRPr="00DB383D" w:rsidRDefault="00872538" w:rsidP="009F7F3D">
      <w:pPr>
        <w:spacing w:after="0" w:line="240" w:lineRule="auto"/>
        <w:ind w:right="139"/>
        <w:jc w:val="both"/>
        <w:rPr>
          <w:rFonts w:ascii="Arial" w:eastAsia="Times New Roman" w:hAnsi="Arial" w:cs="Arial"/>
          <w:lang w:eastAsia="hr-HR"/>
        </w:rPr>
      </w:pPr>
    </w:p>
    <w:p w:rsidR="00872538" w:rsidRPr="00DB383D" w:rsidRDefault="00872538" w:rsidP="009F7F3D">
      <w:pPr>
        <w:spacing w:after="0" w:line="240" w:lineRule="auto"/>
        <w:ind w:left="708" w:right="139"/>
        <w:jc w:val="both"/>
        <w:rPr>
          <w:rFonts w:ascii="Arial" w:eastAsia="Times New Roman" w:hAnsi="Arial" w:cs="Arial"/>
          <w:spacing w:val="-3"/>
          <w:lang w:eastAsia="hr-HR"/>
        </w:rPr>
      </w:pPr>
      <w:r w:rsidRPr="00DB383D">
        <w:rPr>
          <w:rFonts w:ascii="Arial" w:eastAsia="Times New Roman" w:hAnsi="Arial" w:cs="Arial"/>
          <w:spacing w:val="-2"/>
          <w:lang w:eastAsia="hr-HR"/>
        </w:rPr>
        <w:t>Ispostavljeni račun</w:t>
      </w:r>
      <w:r w:rsidRPr="00DB383D">
        <w:rPr>
          <w:rFonts w:ascii="Arial" w:eastAsia="Times New Roman" w:hAnsi="Arial" w:cs="Arial"/>
          <w:spacing w:val="-3"/>
          <w:lang w:eastAsia="hr-HR"/>
        </w:rPr>
        <w:t xml:space="preserve"> Naručitelj će platiti u roku do 30 dana po njegovom primitku</w:t>
      </w:r>
      <w:r w:rsidR="0021091D">
        <w:rPr>
          <w:rFonts w:ascii="Arial" w:eastAsia="Times New Roman" w:hAnsi="Arial" w:cs="Arial"/>
          <w:spacing w:val="-3"/>
          <w:lang w:eastAsia="hr-HR"/>
        </w:rPr>
        <w:t xml:space="preserve"> a koji će se fakturirati sukladno navedenom planu aktivnosti</w:t>
      </w:r>
      <w:r w:rsidRPr="00DB383D">
        <w:rPr>
          <w:rFonts w:ascii="Arial" w:eastAsia="Times New Roman" w:hAnsi="Arial" w:cs="Arial"/>
          <w:spacing w:val="-3"/>
          <w:lang w:eastAsia="hr-HR"/>
        </w:rPr>
        <w:t>, uz uvjet ovjere od osobe ovlaštene za nadzor provedbe ugovora  o nabavi od strane Naručitelja.</w:t>
      </w:r>
    </w:p>
    <w:p w:rsidR="00872538" w:rsidRDefault="00872538" w:rsidP="003F3937">
      <w:pPr>
        <w:spacing w:after="0" w:line="240" w:lineRule="auto"/>
        <w:ind w:left="708"/>
        <w:jc w:val="both"/>
        <w:rPr>
          <w:rFonts w:ascii="Arial" w:eastAsia="Times New Roman" w:hAnsi="Arial" w:cs="Arial"/>
          <w:color w:val="000000"/>
          <w:lang w:eastAsia="hr-HR"/>
        </w:rPr>
      </w:pPr>
      <w:r w:rsidRPr="00DB383D">
        <w:rPr>
          <w:rFonts w:ascii="Arial" w:eastAsia="Times New Roman" w:hAnsi="Arial" w:cs="Arial"/>
          <w:color w:val="000000"/>
          <w:lang w:eastAsia="hr-HR"/>
        </w:rPr>
        <w:t>Ako se dio ugovora o javnoj nabavi daje u podugovor, tada za usluge koje će izvesti pod</w:t>
      </w:r>
      <w:r w:rsidR="008B6ADA" w:rsidRPr="00DB383D">
        <w:rPr>
          <w:rFonts w:ascii="Arial" w:eastAsia="Times New Roman" w:hAnsi="Arial" w:cs="Arial"/>
          <w:color w:val="000000"/>
          <w:lang w:eastAsia="hr-HR"/>
        </w:rPr>
        <w:t>ugovaratelj</w:t>
      </w:r>
      <w:r w:rsidRPr="00DB383D">
        <w:rPr>
          <w:rFonts w:ascii="Arial" w:eastAsia="Times New Roman" w:hAnsi="Arial" w:cs="Arial"/>
          <w:color w:val="000000"/>
          <w:lang w:eastAsia="hr-HR"/>
        </w:rPr>
        <w:t>, naručitelj neposredno plaća pod</w:t>
      </w:r>
      <w:r w:rsidR="008B6ADA" w:rsidRPr="00DB383D">
        <w:rPr>
          <w:rFonts w:ascii="Arial" w:eastAsia="Times New Roman" w:hAnsi="Arial" w:cs="Arial"/>
          <w:color w:val="000000"/>
          <w:lang w:eastAsia="hr-HR"/>
        </w:rPr>
        <w:t>ugovaratelju</w:t>
      </w:r>
      <w:r w:rsidRPr="00DB383D">
        <w:rPr>
          <w:rFonts w:ascii="Arial" w:eastAsia="Times New Roman" w:hAnsi="Arial" w:cs="Arial"/>
          <w:color w:val="000000"/>
          <w:lang w:eastAsia="hr-HR"/>
        </w:rPr>
        <w:t>.</w:t>
      </w:r>
    </w:p>
    <w:p w:rsidR="0021091D" w:rsidRDefault="0021091D" w:rsidP="003F3937">
      <w:pPr>
        <w:spacing w:after="0" w:line="240" w:lineRule="auto"/>
        <w:ind w:left="708"/>
        <w:jc w:val="both"/>
        <w:rPr>
          <w:rFonts w:ascii="Arial" w:eastAsia="Times New Roman" w:hAnsi="Arial" w:cs="Arial"/>
          <w:color w:val="000000"/>
          <w:lang w:eastAsia="hr-HR"/>
        </w:rPr>
      </w:pPr>
    </w:p>
    <w:p w:rsidR="00872538" w:rsidRPr="00DB383D" w:rsidRDefault="00872538" w:rsidP="003F3937">
      <w:pPr>
        <w:pStyle w:val="Naslov1"/>
        <w:rPr>
          <w:rFonts w:ascii="Arial" w:hAnsi="Arial" w:cs="Arial"/>
          <w:lang w:val="hr-HR"/>
        </w:rPr>
      </w:pPr>
      <w:bookmarkStart w:id="112" w:name="_Toc405531718"/>
      <w:bookmarkStart w:id="113" w:name="_Toc405531847"/>
      <w:bookmarkStart w:id="114" w:name="_Toc516237270"/>
      <w:r w:rsidRPr="00DB383D">
        <w:rPr>
          <w:rFonts w:ascii="Arial" w:hAnsi="Arial" w:cs="Arial"/>
          <w:lang w:val="hr-HR"/>
        </w:rPr>
        <w:t>ODREDBE KOJE SE ODNOSE NA ZAJEDNICU PONUDITELJA</w:t>
      </w:r>
      <w:bookmarkEnd w:id="112"/>
      <w:bookmarkEnd w:id="113"/>
      <w:bookmarkEnd w:id="114"/>
    </w:p>
    <w:p w:rsidR="00E24ACD" w:rsidRPr="00DB383D" w:rsidRDefault="00E24ACD" w:rsidP="003F3937">
      <w:pPr>
        <w:spacing w:after="0" w:line="240" w:lineRule="auto"/>
        <w:ind w:left="708"/>
        <w:jc w:val="both"/>
        <w:rPr>
          <w:rFonts w:ascii="Arial" w:eastAsia="Times New Roman" w:hAnsi="Arial" w:cs="Arial"/>
          <w:color w:val="000000"/>
          <w:lang w:eastAsia="hr-HR"/>
        </w:rPr>
      </w:pPr>
      <w:r w:rsidRPr="00DB383D">
        <w:rPr>
          <w:rFonts w:ascii="Arial" w:eastAsia="Times New Roman" w:hAnsi="Arial" w:cs="Arial"/>
          <w:bCs/>
          <w:color w:val="000000"/>
          <w:lang w:eastAsia="hr-HR"/>
        </w:rPr>
        <w:t>Ponuda zajednice ponuditelja sadrži naziv i sjedište svih gospodarskih subjekata iz zajedničke ponude, naziv i sjedište no</w:t>
      </w:r>
      <w:r w:rsidR="008C0430" w:rsidRPr="00DB383D">
        <w:rPr>
          <w:rFonts w:ascii="Arial" w:eastAsia="Times New Roman" w:hAnsi="Arial" w:cs="Arial"/>
          <w:bCs/>
          <w:color w:val="000000"/>
          <w:lang w:eastAsia="hr-HR"/>
        </w:rPr>
        <w:t>sitelja ponude (prema obrascu A2</w:t>
      </w:r>
      <w:r w:rsidRPr="00DB383D">
        <w:rPr>
          <w:rFonts w:ascii="Arial" w:eastAsia="Times New Roman" w:hAnsi="Arial" w:cs="Arial"/>
          <w:bCs/>
          <w:color w:val="000000"/>
          <w:lang w:eastAsia="hr-HR"/>
        </w:rPr>
        <w:t xml:space="preserve"> ove Dokumentacije za nadmetanje). </w:t>
      </w:r>
      <w:r w:rsidRPr="00DB383D">
        <w:rPr>
          <w:rFonts w:ascii="Arial" w:hAnsi="Arial" w:cs="Arial"/>
          <w:color w:val="000000"/>
        </w:rPr>
        <w:t>U zajedničkoj ponudi mora biti navedeno koji će dio ugovora o javnoj nabavi (predmet, količina, vrijednost i postotni dio) izvršavati pojedini član zajednice ponuditelja. Naručitelj neposredno plaća svakom članu zajednice ponuditelja za onaj dio ugovora o javnoj nabavi koji je on izvršio, ako zajednica ponuditelja ne odredi drugačije. Odgovornost ponuditelja iz zajednice ponuditelja je solidarna.</w:t>
      </w:r>
    </w:p>
    <w:p w:rsidR="00872538" w:rsidRPr="00DB383D" w:rsidRDefault="00872538" w:rsidP="003F3937">
      <w:pPr>
        <w:spacing w:after="0" w:line="240" w:lineRule="auto"/>
        <w:ind w:left="708"/>
        <w:jc w:val="both"/>
        <w:rPr>
          <w:rFonts w:ascii="Arial" w:eastAsia="Times New Roman" w:hAnsi="Arial" w:cs="Arial"/>
          <w:b/>
          <w:lang w:eastAsia="hr-HR"/>
        </w:rPr>
      </w:pPr>
    </w:p>
    <w:p w:rsidR="00872538" w:rsidRDefault="00872538" w:rsidP="008E6C4D">
      <w:pPr>
        <w:autoSpaceDE w:val="0"/>
        <w:autoSpaceDN w:val="0"/>
        <w:adjustRightInd w:val="0"/>
        <w:spacing w:after="0" w:line="240" w:lineRule="auto"/>
        <w:ind w:left="708"/>
        <w:jc w:val="both"/>
        <w:rPr>
          <w:rFonts w:ascii="Arial" w:eastAsia="Times New Roman" w:hAnsi="Arial" w:cs="Arial"/>
          <w:color w:val="000000"/>
          <w:lang w:eastAsia="hr-HR"/>
        </w:rPr>
      </w:pPr>
      <w:r w:rsidRPr="00DB383D">
        <w:rPr>
          <w:rFonts w:ascii="Arial" w:eastAsia="Times New Roman" w:hAnsi="Arial" w:cs="Arial"/>
          <w:color w:val="000000"/>
          <w:lang w:eastAsia="hr-HR"/>
        </w:rPr>
        <w:t>Ponuditelji iz zajednice ponuditelja dužni su nakon odabira sklopiti konzorcijski ugovor (ugovor o ortaštvu, o zajedni</w:t>
      </w:r>
      <w:r w:rsidRPr="00DB383D">
        <w:rPr>
          <w:rFonts w:ascii="Arial" w:eastAsia="TimesNewRoman" w:hAnsi="Arial" w:cs="Arial"/>
          <w:color w:val="000000"/>
          <w:lang w:eastAsia="hr-HR"/>
        </w:rPr>
        <w:t>č</w:t>
      </w:r>
      <w:r w:rsidRPr="00DB383D">
        <w:rPr>
          <w:rFonts w:ascii="Arial" w:eastAsia="Times New Roman" w:hAnsi="Arial" w:cs="Arial"/>
          <w:color w:val="000000"/>
          <w:lang w:eastAsia="hr-HR"/>
        </w:rPr>
        <w:t>kom projektu ili sl.) potreban za izvršenje ugovora.</w:t>
      </w:r>
      <w:r w:rsidR="00205AFD" w:rsidRPr="00DB383D">
        <w:rPr>
          <w:rFonts w:ascii="Arial" w:eastAsia="Times New Roman" w:hAnsi="Arial" w:cs="Arial"/>
          <w:color w:val="000000"/>
          <w:lang w:eastAsia="hr-HR"/>
        </w:rPr>
        <w:t xml:space="preserve"> </w:t>
      </w:r>
      <w:r w:rsidR="00207A1D" w:rsidRPr="00DB383D">
        <w:rPr>
          <w:rFonts w:ascii="Arial" w:eastAsia="Times New Roman" w:hAnsi="Arial" w:cs="Arial"/>
          <w:color w:val="000000"/>
          <w:lang w:eastAsia="hr-HR"/>
        </w:rPr>
        <w:t>Naručitelj neposredno plaća svakom članu zajednice ponuditelja za onaj dio ugovora o javnoj nabavi koji je on izvršio, ako zajednica ponuditelja ne odredi drugačije</w:t>
      </w:r>
      <w:r w:rsidR="008E6C4D" w:rsidRPr="00DB383D">
        <w:rPr>
          <w:rFonts w:ascii="Arial" w:eastAsia="Times New Roman" w:hAnsi="Arial" w:cs="Arial"/>
          <w:color w:val="000000"/>
          <w:lang w:eastAsia="hr-HR"/>
        </w:rPr>
        <w:t>, ugovorom iz ovoga stavka.</w:t>
      </w:r>
      <w:r w:rsidR="00857CA4" w:rsidRPr="00DB383D">
        <w:rPr>
          <w:rFonts w:ascii="Arial" w:eastAsia="Times New Roman" w:hAnsi="Arial" w:cs="Arial"/>
          <w:color w:val="000000"/>
          <w:lang w:eastAsia="hr-HR"/>
        </w:rPr>
        <w:t xml:space="preserve"> </w:t>
      </w:r>
    </w:p>
    <w:p w:rsidR="002C27D6" w:rsidRPr="00DB383D" w:rsidRDefault="002C27D6" w:rsidP="008E6C4D">
      <w:pPr>
        <w:autoSpaceDE w:val="0"/>
        <w:autoSpaceDN w:val="0"/>
        <w:adjustRightInd w:val="0"/>
        <w:spacing w:after="0" w:line="240" w:lineRule="auto"/>
        <w:ind w:left="708"/>
        <w:jc w:val="both"/>
        <w:rPr>
          <w:rFonts w:ascii="Arial" w:eastAsia="Times New Roman" w:hAnsi="Arial" w:cs="Arial"/>
          <w:color w:val="000000"/>
          <w:lang w:eastAsia="hr-HR"/>
        </w:rPr>
      </w:pPr>
    </w:p>
    <w:p w:rsidR="00872538" w:rsidRPr="00DB383D" w:rsidRDefault="00872538" w:rsidP="00872538">
      <w:pPr>
        <w:spacing w:after="0" w:line="240" w:lineRule="auto"/>
        <w:jc w:val="both"/>
        <w:rPr>
          <w:rFonts w:ascii="Arial" w:eastAsia="Times New Roman" w:hAnsi="Arial" w:cs="Arial"/>
          <w:b/>
          <w:lang w:eastAsia="hr-HR"/>
        </w:rPr>
      </w:pPr>
    </w:p>
    <w:p w:rsidR="00872538" w:rsidRPr="00DB383D" w:rsidRDefault="00872538" w:rsidP="003F3937">
      <w:pPr>
        <w:pStyle w:val="Naslov1"/>
        <w:rPr>
          <w:rFonts w:ascii="Arial" w:hAnsi="Arial" w:cs="Arial"/>
          <w:lang w:val="hr-HR"/>
        </w:rPr>
      </w:pPr>
      <w:bookmarkStart w:id="115" w:name="_Toc405531719"/>
      <w:bookmarkStart w:id="116" w:name="_Toc405531848"/>
      <w:bookmarkStart w:id="117" w:name="_Toc516237271"/>
      <w:r w:rsidRPr="00DB383D">
        <w:rPr>
          <w:rFonts w:ascii="Arial" w:hAnsi="Arial" w:cs="Arial"/>
          <w:lang w:val="hr-HR"/>
        </w:rPr>
        <w:t>ODREDBE KOJE SE ODNOSE NA POD</w:t>
      </w:r>
      <w:r w:rsidR="00D4271F" w:rsidRPr="00DB383D">
        <w:rPr>
          <w:rFonts w:ascii="Arial" w:hAnsi="Arial" w:cs="Arial"/>
          <w:lang w:val="hr-HR"/>
        </w:rPr>
        <w:t>UGOVARATELJE</w:t>
      </w:r>
      <w:bookmarkEnd w:id="115"/>
      <w:bookmarkEnd w:id="116"/>
      <w:bookmarkEnd w:id="117"/>
    </w:p>
    <w:p w:rsidR="00872538" w:rsidRPr="00DB383D" w:rsidRDefault="00872538" w:rsidP="003F3937">
      <w:pPr>
        <w:spacing w:after="0" w:line="240" w:lineRule="auto"/>
        <w:ind w:left="708"/>
        <w:jc w:val="both"/>
        <w:rPr>
          <w:rFonts w:ascii="Arial" w:eastAsia="Times New Roman" w:hAnsi="Arial" w:cs="Arial"/>
          <w:color w:val="000000"/>
          <w:lang w:eastAsia="hr-HR"/>
        </w:rPr>
      </w:pPr>
      <w:r w:rsidRPr="00DB383D">
        <w:rPr>
          <w:rFonts w:ascii="Arial" w:eastAsia="Times New Roman" w:hAnsi="Arial" w:cs="Arial"/>
          <w:color w:val="000000"/>
          <w:lang w:eastAsia="hr-HR"/>
        </w:rPr>
        <w:t>Ponuditelj, odnosno zajednica ponuditelja, koji namjerava ustupiti dio ili dijelove</w:t>
      </w:r>
      <w:r w:rsidRPr="00DB383D">
        <w:rPr>
          <w:rFonts w:ascii="Arial" w:eastAsia="Times New Roman" w:hAnsi="Arial" w:cs="Arial"/>
          <w:b/>
          <w:bCs/>
          <w:color w:val="000000"/>
          <w:lang w:eastAsia="hr-HR"/>
        </w:rPr>
        <w:t xml:space="preserve"> </w:t>
      </w:r>
      <w:r w:rsidRPr="00DB383D">
        <w:rPr>
          <w:rFonts w:ascii="Arial" w:eastAsia="Times New Roman" w:hAnsi="Arial" w:cs="Arial"/>
          <w:color w:val="000000"/>
          <w:lang w:eastAsia="hr-HR"/>
        </w:rPr>
        <w:t>ponude pod</w:t>
      </w:r>
      <w:r w:rsidR="00D4271F" w:rsidRPr="00DB383D">
        <w:rPr>
          <w:rFonts w:ascii="Arial" w:eastAsia="Times New Roman" w:hAnsi="Arial" w:cs="Arial"/>
          <w:color w:val="000000"/>
          <w:lang w:eastAsia="hr-HR"/>
        </w:rPr>
        <w:t>ugovarateljima</w:t>
      </w:r>
      <w:r w:rsidRPr="00DB383D">
        <w:rPr>
          <w:rFonts w:ascii="Arial" w:eastAsia="Times New Roman" w:hAnsi="Arial" w:cs="Arial"/>
          <w:color w:val="000000"/>
          <w:lang w:eastAsia="hr-HR"/>
        </w:rPr>
        <w:t>, u svojoj ponudi mora jasno navesti podatke o svim pod</w:t>
      </w:r>
      <w:r w:rsidR="00D4271F" w:rsidRPr="00DB383D">
        <w:rPr>
          <w:rFonts w:ascii="Arial" w:eastAsia="Times New Roman" w:hAnsi="Arial" w:cs="Arial"/>
          <w:color w:val="000000"/>
          <w:lang w:eastAsia="hr-HR"/>
        </w:rPr>
        <w:t>ugovarateljima</w:t>
      </w:r>
      <w:r w:rsidRPr="00DB383D">
        <w:rPr>
          <w:rFonts w:ascii="Arial" w:eastAsia="Times New Roman" w:hAnsi="Arial" w:cs="Arial"/>
          <w:b/>
          <w:bCs/>
          <w:color w:val="000000"/>
          <w:lang w:eastAsia="hr-HR"/>
        </w:rPr>
        <w:t xml:space="preserve"> </w:t>
      </w:r>
      <w:r w:rsidRPr="00DB383D">
        <w:rPr>
          <w:rFonts w:ascii="Arial" w:eastAsia="Times New Roman" w:hAnsi="Arial" w:cs="Arial"/>
          <w:color w:val="000000"/>
          <w:lang w:eastAsia="hr-HR"/>
        </w:rPr>
        <w:t xml:space="preserve">(naziv i sjedište) </w:t>
      </w:r>
      <w:r w:rsidR="00AF4E4D" w:rsidRPr="00DB383D">
        <w:rPr>
          <w:rFonts w:ascii="Arial" w:eastAsia="Times New Roman" w:hAnsi="Arial" w:cs="Arial"/>
          <w:color w:val="000000"/>
          <w:lang w:eastAsia="hr-HR"/>
        </w:rPr>
        <w:t>i</w:t>
      </w:r>
      <w:r w:rsidRPr="00DB383D">
        <w:rPr>
          <w:rFonts w:ascii="Arial" w:eastAsia="Times New Roman" w:hAnsi="Arial" w:cs="Arial"/>
          <w:color w:val="000000"/>
          <w:lang w:eastAsia="hr-HR"/>
        </w:rPr>
        <w:t xml:space="preserve"> podatke o dijelu ugovora o javnoj nabavi koji namjerava dati u podugovor. </w:t>
      </w:r>
    </w:p>
    <w:p w:rsidR="00872538" w:rsidRPr="00DB383D" w:rsidRDefault="00872538" w:rsidP="003F3937">
      <w:pPr>
        <w:spacing w:after="0" w:line="240" w:lineRule="auto"/>
        <w:ind w:left="708"/>
        <w:jc w:val="both"/>
        <w:rPr>
          <w:rFonts w:ascii="Arial" w:eastAsia="Times New Roman" w:hAnsi="Arial" w:cs="Arial"/>
          <w:color w:val="000000"/>
          <w:lang w:eastAsia="hr-HR"/>
        </w:rPr>
      </w:pPr>
    </w:p>
    <w:p w:rsidR="000D0D37" w:rsidRPr="00DB383D" w:rsidRDefault="000D0D37" w:rsidP="000D0D37">
      <w:pPr>
        <w:spacing w:after="0" w:line="240" w:lineRule="auto"/>
        <w:ind w:left="708"/>
        <w:jc w:val="both"/>
        <w:rPr>
          <w:rFonts w:ascii="Arial" w:eastAsia="Times New Roman" w:hAnsi="Arial" w:cs="Arial"/>
          <w:color w:val="000000"/>
          <w:lang w:eastAsia="hr-HR"/>
        </w:rPr>
      </w:pPr>
      <w:r w:rsidRPr="00DB383D">
        <w:rPr>
          <w:rFonts w:ascii="Arial" w:eastAsia="Times New Roman" w:hAnsi="Arial" w:cs="Arial"/>
          <w:color w:val="000000"/>
          <w:lang w:eastAsia="hr-HR"/>
        </w:rPr>
        <w:t>Gospodarski subjekti koji namjeravaju dati dio ugovora o javnoj nabavi u podugovor jednom ili više pod</w:t>
      </w:r>
      <w:r w:rsidR="00D4271F" w:rsidRPr="00DB383D">
        <w:rPr>
          <w:rFonts w:ascii="Arial" w:eastAsia="Times New Roman" w:hAnsi="Arial" w:cs="Arial"/>
          <w:color w:val="000000"/>
          <w:lang w:eastAsia="hr-HR"/>
        </w:rPr>
        <w:t>ugovaratelja</w:t>
      </w:r>
      <w:r w:rsidRPr="00DB383D">
        <w:rPr>
          <w:rFonts w:ascii="Arial" w:eastAsia="Times New Roman" w:hAnsi="Arial" w:cs="Arial"/>
          <w:color w:val="000000"/>
          <w:lang w:eastAsia="hr-HR"/>
        </w:rPr>
        <w:t>a dužni su u ponudi navesti sljedeće podatke:</w:t>
      </w:r>
    </w:p>
    <w:p w:rsidR="000D0D37" w:rsidRPr="00DB383D" w:rsidRDefault="000D0D37" w:rsidP="000D0D37">
      <w:pPr>
        <w:spacing w:after="0" w:line="240" w:lineRule="auto"/>
        <w:ind w:left="708"/>
        <w:jc w:val="both"/>
        <w:rPr>
          <w:rFonts w:ascii="Arial" w:eastAsia="Times New Roman" w:hAnsi="Arial" w:cs="Arial"/>
          <w:color w:val="000000"/>
          <w:lang w:eastAsia="hr-HR"/>
        </w:rPr>
      </w:pPr>
      <w:r w:rsidRPr="00DB383D">
        <w:rPr>
          <w:rFonts w:ascii="Arial" w:eastAsia="Times New Roman" w:hAnsi="Arial" w:cs="Arial"/>
          <w:color w:val="000000"/>
          <w:lang w:eastAsia="hr-HR"/>
        </w:rPr>
        <w:t>– naziv ili tvrtku, sjedište, OIB (ili nacionalni identifikacijski broj prema zemlji sjedišta gospodarskog subjekta, ako je primjenjivo) i broj računa pod</w:t>
      </w:r>
      <w:r w:rsidR="00D4271F" w:rsidRPr="00DB383D">
        <w:rPr>
          <w:rFonts w:ascii="Arial" w:eastAsia="Times New Roman" w:hAnsi="Arial" w:cs="Arial"/>
          <w:color w:val="000000"/>
          <w:lang w:eastAsia="hr-HR"/>
        </w:rPr>
        <w:t>ugovaratelja</w:t>
      </w:r>
      <w:r w:rsidRPr="00DB383D">
        <w:rPr>
          <w:rFonts w:ascii="Arial" w:eastAsia="Times New Roman" w:hAnsi="Arial" w:cs="Arial"/>
          <w:color w:val="000000"/>
          <w:lang w:eastAsia="hr-HR"/>
        </w:rPr>
        <w:t>, i</w:t>
      </w:r>
    </w:p>
    <w:p w:rsidR="000D0D37" w:rsidRPr="00DB383D" w:rsidRDefault="000D0D37" w:rsidP="000D0D37">
      <w:pPr>
        <w:spacing w:after="0" w:line="240" w:lineRule="auto"/>
        <w:ind w:left="708"/>
        <w:jc w:val="both"/>
        <w:rPr>
          <w:rFonts w:ascii="Arial" w:eastAsia="Times New Roman" w:hAnsi="Arial" w:cs="Arial"/>
          <w:color w:val="000000"/>
          <w:lang w:eastAsia="hr-HR"/>
        </w:rPr>
      </w:pPr>
      <w:r w:rsidRPr="00DB383D">
        <w:rPr>
          <w:rFonts w:ascii="Arial" w:eastAsia="Times New Roman" w:hAnsi="Arial" w:cs="Arial"/>
          <w:color w:val="000000"/>
          <w:lang w:eastAsia="hr-HR"/>
        </w:rPr>
        <w:t>– predmet, količinu, vrijednost podugovora i postotni dio ugovora o javnoj nabavi koji se daje u podugovor.</w:t>
      </w:r>
    </w:p>
    <w:p w:rsidR="00F06BA8" w:rsidRPr="00DB383D" w:rsidRDefault="00F06BA8" w:rsidP="000D0D37">
      <w:pPr>
        <w:spacing w:after="0" w:line="240" w:lineRule="auto"/>
        <w:ind w:left="708"/>
        <w:jc w:val="both"/>
        <w:rPr>
          <w:rFonts w:ascii="Arial" w:eastAsia="Times New Roman" w:hAnsi="Arial" w:cs="Arial"/>
          <w:color w:val="000000"/>
          <w:lang w:eastAsia="hr-HR"/>
        </w:rPr>
      </w:pPr>
    </w:p>
    <w:p w:rsidR="00F06BA8" w:rsidRPr="00DB383D" w:rsidRDefault="00073DD4" w:rsidP="00073DD4">
      <w:pPr>
        <w:spacing w:after="0" w:line="240" w:lineRule="auto"/>
        <w:ind w:left="708"/>
        <w:jc w:val="both"/>
        <w:rPr>
          <w:rFonts w:ascii="Arial" w:eastAsia="Times New Roman" w:hAnsi="Arial" w:cs="Arial"/>
          <w:color w:val="000000"/>
          <w:lang w:eastAsia="hr-HR"/>
        </w:rPr>
      </w:pPr>
      <w:r w:rsidRPr="00DB383D">
        <w:rPr>
          <w:rFonts w:ascii="Arial" w:eastAsia="Times New Roman" w:hAnsi="Arial" w:cs="Arial"/>
          <w:color w:val="000000"/>
          <w:lang w:eastAsia="hr-HR"/>
        </w:rPr>
        <w:t>N</w:t>
      </w:r>
      <w:r w:rsidR="00F06BA8" w:rsidRPr="00DB383D">
        <w:rPr>
          <w:rFonts w:ascii="Arial" w:eastAsia="Times New Roman" w:hAnsi="Arial" w:cs="Arial"/>
          <w:color w:val="000000"/>
          <w:lang w:eastAsia="hr-HR"/>
        </w:rPr>
        <w:t xml:space="preserve">aručitelj </w:t>
      </w:r>
      <w:r w:rsidRPr="00DB383D">
        <w:rPr>
          <w:rFonts w:ascii="Arial" w:eastAsia="Times New Roman" w:hAnsi="Arial" w:cs="Arial"/>
          <w:color w:val="000000"/>
          <w:lang w:eastAsia="hr-HR"/>
        </w:rPr>
        <w:t>će</w:t>
      </w:r>
      <w:r w:rsidR="00F06BA8" w:rsidRPr="00DB383D">
        <w:rPr>
          <w:rFonts w:ascii="Arial" w:eastAsia="Times New Roman" w:hAnsi="Arial" w:cs="Arial"/>
          <w:color w:val="000000"/>
          <w:lang w:eastAsia="hr-HR"/>
        </w:rPr>
        <w:t xml:space="preserve"> neposredno plaćati pod</w:t>
      </w:r>
      <w:r w:rsidR="00D4271F" w:rsidRPr="00DB383D">
        <w:rPr>
          <w:rFonts w:ascii="Arial" w:eastAsia="Times New Roman" w:hAnsi="Arial" w:cs="Arial"/>
          <w:color w:val="000000"/>
          <w:lang w:eastAsia="hr-HR"/>
        </w:rPr>
        <w:t>ugovarateljima</w:t>
      </w:r>
      <w:r w:rsidR="00F06BA8" w:rsidRPr="00DB383D">
        <w:rPr>
          <w:rFonts w:ascii="Arial" w:eastAsia="Times New Roman" w:hAnsi="Arial" w:cs="Arial"/>
          <w:color w:val="000000"/>
          <w:lang w:eastAsia="hr-HR"/>
        </w:rPr>
        <w:t xml:space="preserve"> za pružene usluge.</w:t>
      </w:r>
    </w:p>
    <w:p w:rsidR="00CC0221" w:rsidRPr="00DB383D" w:rsidRDefault="00CC0221" w:rsidP="00073DD4">
      <w:pPr>
        <w:spacing w:after="0" w:line="240" w:lineRule="auto"/>
        <w:ind w:left="708"/>
        <w:jc w:val="both"/>
        <w:rPr>
          <w:rFonts w:ascii="Arial" w:eastAsia="Times New Roman" w:hAnsi="Arial" w:cs="Arial"/>
          <w:color w:val="000000"/>
          <w:lang w:eastAsia="hr-HR"/>
        </w:rPr>
      </w:pPr>
    </w:p>
    <w:p w:rsidR="00F06BA8" w:rsidRPr="00DB383D" w:rsidRDefault="00F06BA8" w:rsidP="00073DD4">
      <w:pPr>
        <w:spacing w:after="0" w:line="240" w:lineRule="auto"/>
        <w:ind w:left="708"/>
        <w:jc w:val="both"/>
        <w:rPr>
          <w:rFonts w:ascii="Arial" w:eastAsia="Times New Roman" w:hAnsi="Arial" w:cs="Arial"/>
          <w:color w:val="000000"/>
          <w:lang w:eastAsia="hr-HR"/>
        </w:rPr>
      </w:pPr>
      <w:r w:rsidRPr="00DB383D">
        <w:rPr>
          <w:rFonts w:ascii="Arial" w:eastAsia="Times New Roman" w:hAnsi="Arial" w:cs="Arial"/>
          <w:color w:val="000000"/>
          <w:lang w:eastAsia="hr-HR"/>
        </w:rPr>
        <w:t>Odabrani ponuditelj mora svom računu, odno</w:t>
      </w:r>
      <w:r w:rsidR="00CC0221" w:rsidRPr="00DB383D">
        <w:rPr>
          <w:rFonts w:ascii="Arial" w:eastAsia="Times New Roman" w:hAnsi="Arial" w:cs="Arial"/>
          <w:color w:val="000000"/>
          <w:lang w:eastAsia="hr-HR"/>
        </w:rPr>
        <w:t xml:space="preserve">sno situaciji priložiti račune </w:t>
      </w:r>
      <w:r w:rsidR="00D4271F" w:rsidRPr="00DB383D">
        <w:rPr>
          <w:rFonts w:ascii="Arial" w:eastAsia="Times New Roman" w:hAnsi="Arial" w:cs="Arial"/>
          <w:color w:val="000000"/>
          <w:lang w:eastAsia="hr-HR"/>
        </w:rPr>
        <w:t>svojih podugovaratelja</w:t>
      </w:r>
      <w:r w:rsidRPr="00DB383D">
        <w:rPr>
          <w:rFonts w:ascii="Arial" w:eastAsia="Times New Roman" w:hAnsi="Arial" w:cs="Arial"/>
          <w:color w:val="000000"/>
          <w:lang w:eastAsia="hr-HR"/>
        </w:rPr>
        <w:t xml:space="preserve"> koje je prethodno potvrdio.</w:t>
      </w:r>
    </w:p>
    <w:p w:rsidR="00CC0221" w:rsidRPr="00DB383D" w:rsidRDefault="00CC0221" w:rsidP="00073DD4">
      <w:pPr>
        <w:spacing w:after="0" w:line="240" w:lineRule="auto"/>
        <w:ind w:left="708"/>
        <w:jc w:val="both"/>
        <w:rPr>
          <w:rFonts w:ascii="Arial" w:eastAsia="Times New Roman" w:hAnsi="Arial" w:cs="Arial"/>
          <w:color w:val="000000"/>
          <w:lang w:eastAsia="hr-HR"/>
        </w:rPr>
      </w:pPr>
    </w:p>
    <w:p w:rsidR="00290D95" w:rsidRDefault="00CC0221" w:rsidP="00073DD4">
      <w:pPr>
        <w:spacing w:after="0" w:line="240" w:lineRule="auto"/>
        <w:ind w:left="708"/>
        <w:jc w:val="both"/>
        <w:rPr>
          <w:rFonts w:ascii="Arial" w:hAnsi="Arial" w:cs="Arial"/>
          <w:color w:val="000000"/>
        </w:rPr>
      </w:pPr>
      <w:r w:rsidRPr="00DB383D">
        <w:rPr>
          <w:rFonts w:ascii="Arial" w:hAnsi="Arial" w:cs="Arial"/>
          <w:color w:val="000000"/>
        </w:rPr>
        <w:t>Sudjelovanje pod</w:t>
      </w:r>
      <w:r w:rsidR="00D4271F" w:rsidRPr="00DB383D">
        <w:rPr>
          <w:rFonts w:ascii="Arial" w:hAnsi="Arial" w:cs="Arial"/>
          <w:color w:val="000000"/>
        </w:rPr>
        <w:t>ugovaratelja</w:t>
      </w:r>
      <w:r w:rsidRPr="00DB383D">
        <w:rPr>
          <w:rFonts w:ascii="Arial" w:hAnsi="Arial" w:cs="Arial"/>
          <w:color w:val="000000"/>
        </w:rPr>
        <w:t xml:space="preserve"> ne utječe na odgovornost odabranog ponuditelja za izvršenje ugovora o javnoj nabavi</w:t>
      </w:r>
      <w:r w:rsidR="002C27D6">
        <w:rPr>
          <w:rFonts w:ascii="Arial" w:hAnsi="Arial" w:cs="Arial"/>
          <w:color w:val="000000"/>
        </w:rPr>
        <w:t>.</w:t>
      </w:r>
    </w:p>
    <w:p w:rsidR="002C27D6" w:rsidRPr="00DB383D" w:rsidRDefault="002C27D6" w:rsidP="00073DD4">
      <w:pPr>
        <w:spacing w:after="0" w:line="240" w:lineRule="auto"/>
        <w:ind w:left="708"/>
        <w:jc w:val="both"/>
        <w:rPr>
          <w:rFonts w:ascii="Arial" w:eastAsia="Times New Roman" w:hAnsi="Arial" w:cs="Arial"/>
          <w:color w:val="000000"/>
          <w:lang w:eastAsia="hr-HR"/>
        </w:rPr>
      </w:pPr>
    </w:p>
    <w:p w:rsidR="008613F1" w:rsidRPr="00DB383D" w:rsidRDefault="008613F1" w:rsidP="003F3937">
      <w:pPr>
        <w:spacing w:after="0" w:line="240" w:lineRule="auto"/>
        <w:ind w:left="708"/>
        <w:jc w:val="both"/>
        <w:rPr>
          <w:rFonts w:ascii="Arial" w:eastAsia="Times New Roman" w:hAnsi="Arial" w:cs="Arial"/>
          <w:color w:val="000000"/>
          <w:lang w:eastAsia="hr-HR"/>
        </w:rPr>
      </w:pPr>
    </w:p>
    <w:p w:rsidR="00872538" w:rsidRPr="00DB383D" w:rsidRDefault="00872538" w:rsidP="00C2729D">
      <w:pPr>
        <w:pStyle w:val="Naslov1"/>
        <w:rPr>
          <w:rFonts w:ascii="Arial" w:hAnsi="Arial" w:cs="Arial"/>
          <w:lang w:val="hr-HR"/>
        </w:rPr>
      </w:pPr>
      <w:bookmarkStart w:id="118" w:name="_Toc405531720"/>
      <w:bookmarkStart w:id="119" w:name="_Toc405531849"/>
      <w:bookmarkStart w:id="120" w:name="_Toc516237272"/>
      <w:r w:rsidRPr="00DB383D">
        <w:rPr>
          <w:rFonts w:ascii="Arial" w:hAnsi="Arial" w:cs="Arial"/>
          <w:lang w:val="hr-HR"/>
        </w:rPr>
        <w:t>DATUM VRIJEME I MJESTO DOSTAVE PONUDE I OTVARANJA PONUDA</w:t>
      </w:r>
      <w:bookmarkEnd w:id="118"/>
      <w:bookmarkEnd w:id="119"/>
      <w:bookmarkEnd w:id="120"/>
    </w:p>
    <w:p w:rsidR="001665DA" w:rsidRPr="00335E3F" w:rsidRDefault="00872538" w:rsidP="003F3937">
      <w:pPr>
        <w:spacing w:after="0" w:line="240" w:lineRule="auto"/>
        <w:ind w:left="708"/>
        <w:jc w:val="both"/>
        <w:rPr>
          <w:rFonts w:ascii="Arial" w:eastAsia="Times New Roman" w:hAnsi="Arial" w:cs="Arial"/>
          <w:lang w:eastAsia="hr-HR"/>
        </w:rPr>
      </w:pPr>
      <w:r w:rsidRPr="00DB383D">
        <w:rPr>
          <w:rFonts w:ascii="Arial" w:eastAsia="Times New Roman" w:hAnsi="Arial" w:cs="Arial"/>
          <w:lang w:eastAsia="hr-HR"/>
        </w:rPr>
        <w:t>Ponude se dostavljaju na adresu Naručitelja:</w:t>
      </w:r>
      <w:r w:rsidR="00057D33" w:rsidRPr="00DB383D">
        <w:rPr>
          <w:rFonts w:ascii="Arial" w:eastAsia="Times New Roman" w:hAnsi="Arial" w:cs="Arial"/>
          <w:lang w:eastAsia="hr-HR"/>
        </w:rPr>
        <w:t xml:space="preserve"> </w:t>
      </w:r>
      <w:r w:rsidR="0055700B">
        <w:rPr>
          <w:rFonts w:ascii="Arial" w:eastAsia="Times New Roman" w:hAnsi="Arial" w:cs="Arial"/>
          <w:b/>
          <w:lang w:eastAsia="hr-HR"/>
        </w:rPr>
        <w:t>IVKOM–VODE</w:t>
      </w:r>
      <w:r w:rsidR="0055700B" w:rsidRPr="00DB383D">
        <w:rPr>
          <w:rFonts w:ascii="Arial" w:eastAsia="Times New Roman" w:hAnsi="Arial" w:cs="Arial"/>
          <w:b/>
          <w:lang w:eastAsia="hr-HR"/>
        </w:rPr>
        <w:t xml:space="preserve"> </w:t>
      </w:r>
      <w:r w:rsidR="00FE62CF" w:rsidRPr="00DB383D">
        <w:rPr>
          <w:rFonts w:ascii="Arial" w:eastAsia="Times New Roman" w:hAnsi="Arial" w:cs="Arial"/>
          <w:b/>
          <w:lang w:eastAsia="hr-HR"/>
        </w:rPr>
        <w:t>d.o.o., V. Nazora 96b, 42240 Ivanec</w:t>
      </w:r>
      <w:r w:rsidR="00FE62CF" w:rsidRPr="00DB383D">
        <w:rPr>
          <w:rFonts w:ascii="Arial" w:eastAsia="Times New Roman" w:hAnsi="Arial" w:cs="Arial"/>
          <w:lang w:eastAsia="hr-HR"/>
        </w:rPr>
        <w:t xml:space="preserve">,  bez obzira na način dostave do zaključno </w:t>
      </w:r>
      <w:r w:rsidR="00AE6373">
        <w:rPr>
          <w:rFonts w:ascii="Arial" w:eastAsia="Times New Roman" w:hAnsi="Arial" w:cs="Arial"/>
          <w:b/>
          <w:color w:val="0000FF"/>
          <w:u w:val="single"/>
          <w:lang w:eastAsia="hr-HR"/>
        </w:rPr>
        <w:t>1</w:t>
      </w:r>
      <w:r w:rsidR="00D05112">
        <w:rPr>
          <w:rFonts w:ascii="Arial" w:eastAsia="Times New Roman" w:hAnsi="Arial" w:cs="Arial"/>
          <w:b/>
          <w:color w:val="0000FF"/>
          <w:u w:val="single"/>
          <w:lang w:eastAsia="hr-HR"/>
        </w:rPr>
        <w:t>8</w:t>
      </w:r>
      <w:r w:rsidR="00AE6373">
        <w:rPr>
          <w:rFonts w:ascii="Arial" w:eastAsia="Times New Roman" w:hAnsi="Arial" w:cs="Arial"/>
          <w:b/>
          <w:color w:val="0000FF"/>
          <w:u w:val="single"/>
          <w:lang w:eastAsia="hr-HR"/>
        </w:rPr>
        <w:t>.06</w:t>
      </w:r>
      <w:r w:rsidR="0021091D">
        <w:rPr>
          <w:rFonts w:ascii="Arial" w:eastAsia="Times New Roman" w:hAnsi="Arial" w:cs="Arial"/>
          <w:b/>
          <w:color w:val="0000FF"/>
          <w:u w:val="single"/>
          <w:lang w:eastAsia="hr-HR"/>
        </w:rPr>
        <w:t>.2018.</w:t>
      </w:r>
      <w:r w:rsidRPr="00DB383D">
        <w:rPr>
          <w:rFonts w:ascii="Arial" w:eastAsia="Times New Roman" w:hAnsi="Arial" w:cs="Arial"/>
          <w:lang w:eastAsia="hr-HR"/>
        </w:rPr>
        <w:t xml:space="preserve"> do </w:t>
      </w:r>
      <w:r w:rsidR="00057D33" w:rsidRPr="00335E3F">
        <w:rPr>
          <w:rFonts w:ascii="Arial" w:eastAsia="Times New Roman" w:hAnsi="Arial" w:cs="Arial"/>
          <w:b/>
          <w:color w:val="0000FF"/>
          <w:u w:val="single"/>
          <w:lang w:eastAsia="hr-HR"/>
        </w:rPr>
        <w:t>1</w:t>
      </w:r>
      <w:r w:rsidR="0055700B" w:rsidRPr="00335E3F">
        <w:rPr>
          <w:rFonts w:ascii="Arial" w:eastAsia="Times New Roman" w:hAnsi="Arial" w:cs="Arial"/>
          <w:b/>
          <w:color w:val="0000FF"/>
          <w:u w:val="single"/>
          <w:lang w:eastAsia="hr-HR"/>
        </w:rPr>
        <w:t>1</w:t>
      </w:r>
      <w:r w:rsidR="00057D33" w:rsidRPr="00335E3F">
        <w:rPr>
          <w:rFonts w:ascii="Arial" w:eastAsia="Times New Roman" w:hAnsi="Arial" w:cs="Arial"/>
          <w:b/>
          <w:color w:val="0000FF"/>
          <w:u w:val="single"/>
          <w:lang w:eastAsia="hr-HR"/>
        </w:rPr>
        <w:t>:00</w:t>
      </w:r>
      <w:r w:rsidRPr="0055700B">
        <w:rPr>
          <w:rFonts w:ascii="Arial" w:eastAsia="Times New Roman" w:hAnsi="Arial" w:cs="Arial"/>
          <w:color w:val="0000FF"/>
          <w:lang w:eastAsia="hr-HR"/>
        </w:rPr>
        <w:t xml:space="preserve"> </w:t>
      </w:r>
      <w:r w:rsidRPr="00DB383D">
        <w:rPr>
          <w:rFonts w:ascii="Arial" w:eastAsia="Times New Roman" w:hAnsi="Arial" w:cs="Arial"/>
          <w:lang w:eastAsia="hr-HR"/>
        </w:rPr>
        <w:t xml:space="preserve">sati. </w:t>
      </w:r>
      <w:r w:rsidR="00C32A00" w:rsidRPr="00335E3F">
        <w:rPr>
          <w:rFonts w:ascii="Arial" w:eastAsia="Times New Roman" w:hAnsi="Arial" w:cs="Arial"/>
          <w:lang w:eastAsia="hr-HR"/>
        </w:rPr>
        <w:t xml:space="preserve">Sve pristigle ponude biti će evidentirane u </w:t>
      </w:r>
      <w:r w:rsidR="00335E3F" w:rsidRPr="00335E3F">
        <w:rPr>
          <w:rFonts w:ascii="Arial" w:eastAsia="Times New Roman" w:hAnsi="Arial" w:cs="Arial"/>
          <w:lang w:eastAsia="hr-HR"/>
        </w:rPr>
        <w:t>skladu s Pravilnikom o provedbi postupaka jednostavne nabave u IVKOM–VODE d.o.o</w:t>
      </w:r>
      <w:r w:rsidR="001665DA" w:rsidRPr="00335E3F">
        <w:rPr>
          <w:rFonts w:ascii="Arial" w:eastAsia="Times New Roman" w:hAnsi="Arial" w:cs="Arial"/>
          <w:lang w:eastAsia="hr-HR"/>
        </w:rPr>
        <w:t>.</w:t>
      </w:r>
    </w:p>
    <w:p w:rsidR="00C32A00" w:rsidRDefault="00872538" w:rsidP="003F3937">
      <w:pPr>
        <w:spacing w:after="0" w:line="240" w:lineRule="auto"/>
        <w:ind w:left="708"/>
        <w:jc w:val="both"/>
        <w:rPr>
          <w:rFonts w:ascii="Arial" w:eastAsia="Times New Roman" w:hAnsi="Arial" w:cs="Arial"/>
          <w:lang w:eastAsia="hr-HR"/>
        </w:rPr>
      </w:pPr>
      <w:r w:rsidRPr="00DB383D">
        <w:rPr>
          <w:rFonts w:ascii="Arial" w:eastAsia="Times New Roman" w:hAnsi="Arial" w:cs="Arial"/>
          <w:lang w:eastAsia="hr-HR"/>
        </w:rPr>
        <w:t xml:space="preserve">Ponude koje nisu pristigle u propisanom roku neće se otvarati i vratit će se ponuditelju neotvorene. </w:t>
      </w:r>
      <w:r w:rsidR="001665DA" w:rsidRPr="00DB383D">
        <w:rPr>
          <w:rFonts w:ascii="Arial" w:eastAsia="Times New Roman" w:hAnsi="Arial" w:cs="Arial"/>
          <w:lang w:eastAsia="hr-HR"/>
        </w:rPr>
        <w:t xml:space="preserve">Po isteku roka za dostavu ponuda </w:t>
      </w:r>
      <w:r w:rsidR="00C32A00" w:rsidRPr="00DB383D">
        <w:rPr>
          <w:rFonts w:ascii="Arial" w:eastAsia="Times New Roman" w:hAnsi="Arial" w:cs="Arial"/>
          <w:lang w:eastAsia="hr-HR"/>
        </w:rPr>
        <w:t xml:space="preserve">ovlašteni predstavnici Naručitelja </w:t>
      </w:r>
      <w:r w:rsidR="001665DA" w:rsidRPr="00DB383D">
        <w:rPr>
          <w:rFonts w:ascii="Arial" w:eastAsia="Times New Roman" w:hAnsi="Arial" w:cs="Arial"/>
          <w:lang w:eastAsia="hr-HR"/>
        </w:rPr>
        <w:t xml:space="preserve">će izvršiti otvaranje ponuda </w:t>
      </w:r>
      <w:r w:rsidR="00C32A00" w:rsidRPr="00DB383D">
        <w:rPr>
          <w:rFonts w:ascii="Arial" w:eastAsia="Times New Roman" w:hAnsi="Arial" w:cs="Arial"/>
          <w:lang w:eastAsia="hr-HR"/>
        </w:rPr>
        <w:t>i o istom sastaviti zapisnik o otvaranju, te zapisnik o pregledu i ocjeni ponuda sukladno kriteriju za odabir najpovoljnije ponude. Otvaranje ponuda nije javno.</w:t>
      </w:r>
    </w:p>
    <w:p w:rsidR="002C27D6" w:rsidRPr="00DB383D" w:rsidRDefault="002C27D6" w:rsidP="003F3937">
      <w:pPr>
        <w:spacing w:after="0" w:line="240" w:lineRule="auto"/>
        <w:ind w:left="708"/>
        <w:jc w:val="both"/>
        <w:rPr>
          <w:rFonts w:ascii="Arial" w:eastAsia="Times New Roman" w:hAnsi="Arial" w:cs="Arial"/>
          <w:color w:val="FF0000"/>
          <w:lang w:eastAsia="hr-HR"/>
        </w:rPr>
      </w:pPr>
    </w:p>
    <w:p w:rsidR="00872538" w:rsidRPr="00DB383D" w:rsidRDefault="00872538" w:rsidP="00872538">
      <w:pPr>
        <w:spacing w:after="0" w:line="240" w:lineRule="auto"/>
        <w:jc w:val="both"/>
        <w:rPr>
          <w:rFonts w:ascii="Arial" w:eastAsia="Times New Roman" w:hAnsi="Arial" w:cs="Arial"/>
          <w:lang w:eastAsia="hr-HR"/>
        </w:rPr>
      </w:pPr>
    </w:p>
    <w:p w:rsidR="00872538" w:rsidRPr="00DB383D" w:rsidRDefault="00872538" w:rsidP="00890EAE">
      <w:pPr>
        <w:pStyle w:val="Naslov1"/>
        <w:rPr>
          <w:rFonts w:ascii="Arial" w:hAnsi="Arial" w:cs="Arial"/>
          <w:lang w:val="hr-HR"/>
        </w:rPr>
      </w:pPr>
      <w:bookmarkStart w:id="121" w:name="_Toc405531721"/>
      <w:bookmarkStart w:id="122" w:name="_Toc405531850"/>
      <w:bookmarkStart w:id="123" w:name="_Toc516237273"/>
      <w:r w:rsidRPr="00DB383D">
        <w:rPr>
          <w:rFonts w:ascii="Arial" w:hAnsi="Arial" w:cs="Arial"/>
          <w:lang w:val="hr-HR"/>
        </w:rPr>
        <w:t>ROK ZA DONOŠENJE ODLUKE O ODABIRU</w:t>
      </w:r>
      <w:bookmarkEnd w:id="121"/>
      <w:bookmarkEnd w:id="122"/>
      <w:bookmarkEnd w:id="123"/>
    </w:p>
    <w:p w:rsidR="00872538" w:rsidRPr="00DB383D" w:rsidRDefault="00872538" w:rsidP="003F3937">
      <w:pPr>
        <w:spacing w:after="0" w:line="240" w:lineRule="auto"/>
        <w:ind w:left="708"/>
        <w:jc w:val="both"/>
        <w:rPr>
          <w:rFonts w:ascii="Arial" w:eastAsia="Times New Roman" w:hAnsi="Arial" w:cs="Arial"/>
          <w:lang w:eastAsia="hr-HR"/>
        </w:rPr>
      </w:pPr>
      <w:r w:rsidRPr="00DB383D">
        <w:rPr>
          <w:rFonts w:ascii="Arial" w:eastAsia="Times New Roman" w:hAnsi="Arial" w:cs="Arial"/>
          <w:lang w:eastAsia="hr-HR"/>
        </w:rPr>
        <w:t xml:space="preserve">Odluka o odabiru najpovoljnije ponude s preslikom zapisnika o pregledu i ocjeni ponuda bit će donesena i dostavljena svim sudionicima nadmetanja na dokaziv način, u roku od </w:t>
      </w:r>
      <w:r w:rsidR="0021091D">
        <w:rPr>
          <w:rFonts w:ascii="Arial" w:eastAsia="Times New Roman" w:hAnsi="Arial" w:cs="Arial"/>
          <w:lang w:eastAsia="hr-HR"/>
        </w:rPr>
        <w:t>3</w:t>
      </w:r>
      <w:r w:rsidRPr="00DB383D">
        <w:rPr>
          <w:rFonts w:ascii="Arial" w:eastAsia="Times New Roman" w:hAnsi="Arial" w:cs="Arial"/>
          <w:lang w:eastAsia="hr-HR"/>
        </w:rPr>
        <w:t xml:space="preserve">0 dana od isteka roka za dostavu ponuda. </w:t>
      </w:r>
    </w:p>
    <w:p w:rsidR="00872538" w:rsidRDefault="00872538" w:rsidP="003F3937">
      <w:pPr>
        <w:spacing w:after="0" w:line="240" w:lineRule="auto"/>
        <w:ind w:left="708"/>
        <w:jc w:val="both"/>
        <w:rPr>
          <w:rFonts w:ascii="Arial" w:eastAsia="Times New Roman" w:hAnsi="Arial" w:cs="Arial"/>
          <w:lang w:eastAsia="hr-HR"/>
        </w:rPr>
      </w:pPr>
      <w:r w:rsidRPr="00DB383D">
        <w:rPr>
          <w:rFonts w:ascii="Arial" w:eastAsia="Times New Roman" w:hAnsi="Arial" w:cs="Arial"/>
          <w:lang w:eastAsia="hr-HR"/>
        </w:rPr>
        <w:t>Naručitelj će poništiti postupak javne nabave ako budu ispunjeni uvjeti za poništenje prema Zakonu o javnoj nabavi, a time ne snosi nikakve troškove niti druge obveze prema ponuditeljima.</w:t>
      </w:r>
    </w:p>
    <w:p w:rsidR="002C27D6" w:rsidRPr="00DB383D" w:rsidRDefault="002C27D6" w:rsidP="003F3937">
      <w:pPr>
        <w:spacing w:after="0" w:line="240" w:lineRule="auto"/>
        <w:ind w:left="708"/>
        <w:jc w:val="both"/>
        <w:rPr>
          <w:rFonts w:ascii="Arial" w:eastAsia="Times New Roman" w:hAnsi="Arial" w:cs="Arial"/>
          <w:lang w:eastAsia="hr-HR"/>
        </w:rPr>
      </w:pPr>
    </w:p>
    <w:p w:rsidR="00872538" w:rsidRPr="00DB383D" w:rsidRDefault="00872538" w:rsidP="00872538">
      <w:pPr>
        <w:spacing w:after="0" w:line="240" w:lineRule="auto"/>
        <w:jc w:val="both"/>
        <w:rPr>
          <w:rFonts w:ascii="Arial" w:eastAsia="Times New Roman" w:hAnsi="Arial" w:cs="Arial"/>
          <w:b/>
          <w:lang w:eastAsia="hr-HR"/>
        </w:rPr>
      </w:pPr>
    </w:p>
    <w:p w:rsidR="00872538" w:rsidRPr="00DB383D" w:rsidRDefault="001665DA" w:rsidP="003F3937">
      <w:pPr>
        <w:pStyle w:val="Naslov1"/>
        <w:rPr>
          <w:rFonts w:ascii="Arial" w:hAnsi="Arial" w:cs="Arial"/>
          <w:lang w:val="hr-HR"/>
        </w:rPr>
      </w:pPr>
      <w:bookmarkStart w:id="124" w:name="_Toc405531722"/>
      <w:bookmarkStart w:id="125" w:name="_Toc405531851"/>
      <w:bookmarkStart w:id="126" w:name="_Toc516237274"/>
      <w:r w:rsidRPr="00DB383D">
        <w:rPr>
          <w:rFonts w:ascii="Arial" w:hAnsi="Arial" w:cs="Arial"/>
          <w:lang w:val="hr-HR"/>
        </w:rPr>
        <w:t>DODATNE INFORMACIJE I OBJAŠNJENJA TE IZMJENA DOKUMENTACIJE ZA NADMETANJE</w:t>
      </w:r>
      <w:bookmarkEnd w:id="124"/>
      <w:bookmarkEnd w:id="125"/>
      <w:bookmarkEnd w:id="126"/>
    </w:p>
    <w:p w:rsidR="0029639E" w:rsidRPr="00DB383D" w:rsidRDefault="0029639E" w:rsidP="0029639E">
      <w:pPr>
        <w:spacing w:after="0" w:line="240" w:lineRule="auto"/>
        <w:ind w:left="708"/>
        <w:jc w:val="both"/>
        <w:rPr>
          <w:rFonts w:ascii="Arial" w:eastAsia="Times New Roman" w:hAnsi="Arial" w:cs="Arial"/>
          <w:lang w:eastAsia="hr-HR"/>
        </w:rPr>
      </w:pPr>
      <w:r w:rsidRPr="00DB383D">
        <w:rPr>
          <w:rFonts w:ascii="Arial" w:eastAsia="Times New Roman" w:hAnsi="Arial" w:cs="Arial"/>
          <w:lang w:eastAsia="hr-HR"/>
        </w:rPr>
        <w:t>Naručitelj može u svako doba, a prije isteka roka za podnošenje ponuda, iz bilo kojeg razloga, bilo na vlastitu inicijativu, bilo kao odgovor na zahtjev gospodarskog subjekta za dodatnim informacijama i objašnjenjima, izmijeniti Dokumentaciju za nadmetanje.</w:t>
      </w:r>
    </w:p>
    <w:p w:rsidR="0029639E" w:rsidRDefault="0029639E" w:rsidP="0029639E">
      <w:pPr>
        <w:spacing w:after="0" w:line="240" w:lineRule="auto"/>
        <w:ind w:left="708"/>
        <w:jc w:val="both"/>
        <w:rPr>
          <w:rFonts w:ascii="Arial" w:eastAsia="Times New Roman" w:hAnsi="Arial" w:cs="Arial"/>
          <w:lang w:eastAsia="hr-HR"/>
        </w:rPr>
      </w:pPr>
      <w:r w:rsidRPr="00DB383D">
        <w:rPr>
          <w:rFonts w:ascii="Arial" w:eastAsia="Times New Roman" w:hAnsi="Arial" w:cs="Arial"/>
          <w:lang w:eastAsia="hr-HR"/>
        </w:rPr>
        <w:t xml:space="preserve">Za vrijeme roka za dostavu ponuda gospodarski subjekti mogu u razumnom roku, a najkasnije u toku 6 (šestog) dana prije dana u kojem ističe rok za dostavu ponuda zahtijevati objašnjenja i izmjene vezane za Dokumentaciju za nadmetanje, a Naručitelj je dužan odgovor staviti na raspolaganje svim potencijalnim ponuditeljima kojima je upućen Poziv za dostavu ponude.  </w:t>
      </w:r>
    </w:p>
    <w:p w:rsidR="002C27D6" w:rsidRPr="00DB383D" w:rsidRDefault="002C27D6" w:rsidP="0029639E">
      <w:pPr>
        <w:spacing w:after="0" w:line="240" w:lineRule="auto"/>
        <w:ind w:left="708"/>
        <w:jc w:val="both"/>
        <w:rPr>
          <w:rFonts w:ascii="Arial" w:eastAsia="Times New Roman" w:hAnsi="Arial" w:cs="Arial"/>
          <w:lang w:eastAsia="hr-HR"/>
        </w:rPr>
      </w:pPr>
    </w:p>
    <w:p w:rsidR="00765138" w:rsidRPr="00DB383D" w:rsidRDefault="00765138" w:rsidP="0029639E">
      <w:pPr>
        <w:spacing w:after="0" w:line="240" w:lineRule="auto"/>
        <w:ind w:left="708"/>
        <w:jc w:val="both"/>
        <w:rPr>
          <w:rFonts w:ascii="Arial" w:eastAsia="Times New Roman" w:hAnsi="Arial" w:cs="Arial"/>
          <w:lang w:eastAsia="hr-HR"/>
        </w:rPr>
      </w:pPr>
    </w:p>
    <w:p w:rsidR="00872538" w:rsidRPr="00DB383D" w:rsidRDefault="00872538" w:rsidP="003F3937">
      <w:pPr>
        <w:pStyle w:val="Naslov1"/>
        <w:rPr>
          <w:rFonts w:ascii="Arial" w:hAnsi="Arial" w:cs="Arial"/>
          <w:lang w:val="hr-HR"/>
        </w:rPr>
      </w:pPr>
      <w:bookmarkStart w:id="127" w:name="_Toc405531723"/>
      <w:bookmarkStart w:id="128" w:name="_Toc405531852"/>
      <w:bookmarkStart w:id="129" w:name="_Toc516237275"/>
      <w:r w:rsidRPr="00DB383D">
        <w:rPr>
          <w:rFonts w:ascii="Arial" w:hAnsi="Arial" w:cs="Arial"/>
          <w:lang w:val="hr-HR"/>
        </w:rPr>
        <w:t>OSTALI BITNI UVJETI</w:t>
      </w:r>
      <w:bookmarkEnd w:id="127"/>
      <w:bookmarkEnd w:id="128"/>
      <w:bookmarkEnd w:id="129"/>
    </w:p>
    <w:p w:rsidR="00872538" w:rsidRPr="00DB383D" w:rsidRDefault="00872538" w:rsidP="0078578D">
      <w:pPr>
        <w:autoSpaceDE w:val="0"/>
        <w:autoSpaceDN w:val="0"/>
        <w:adjustRightInd w:val="0"/>
        <w:spacing w:after="120" w:line="240" w:lineRule="auto"/>
        <w:ind w:left="709"/>
        <w:jc w:val="both"/>
        <w:rPr>
          <w:rFonts w:ascii="Arial" w:eastAsia="Times New Roman" w:hAnsi="Arial" w:cs="Arial"/>
          <w:color w:val="000000"/>
          <w:lang w:eastAsia="hr-HR"/>
        </w:rPr>
      </w:pPr>
      <w:r w:rsidRPr="00DB383D">
        <w:rPr>
          <w:rFonts w:ascii="Arial" w:eastAsia="Times New Roman" w:hAnsi="Arial" w:cs="Arial"/>
          <w:color w:val="000000"/>
          <w:lang w:eastAsia="hr-HR"/>
        </w:rPr>
        <w:t xml:space="preserve">Za sve ono što nije regulirano ovom Dokumentacijom, primjenjuju se odredbe Zakona o javnoj </w:t>
      </w:r>
      <w:r w:rsidRPr="00DB383D">
        <w:rPr>
          <w:rFonts w:ascii="Arial" w:eastAsia="Times New Roman" w:hAnsi="Arial" w:cs="Arial"/>
          <w:lang w:eastAsia="hr-HR"/>
        </w:rPr>
        <w:t>nabav</w:t>
      </w:r>
      <w:r w:rsidR="00773F68" w:rsidRPr="00DB383D">
        <w:rPr>
          <w:rFonts w:ascii="Arial" w:eastAsia="Times New Roman" w:hAnsi="Arial" w:cs="Arial"/>
          <w:lang w:eastAsia="hr-HR"/>
        </w:rPr>
        <w:t>i („N</w:t>
      </w:r>
      <w:r w:rsidR="00D4271F" w:rsidRPr="00DB383D">
        <w:rPr>
          <w:rFonts w:ascii="Arial" w:eastAsia="Times New Roman" w:hAnsi="Arial" w:cs="Arial"/>
          <w:lang w:eastAsia="hr-HR"/>
        </w:rPr>
        <w:t>N</w:t>
      </w:r>
      <w:r w:rsidR="00773F68" w:rsidRPr="00DB383D">
        <w:rPr>
          <w:rFonts w:ascii="Arial" w:eastAsia="Times New Roman" w:hAnsi="Arial" w:cs="Arial"/>
          <w:lang w:eastAsia="hr-HR"/>
        </w:rPr>
        <w:t xml:space="preserve">“, broj: </w:t>
      </w:r>
      <w:r w:rsidR="00D4271F" w:rsidRPr="00DB383D">
        <w:rPr>
          <w:rFonts w:ascii="Arial" w:eastAsia="Times New Roman" w:hAnsi="Arial" w:cs="Arial"/>
          <w:lang w:eastAsia="hr-HR"/>
        </w:rPr>
        <w:t>120/16</w:t>
      </w:r>
      <w:r w:rsidR="008E2800" w:rsidRPr="00DB383D">
        <w:rPr>
          <w:rFonts w:ascii="Arial" w:eastAsia="Times New Roman" w:hAnsi="Arial" w:cs="Arial"/>
          <w:lang w:eastAsia="hr-HR"/>
        </w:rPr>
        <w:t>.</w:t>
      </w:r>
      <w:r w:rsidR="0078578D" w:rsidRPr="00DB383D">
        <w:rPr>
          <w:rFonts w:ascii="Arial" w:eastAsia="Times New Roman" w:hAnsi="Arial" w:cs="Arial"/>
          <w:lang w:eastAsia="hr-HR"/>
        </w:rPr>
        <w:t>).</w:t>
      </w:r>
    </w:p>
    <w:p w:rsidR="00872538" w:rsidRDefault="00872538" w:rsidP="0078578D">
      <w:pPr>
        <w:autoSpaceDE w:val="0"/>
        <w:autoSpaceDN w:val="0"/>
        <w:adjustRightInd w:val="0"/>
        <w:spacing w:after="120" w:line="240" w:lineRule="auto"/>
        <w:ind w:left="709"/>
        <w:jc w:val="both"/>
        <w:rPr>
          <w:rFonts w:ascii="Arial" w:eastAsia="Times New Roman" w:hAnsi="Arial" w:cs="Arial"/>
          <w:color w:val="000000"/>
          <w:lang w:eastAsia="hr-HR"/>
        </w:rPr>
      </w:pPr>
      <w:r w:rsidRPr="00DB383D">
        <w:rPr>
          <w:rFonts w:ascii="Arial" w:eastAsia="Times New Roman" w:hAnsi="Arial" w:cs="Arial"/>
          <w:color w:val="000000"/>
          <w:lang w:eastAsia="hr-HR"/>
        </w:rPr>
        <w:t>Sva priop</w:t>
      </w:r>
      <w:r w:rsidRPr="00DB383D">
        <w:rPr>
          <w:rFonts w:ascii="Arial" w:eastAsia="TimesNewRoman" w:hAnsi="Arial" w:cs="Arial"/>
          <w:color w:val="000000"/>
          <w:lang w:eastAsia="hr-HR"/>
        </w:rPr>
        <w:t>ć</w:t>
      </w:r>
      <w:r w:rsidRPr="00DB383D">
        <w:rPr>
          <w:rFonts w:ascii="Arial" w:eastAsia="Times New Roman" w:hAnsi="Arial" w:cs="Arial"/>
          <w:color w:val="000000"/>
          <w:lang w:eastAsia="hr-HR"/>
        </w:rPr>
        <w:t>enja, pozivi na objašnjenja, obavijesti i odluke izme</w:t>
      </w:r>
      <w:r w:rsidRPr="00DB383D">
        <w:rPr>
          <w:rFonts w:ascii="Arial" w:eastAsia="TimesNewRoman" w:hAnsi="Arial" w:cs="Arial"/>
          <w:color w:val="000000"/>
          <w:lang w:eastAsia="hr-HR"/>
        </w:rPr>
        <w:t>đ</w:t>
      </w:r>
      <w:r w:rsidRPr="00DB383D">
        <w:rPr>
          <w:rFonts w:ascii="Arial" w:eastAsia="Times New Roman" w:hAnsi="Arial" w:cs="Arial"/>
          <w:color w:val="000000"/>
          <w:lang w:eastAsia="hr-HR"/>
        </w:rPr>
        <w:t>u naru</w:t>
      </w:r>
      <w:r w:rsidRPr="00DB383D">
        <w:rPr>
          <w:rFonts w:ascii="Arial" w:eastAsia="TimesNewRoman" w:hAnsi="Arial" w:cs="Arial"/>
          <w:color w:val="000000"/>
          <w:lang w:eastAsia="hr-HR"/>
        </w:rPr>
        <w:t>č</w:t>
      </w:r>
      <w:r w:rsidRPr="00DB383D">
        <w:rPr>
          <w:rFonts w:ascii="Arial" w:eastAsia="Times New Roman" w:hAnsi="Arial" w:cs="Arial"/>
          <w:color w:val="000000"/>
          <w:lang w:eastAsia="hr-HR"/>
        </w:rPr>
        <w:t>itelja i ponuditelj</w:t>
      </w:r>
      <w:r w:rsidR="0078578D" w:rsidRPr="00DB383D">
        <w:rPr>
          <w:rFonts w:ascii="Arial" w:eastAsia="Times New Roman" w:hAnsi="Arial" w:cs="Arial"/>
          <w:color w:val="000000"/>
          <w:lang w:eastAsia="hr-HR"/>
        </w:rPr>
        <w:t>a moraju biti u pisanom obliku.</w:t>
      </w:r>
    </w:p>
    <w:p w:rsidR="002C27D6" w:rsidRPr="00DB383D" w:rsidRDefault="002C27D6" w:rsidP="0078578D">
      <w:pPr>
        <w:autoSpaceDE w:val="0"/>
        <w:autoSpaceDN w:val="0"/>
        <w:adjustRightInd w:val="0"/>
        <w:spacing w:after="120" w:line="240" w:lineRule="auto"/>
        <w:ind w:left="709"/>
        <w:jc w:val="both"/>
        <w:rPr>
          <w:rFonts w:ascii="Arial" w:eastAsia="Times New Roman" w:hAnsi="Arial" w:cs="Arial"/>
          <w:color w:val="000000"/>
          <w:lang w:eastAsia="hr-HR"/>
        </w:rPr>
      </w:pPr>
    </w:p>
    <w:p w:rsidR="00872538" w:rsidRPr="00DB383D" w:rsidRDefault="00872538" w:rsidP="00872538">
      <w:pPr>
        <w:spacing w:after="0" w:line="240" w:lineRule="auto"/>
        <w:jc w:val="both"/>
        <w:rPr>
          <w:rFonts w:ascii="Arial" w:eastAsia="Times New Roman" w:hAnsi="Arial" w:cs="Arial"/>
          <w:b/>
          <w:lang w:eastAsia="hr-HR"/>
        </w:rPr>
      </w:pPr>
    </w:p>
    <w:p w:rsidR="00872538" w:rsidRPr="00DB383D" w:rsidRDefault="00872538" w:rsidP="003F3937">
      <w:pPr>
        <w:pStyle w:val="Naslov1"/>
        <w:rPr>
          <w:rFonts w:ascii="Arial" w:hAnsi="Arial" w:cs="Arial"/>
          <w:lang w:val="hr-HR"/>
        </w:rPr>
      </w:pPr>
      <w:bookmarkStart w:id="130" w:name="_Toc405531724"/>
      <w:bookmarkStart w:id="131" w:name="_Toc405531853"/>
      <w:bookmarkStart w:id="132" w:name="_Toc516237276"/>
      <w:r w:rsidRPr="00DB383D">
        <w:rPr>
          <w:rFonts w:ascii="Arial" w:hAnsi="Arial" w:cs="Arial"/>
          <w:lang w:val="hr-HR"/>
        </w:rPr>
        <w:t>POSEBNI I OSTALI UVJETI ZA IZVRŠENJE UGOVORA</w:t>
      </w:r>
      <w:bookmarkEnd w:id="130"/>
      <w:bookmarkEnd w:id="131"/>
      <w:bookmarkEnd w:id="132"/>
    </w:p>
    <w:p w:rsidR="003B6AA3" w:rsidRDefault="00872538" w:rsidP="00427994">
      <w:pPr>
        <w:spacing w:after="0" w:line="240" w:lineRule="auto"/>
        <w:ind w:left="708"/>
        <w:jc w:val="both"/>
        <w:rPr>
          <w:rFonts w:ascii="Arial" w:eastAsia="Times New Roman" w:hAnsi="Arial" w:cs="Arial"/>
          <w:lang w:eastAsia="hr-HR"/>
        </w:rPr>
      </w:pPr>
      <w:r w:rsidRPr="00DB383D">
        <w:rPr>
          <w:rFonts w:ascii="Arial" w:eastAsia="Times New Roman" w:hAnsi="Arial" w:cs="Arial"/>
          <w:lang w:eastAsia="hr-HR"/>
        </w:rPr>
        <w:t>Bitni uvjeti ugovora su</w:t>
      </w:r>
      <w:r w:rsidR="003B6AA3" w:rsidRPr="00DB383D">
        <w:rPr>
          <w:rFonts w:ascii="Arial" w:eastAsia="Times New Roman" w:hAnsi="Arial" w:cs="Arial"/>
          <w:lang w:eastAsia="hr-HR"/>
        </w:rPr>
        <w:t>:</w:t>
      </w:r>
    </w:p>
    <w:p w:rsidR="00B06CDF" w:rsidRPr="00DB383D" w:rsidRDefault="00B06CDF" w:rsidP="00427994">
      <w:pPr>
        <w:spacing w:after="0" w:line="240" w:lineRule="auto"/>
        <w:ind w:left="708"/>
        <w:jc w:val="both"/>
        <w:rPr>
          <w:rFonts w:ascii="Arial" w:eastAsia="Times New Roman" w:hAnsi="Arial" w:cs="Arial"/>
          <w:lang w:eastAsia="hr-HR"/>
        </w:rPr>
      </w:pPr>
      <w:r>
        <w:rPr>
          <w:rFonts w:ascii="Arial" w:eastAsia="Times New Roman" w:hAnsi="Arial" w:cs="Arial"/>
          <w:lang w:eastAsia="hr-HR"/>
        </w:rPr>
        <w:t>- rok za ispunjenje usluga</w:t>
      </w:r>
    </w:p>
    <w:p w:rsidR="003B6AA3" w:rsidRPr="00DB383D" w:rsidRDefault="003B6AA3" w:rsidP="00427994">
      <w:pPr>
        <w:spacing w:after="0" w:line="240" w:lineRule="auto"/>
        <w:ind w:left="708"/>
        <w:jc w:val="both"/>
        <w:rPr>
          <w:rFonts w:ascii="Arial" w:eastAsia="Times New Roman" w:hAnsi="Arial" w:cs="Arial"/>
          <w:lang w:eastAsia="hr-HR"/>
        </w:rPr>
      </w:pPr>
      <w:r w:rsidRPr="00DB383D">
        <w:rPr>
          <w:rFonts w:ascii="Arial" w:eastAsia="Times New Roman" w:hAnsi="Arial" w:cs="Arial"/>
          <w:lang w:eastAsia="hr-HR"/>
        </w:rPr>
        <w:t xml:space="preserve">- </w:t>
      </w:r>
      <w:r w:rsidR="00872538" w:rsidRPr="00DB383D">
        <w:rPr>
          <w:rFonts w:ascii="Arial" w:eastAsia="Times New Roman" w:hAnsi="Arial" w:cs="Arial"/>
          <w:lang w:eastAsia="hr-HR"/>
        </w:rPr>
        <w:t xml:space="preserve">nepromjenjivost i sveobuhvatnost ugovorne cijene, </w:t>
      </w:r>
    </w:p>
    <w:p w:rsidR="003B6AA3" w:rsidRPr="00DB383D" w:rsidRDefault="003B6AA3" w:rsidP="00427994">
      <w:pPr>
        <w:spacing w:after="0" w:line="240" w:lineRule="auto"/>
        <w:ind w:left="708"/>
        <w:jc w:val="both"/>
        <w:rPr>
          <w:rFonts w:ascii="Arial" w:eastAsia="Times New Roman" w:hAnsi="Arial" w:cs="Arial"/>
          <w:lang w:eastAsia="hr-HR"/>
        </w:rPr>
      </w:pPr>
      <w:r w:rsidRPr="00DB383D">
        <w:rPr>
          <w:rFonts w:ascii="Arial" w:eastAsia="Times New Roman" w:hAnsi="Arial" w:cs="Arial"/>
          <w:lang w:eastAsia="hr-HR"/>
        </w:rPr>
        <w:t xml:space="preserve">- </w:t>
      </w:r>
      <w:r w:rsidR="00872538" w:rsidRPr="00DB383D">
        <w:rPr>
          <w:rFonts w:ascii="Arial" w:eastAsia="Times New Roman" w:hAnsi="Arial" w:cs="Arial"/>
          <w:lang w:eastAsia="hr-HR"/>
        </w:rPr>
        <w:t xml:space="preserve">zaštita tajnosti podataka Naručitelja koje sazna ponuditelj/izvršitelj pri ispunjenju Usluga, </w:t>
      </w:r>
    </w:p>
    <w:p w:rsidR="003B6AA3" w:rsidRPr="00DB383D" w:rsidRDefault="003B6AA3" w:rsidP="00427994">
      <w:pPr>
        <w:spacing w:after="0" w:line="240" w:lineRule="auto"/>
        <w:ind w:left="708"/>
        <w:jc w:val="both"/>
        <w:rPr>
          <w:rFonts w:ascii="Arial" w:eastAsia="Times New Roman" w:hAnsi="Arial" w:cs="Arial"/>
          <w:lang w:eastAsia="hr-HR"/>
        </w:rPr>
      </w:pPr>
      <w:r w:rsidRPr="00DB383D">
        <w:rPr>
          <w:rFonts w:ascii="Arial" w:eastAsia="Times New Roman" w:hAnsi="Arial" w:cs="Arial"/>
          <w:lang w:eastAsia="hr-HR"/>
        </w:rPr>
        <w:t xml:space="preserve">- </w:t>
      </w:r>
      <w:r w:rsidR="00872538" w:rsidRPr="00DB383D">
        <w:rPr>
          <w:rFonts w:ascii="Arial" w:eastAsia="Times New Roman" w:hAnsi="Arial" w:cs="Arial"/>
          <w:lang w:eastAsia="hr-HR"/>
        </w:rPr>
        <w:t>ugovaranje dostave pravilno ispunjenih sredstva osiguranja za dobro izvršenje Ugovora</w:t>
      </w:r>
      <w:r w:rsidR="00124324" w:rsidRPr="00DB383D">
        <w:rPr>
          <w:rFonts w:ascii="Arial" w:eastAsia="Times New Roman" w:hAnsi="Arial" w:cs="Arial"/>
          <w:lang w:eastAsia="hr-HR"/>
        </w:rPr>
        <w:t xml:space="preserve"> o nabavi prema točki 6.2. </w:t>
      </w:r>
      <w:r w:rsidR="00872538" w:rsidRPr="00DB383D">
        <w:rPr>
          <w:rFonts w:ascii="Arial" w:eastAsia="Times New Roman" w:hAnsi="Arial" w:cs="Arial"/>
          <w:lang w:eastAsia="hr-HR"/>
        </w:rPr>
        <w:t xml:space="preserve"> ove Dokumentacije za nadmetanje, </w:t>
      </w:r>
    </w:p>
    <w:p w:rsidR="003B6AA3" w:rsidRPr="00DB383D" w:rsidRDefault="003B6AA3" w:rsidP="00427994">
      <w:pPr>
        <w:spacing w:after="0" w:line="240" w:lineRule="auto"/>
        <w:ind w:left="708"/>
        <w:jc w:val="both"/>
        <w:rPr>
          <w:rFonts w:ascii="Arial" w:hAnsi="Arial" w:cs="Arial"/>
        </w:rPr>
      </w:pPr>
      <w:r w:rsidRPr="00DB383D">
        <w:rPr>
          <w:rFonts w:ascii="Arial" w:eastAsia="Times New Roman" w:hAnsi="Arial" w:cs="Arial"/>
          <w:lang w:eastAsia="hr-HR"/>
        </w:rPr>
        <w:t xml:space="preserve">- </w:t>
      </w:r>
      <w:r w:rsidR="000F2EC1" w:rsidRPr="00DB383D">
        <w:rPr>
          <w:rFonts w:ascii="Arial" w:hAnsi="Arial" w:cs="Arial"/>
        </w:rPr>
        <w:t xml:space="preserve">ugovaranje ugovorne kazne za uredno izvršenje ugovora u visini od </w:t>
      </w:r>
      <w:r w:rsidR="000F2EC1" w:rsidRPr="00DB383D">
        <w:rPr>
          <w:rFonts w:ascii="Arial" w:hAnsi="Arial" w:cs="Arial"/>
          <w:spacing w:val="-2"/>
        </w:rPr>
        <w:t>2%</w:t>
      </w:r>
      <w:r w:rsidR="000F2EC1" w:rsidRPr="00DB383D">
        <w:rPr>
          <w:rFonts w:ascii="Arial" w:hAnsi="Arial" w:cs="Arial"/>
          <w:spacing w:val="-2"/>
          <w:sz w:val="16"/>
          <w:szCs w:val="16"/>
        </w:rPr>
        <w:t>o</w:t>
      </w:r>
      <w:r w:rsidR="000F2EC1" w:rsidRPr="00DB383D">
        <w:rPr>
          <w:rFonts w:ascii="Arial" w:hAnsi="Arial" w:cs="Arial"/>
          <w:spacing w:val="-2"/>
        </w:rPr>
        <w:t xml:space="preserve"> (dva promila) </w:t>
      </w:r>
      <w:r w:rsidR="000F2EC1" w:rsidRPr="00DB383D">
        <w:rPr>
          <w:rFonts w:ascii="Arial" w:hAnsi="Arial" w:cs="Arial"/>
        </w:rPr>
        <w:t xml:space="preserve">dnevno na iznos ugovorne cijene u neizvršenom dijelu, do najviše 10% ugovorne cijene, za zakašnjenje u izvršenju i/ili neizvršenje ugovornih obveza odabranog ponuditelja, </w:t>
      </w:r>
    </w:p>
    <w:p w:rsidR="00F558FE" w:rsidRPr="00DB383D" w:rsidRDefault="00F558FE" w:rsidP="00427994">
      <w:pPr>
        <w:spacing w:after="0" w:line="240" w:lineRule="auto"/>
        <w:ind w:left="708"/>
        <w:jc w:val="both"/>
        <w:rPr>
          <w:rFonts w:ascii="Arial" w:hAnsi="Arial" w:cs="Arial"/>
        </w:rPr>
      </w:pPr>
      <w:r w:rsidRPr="00DB383D">
        <w:rPr>
          <w:rFonts w:ascii="Arial" w:hAnsi="Arial" w:cs="Arial"/>
        </w:rPr>
        <w:t xml:space="preserve">- </w:t>
      </w:r>
      <w:r w:rsidR="003F01D8" w:rsidRPr="00DB383D">
        <w:rPr>
          <w:rFonts w:ascii="Arial" w:hAnsi="Arial" w:cs="Arial"/>
        </w:rPr>
        <w:t>v</w:t>
      </w:r>
      <w:r w:rsidRPr="00DB383D">
        <w:rPr>
          <w:rFonts w:ascii="Arial" w:hAnsi="Arial" w:cs="Arial"/>
        </w:rPr>
        <w:t xml:space="preserve">erifikacija Usluga obuhvaća </w:t>
      </w:r>
      <w:r w:rsidR="005F58D6" w:rsidRPr="00DB383D">
        <w:rPr>
          <w:rFonts w:ascii="Arial" w:hAnsi="Arial" w:cs="Arial"/>
        </w:rPr>
        <w:t>postupak i odobrenje od nadležnog tijela za prethodnu kontrolu; Hrvatskih voda kao Posredničkog tijela razine 2.</w:t>
      </w:r>
      <w:r w:rsidR="003F01D8" w:rsidRPr="00DB383D">
        <w:rPr>
          <w:rFonts w:ascii="Arial" w:hAnsi="Arial" w:cs="Arial"/>
        </w:rPr>
        <w:t>,</w:t>
      </w:r>
    </w:p>
    <w:p w:rsidR="00872538" w:rsidRDefault="003B6AA3" w:rsidP="00427994">
      <w:pPr>
        <w:spacing w:after="0" w:line="240" w:lineRule="auto"/>
        <w:ind w:left="708"/>
        <w:jc w:val="both"/>
        <w:rPr>
          <w:rFonts w:ascii="Arial" w:eastAsia="Times New Roman" w:hAnsi="Arial" w:cs="Arial"/>
          <w:lang w:eastAsia="hr-HR"/>
        </w:rPr>
      </w:pPr>
      <w:r w:rsidRPr="00DB383D">
        <w:rPr>
          <w:rFonts w:ascii="Arial" w:hAnsi="Arial" w:cs="Arial"/>
        </w:rPr>
        <w:t xml:space="preserve">- </w:t>
      </w:r>
      <w:r w:rsidR="00872538" w:rsidRPr="00DB383D">
        <w:rPr>
          <w:rFonts w:ascii="Arial" w:eastAsia="Times New Roman" w:hAnsi="Arial" w:cs="Arial"/>
          <w:lang w:eastAsia="hr-HR"/>
        </w:rPr>
        <w:t>ostali uvjeti koji se prema Zakonu o obveznim odnosima smatraju bitnim elementima ugovora za predmetne Usluge, koji će sukladno odredbama ove Dokumentaciji za nadmetanje, Zakona o javnoj nabavi, Zakon</w:t>
      </w:r>
      <w:r w:rsidR="005A6780" w:rsidRPr="00DB383D">
        <w:rPr>
          <w:rFonts w:ascii="Arial" w:eastAsia="Times New Roman" w:hAnsi="Arial" w:cs="Arial"/>
          <w:lang w:eastAsia="hr-HR"/>
        </w:rPr>
        <w:t>a</w:t>
      </w:r>
      <w:r w:rsidR="00872538" w:rsidRPr="00DB383D">
        <w:rPr>
          <w:rFonts w:ascii="Arial" w:eastAsia="Times New Roman" w:hAnsi="Arial" w:cs="Arial"/>
          <w:lang w:eastAsia="hr-HR"/>
        </w:rPr>
        <w:t xml:space="preserve"> o </w:t>
      </w:r>
      <w:r w:rsidR="00562E76" w:rsidRPr="00DB383D">
        <w:rPr>
          <w:rFonts w:ascii="Arial" w:eastAsia="Times New Roman" w:hAnsi="Arial" w:cs="Arial"/>
          <w:lang w:eastAsia="hr-HR"/>
        </w:rPr>
        <w:t>prostornom uređenu, Zakona o gradnji</w:t>
      </w:r>
      <w:r w:rsidR="005A6780" w:rsidRPr="00DB383D">
        <w:rPr>
          <w:rFonts w:ascii="Arial" w:eastAsia="Times New Roman" w:hAnsi="Arial" w:cs="Arial"/>
          <w:lang w:eastAsia="hr-HR"/>
        </w:rPr>
        <w:t xml:space="preserve">, </w:t>
      </w:r>
      <w:r w:rsidR="00872538" w:rsidRPr="00DB383D">
        <w:rPr>
          <w:rFonts w:ascii="Arial" w:eastAsia="Times New Roman" w:hAnsi="Arial" w:cs="Arial"/>
          <w:lang w:eastAsia="hr-HR"/>
        </w:rPr>
        <w:t>te ostalim relevantnim propisima biti ugovoreni ugovorom o nabavi.</w:t>
      </w:r>
    </w:p>
    <w:p w:rsidR="00C765EA" w:rsidRDefault="00C765EA" w:rsidP="00C765EA">
      <w:pPr>
        <w:spacing w:after="0" w:line="240" w:lineRule="auto"/>
        <w:jc w:val="both"/>
        <w:rPr>
          <w:rFonts w:ascii="Arial" w:eastAsia="Times New Roman" w:hAnsi="Arial" w:cs="Arial"/>
          <w:lang w:eastAsia="hr-HR"/>
        </w:rPr>
      </w:pPr>
    </w:p>
    <w:p w:rsidR="00C765EA" w:rsidRDefault="00C765EA" w:rsidP="00C765EA">
      <w:pPr>
        <w:spacing w:after="0" w:line="240" w:lineRule="auto"/>
        <w:jc w:val="both"/>
        <w:rPr>
          <w:rFonts w:ascii="Arial" w:eastAsia="Times New Roman" w:hAnsi="Arial" w:cs="Arial"/>
          <w:lang w:eastAsia="hr-HR"/>
        </w:rPr>
      </w:pPr>
    </w:p>
    <w:p w:rsidR="00C765EA" w:rsidRDefault="00C765EA" w:rsidP="00C765EA">
      <w:pPr>
        <w:spacing w:after="0" w:line="240" w:lineRule="auto"/>
        <w:jc w:val="both"/>
        <w:rPr>
          <w:rFonts w:ascii="Arial" w:eastAsia="Times New Roman" w:hAnsi="Arial" w:cs="Arial"/>
          <w:lang w:eastAsia="hr-HR"/>
        </w:rPr>
      </w:pPr>
    </w:p>
    <w:tbl>
      <w:tblPr>
        <w:tblStyle w:val="Reetkatablic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1"/>
        <w:gridCol w:w="2801"/>
      </w:tblGrid>
      <w:tr w:rsidR="00C765EA" w:rsidTr="00C765EA">
        <w:tc>
          <w:tcPr>
            <w:tcW w:w="6521" w:type="dxa"/>
          </w:tcPr>
          <w:p w:rsidR="00C765EA" w:rsidRDefault="00C765EA" w:rsidP="00C765EA">
            <w:pPr>
              <w:spacing w:after="0" w:line="240" w:lineRule="auto"/>
              <w:jc w:val="both"/>
              <w:rPr>
                <w:rFonts w:ascii="Arial" w:hAnsi="Arial" w:cs="Arial"/>
                <w:lang w:eastAsia="hr-HR"/>
              </w:rPr>
            </w:pPr>
            <w:r>
              <w:rPr>
                <w:rFonts w:ascii="Arial" w:hAnsi="Arial" w:cs="Arial"/>
                <w:lang w:eastAsia="hr-HR"/>
              </w:rPr>
              <w:t xml:space="preserve"> Ivanec, 11.06.2018. god.</w:t>
            </w:r>
          </w:p>
        </w:tc>
        <w:tc>
          <w:tcPr>
            <w:tcW w:w="2801" w:type="dxa"/>
          </w:tcPr>
          <w:p w:rsidR="00C765EA" w:rsidRDefault="00C765EA" w:rsidP="00C765EA">
            <w:pPr>
              <w:spacing w:after="0" w:line="240" w:lineRule="auto"/>
              <w:jc w:val="center"/>
              <w:rPr>
                <w:rFonts w:ascii="Arial" w:hAnsi="Arial" w:cs="Arial"/>
                <w:lang w:eastAsia="hr-HR"/>
              </w:rPr>
            </w:pPr>
            <w:r>
              <w:rPr>
                <w:rFonts w:ascii="Arial" w:hAnsi="Arial" w:cs="Arial"/>
                <w:lang w:eastAsia="hr-HR"/>
              </w:rPr>
              <w:t>Direktor:</w:t>
            </w:r>
          </w:p>
        </w:tc>
      </w:tr>
      <w:tr w:rsidR="00C765EA" w:rsidTr="00C765EA">
        <w:tc>
          <w:tcPr>
            <w:tcW w:w="6521" w:type="dxa"/>
          </w:tcPr>
          <w:p w:rsidR="00C765EA" w:rsidRDefault="00C765EA" w:rsidP="00C765EA">
            <w:pPr>
              <w:spacing w:after="0" w:line="240" w:lineRule="auto"/>
              <w:jc w:val="both"/>
              <w:rPr>
                <w:rFonts w:ascii="Arial" w:hAnsi="Arial" w:cs="Arial"/>
                <w:lang w:eastAsia="hr-HR"/>
              </w:rPr>
            </w:pPr>
          </w:p>
        </w:tc>
        <w:tc>
          <w:tcPr>
            <w:tcW w:w="2801" w:type="dxa"/>
          </w:tcPr>
          <w:p w:rsidR="00C765EA" w:rsidRDefault="00C765EA" w:rsidP="00C765EA">
            <w:pPr>
              <w:spacing w:after="0" w:line="240" w:lineRule="auto"/>
              <w:jc w:val="center"/>
              <w:rPr>
                <w:rFonts w:ascii="Arial" w:hAnsi="Arial" w:cs="Arial"/>
                <w:lang w:eastAsia="hr-HR"/>
              </w:rPr>
            </w:pPr>
            <w:r>
              <w:rPr>
                <w:rFonts w:ascii="Arial" w:hAnsi="Arial" w:cs="Arial"/>
                <w:lang w:eastAsia="hr-HR"/>
              </w:rPr>
              <w:t>Mladen Stanko, mag.oec.</w:t>
            </w:r>
          </w:p>
        </w:tc>
      </w:tr>
    </w:tbl>
    <w:p w:rsidR="00C765EA" w:rsidRPr="00DB383D" w:rsidRDefault="00C765EA" w:rsidP="00427994">
      <w:pPr>
        <w:spacing w:after="0" w:line="240" w:lineRule="auto"/>
        <w:ind w:left="708"/>
        <w:jc w:val="both"/>
        <w:rPr>
          <w:rFonts w:ascii="Arial" w:eastAsia="Times New Roman" w:hAnsi="Arial" w:cs="Arial"/>
          <w:lang w:eastAsia="hr-HR"/>
        </w:rPr>
      </w:pPr>
    </w:p>
    <w:p w:rsidR="00872538" w:rsidRPr="00DB383D" w:rsidRDefault="002B0BF4" w:rsidP="00CC749B">
      <w:pPr>
        <w:spacing w:after="0" w:line="240" w:lineRule="auto"/>
        <w:rPr>
          <w:rFonts w:ascii="Arial" w:eastAsia="Times New Roman" w:hAnsi="Arial" w:cs="Arial"/>
          <w:b/>
          <w:lang w:eastAsia="hr-HR"/>
        </w:rPr>
      </w:pPr>
      <w:r w:rsidRPr="00DB383D">
        <w:rPr>
          <w:rFonts w:ascii="Arial" w:eastAsia="Times New Roman" w:hAnsi="Arial" w:cs="Arial"/>
          <w:lang w:eastAsia="hr-HR"/>
        </w:rPr>
        <w:br w:type="page"/>
      </w:r>
    </w:p>
    <w:p w:rsidR="005F58D6" w:rsidRPr="00DB383D" w:rsidRDefault="005F58D6" w:rsidP="005F58D6">
      <w:pPr>
        <w:pStyle w:val="Naslov1"/>
        <w:rPr>
          <w:rFonts w:ascii="Arial" w:hAnsi="Arial" w:cs="Arial"/>
          <w:lang w:val="hr-HR"/>
        </w:rPr>
      </w:pPr>
      <w:bookmarkStart w:id="133" w:name="_Toc405531725"/>
      <w:bookmarkStart w:id="134" w:name="_Toc405531854"/>
      <w:bookmarkStart w:id="135" w:name="_Toc516237277"/>
      <w:r w:rsidRPr="00DB383D">
        <w:rPr>
          <w:rFonts w:ascii="Arial" w:hAnsi="Arial" w:cs="Arial"/>
          <w:lang w:val="hr-HR"/>
        </w:rPr>
        <w:t>PROJEKTNI ZADATAK/ SPECIFIKACIJA USLUGA</w:t>
      </w:r>
      <w:bookmarkEnd w:id="133"/>
      <w:bookmarkEnd w:id="134"/>
      <w:bookmarkEnd w:id="135"/>
    </w:p>
    <w:p w:rsidR="00F7689A" w:rsidRPr="00DB383D" w:rsidRDefault="00F7689A" w:rsidP="00F7689A">
      <w:pPr>
        <w:spacing w:line="288" w:lineRule="auto"/>
        <w:rPr>
          <w:rFonts w:ascii="Arial" w:hAnsi="Arial" w:cs="Arial"/>
        </w:rPr>
      </w:pPr>
    </w:p>
    <w:p w:rsidR="00F7689A" w:rsidRDefault="00F7689A" w:rsidP="00F7689A">
      <w:pPr>
        <w:spacing w:line="288" w:lineRule="auto"/>
        <w:rPr>
          <w:rFonts w:ascii="Arial" w:hAnsi="Arial" w:cs="Arial"/>
        </w:rPr>
      </w:pPr>
    </w:p>
    <w:p w:rsidR="0055700B" w:rsidRPr="00DB383D" w:rsidRDefault="0055700B" w:rsidP="00F7689A">
      <w:pPr>
        <w:spacing w:line="288" w:lineRule="auto"/>
        <w:rPr>
          <w:rFonts w:ascii="Arial" w:hAnsi="Arial" w:cs="Arial"/>
        </w:rPr>
      </w:pPr>
    </w:p>
    <w:p w:rsidR="00F7689A" w:rsidRPr="00DB383D" w:rsidRDefault="00F7689A" w:rsidP="00F7689A">
      <w:pPr>
        <w:spacing w:line="288" w:lineRule="auto"/>
        <w:rPr>
          <w:rFonts w:ascii="Arial" w:hAnsi="Arial" w:cs="Arial"/>
        </w:rPr>
      </w:pPr>
    </w:p>
    <w:p w:rsidR="00F7689A" w:rsidRPr="00DB383D" w:rsidRDefault="00F7689A" w:rsidP="00F7689A">
      <w:pPr>
        <w:spacing w:line="288" w:lineRule="auto"/>
        <w:jc w:val="center"/>
        <w:rPr>
          <w:rFonts w:ascii="Arial" w:hAnsi="Arial" w:cs="Arial"/>
          <w:sz w:val="24"/>
        </w:rPr>
      </w:pPr>
    </w:p>
    <w:p w:rsidR="00F7689A" w:rsidRPr="00DB383D" w:rsidRDefault="00F7689A" w:rsidP="00F7689A">
      <w:pPr>
        <w:spacing w:line="288" w:lineRule="auto"/>
        <w:jc w:val="center"/>
        <w:rPr>
          <w:rFonts w:ascii="Arial" w:hAnsi="Arial" w:cs="Arial"/>
        </w:rPr>
      </w:pPr>
    </w:p>
    <w:p w:rsidR="00F7689A" w:rsidRPr="00DB383D" w:rsidRDefault="00F7689A" w:rsidP="00F7689A">
      <w:pPr>
        <w:spacing w:line="288" w:lineRule="auto"/>
        <w:jc w:val="center"/>
        <w:rPr>
          <w:rFonts w:ascii="Arial" w:hAnsi="Arial" w:cs="Arial"/>
          <w:sz w:val="40"/>
        </w:rPr>
      </w:pPr>
      <w:r w:rsidRPr="00DB383D">
        <w:rPr>
          <w:rFonts w:ascii="Arial" w:hAnsi="Arial" w:cs="Arial"/>
          <w:sz w:val="40"/>
        </w:rPr>
        <w:t>PROJEKTNI ZADATAK</w:t>
      </w:r>
      <w:r w:rsidR="0055700B">
        <w:rPr>
          <w:rFonts w:ascii="Arial" w:hAnsi="Arial" w:cs="Arial"/>
          <w:sz w:val="40"/>
        </w:rPr>
        <w:t xml:space="preserve"> ZA</w:t>
      </w:r>
    </w:p>
    <w:p w:rsidR="009F7F3D" w:rsidRDefault="0055700B" w:rsidP="00F7689A">
      <w:pPr>
        <w:spacing w:line="288" w:lineRule="auto"/>
        <w:jc w:val="center"/>
        <w:rPr>
          <w:rFonts w:ascii="Arial" w:hAnsi="Arial" w:cs="Arial"/>
          <w:sz w:val="40"/>
          <w:szCs w:val="40"/>
        </w:rPr>
      </w:pPr>
      <w:r w:rsidRPr="0055700B">
        <w:rPr>
          <w:rFonts w:ascii="Arial" w:hAnsi="Arial" w:cs="Arial"/>
          <w:sz w:val="40"/>
          <w:szCs w:val="40"/>
        </w:rPr>
        <w:t xml:space="preserve">Nabavu usluge izrade dokumentacije </w:t>
      </w:r>
    </w:p>
    <w:p w:rsidR="009F7F3D" w:rsidRDefault="0055700B" w:rsidP="00F7689A">
      <w:pPr>
        <w:spacing w:line="288" w:lineRule="auto"/>
        <w:jc w:val="center"/>
        <w:rPr>
          <w:rFonts w:ascii="Arial" w:hAnsi="Arial" w:cs="Arial"/>
          <w:sz w:val="40"/>
          <w:szCs w:val="40"/>
        </w:rPr>
      </w:pPr>
      <w:r w:rsidRPr="0055700B">
        <w:rPr>
          <w:rFonts w:ascii="Arial" w:hAnsi="Arial" w:cs="Arial"/>
          <w:sz w:val="40"/>
          <w:szCs w:val="40"/>
        </w:rPr>
        <w:t xml:space="preserve">o nabavi za provedbu postupaka javne nabave </w:t>
      </w:r>
    </w:p>
    <w:p w:rsidR="009F7F3D" w:rsidRDefault="0055700B" w:rsidP="00F7689A">
      <w:pPr>
        <w:spacing w:line="288" w:lineRule="auto"/>
        <w:jc w:val="center"/>
        <w:rPr>
          <w:rFonts w:ascii="Arial" w:hAnsi="Arial" w:cs="Arial"/>
          <w:sz w:val="40"/>
          <w:szCs w:val="40"/>
        </w:rPr>
      </w:pPr>
      <w:r w:rsidRPr="0055700B">
        <w:rPr>
          <w:rFonts w:ascii="Arial" w:hAnsi="Arial" w:cs="Arial"/>
          <w:sz w:val="40"/>
          <w:szCs w:val="40"/>
        </w:rPr>
        <w:t>za AGLOMERACIJU IVANEC</w:t>
      </w:r>
      <w:r w:rsidR="009F7F3D">
        <w:rPr>
          <w:rFonts w:ascii="Arial" w:hAnsi="Arial" w:cs="Arial"/>
          <w:sz w:val="40"/>
          <w:szCs w:val="40"/>
        </w:rPr>
        <w:t xml:space="preserve">, </w:t>
      </w:r>
    </w:p>
    <w:p w:rsidR="00F7689A" w:rsidRPr="0055700B" w:rsidRDefault="009F7F3D" w:rsidP="00F7689A">
      <w:pPr>
        <w:spacing w:line="288" w:lineRule="auto"/>
        <w:jc w:val="center"/>
        <w:rPr>
          <w:rFonts w:ascii="Arial" w:hAnsi="Arial" w:cs="Arial"/>
          <w:b/>
          <w:sz w:val="28"/>
        </w:rPr>
      </w:pPr>
      <w:r w:rsidRPr="009F7F3D">
        <w:rPr>
          <w:rFonts w:ascii="Arial" w:hAnsi="Arial" w:cs="Arial"/>
          <w:sz w:val="40"/>
          <w:szCs w:val="40"/>
        </w:rPr>
        <w:t>za IVKOM–VODE d.o.o. Ivanec</w:t>
      </w:r>
    </w:p>
    <w:p w:rsidR="00F7689A" w:rsidRDefault="00F7689A" w:rsidP="00F7689A">
      <w:pPr>
        <w:spacing w:line="288" w:lineRule="auto"/>
        <w:rPr>
          <w:rFonts w:ascii="Arial" w:hAnsi="Arial" w:cs="Arial"/>
          <w:b/>
          <w:sz w:val="28"/>
        </w:rPr>
      </w:pPr>
    </w:p>
    <w:p w:rsidR="0055700B" w:rsidRDefault="0055700B" w:rsidP="00F7689A">
      <w:pPr>
        <w:spacing w:line="288" w:lineRule="auto"/>
        <w:rPr>
          <w:rFonts w:ascii="Arial" w:hAnsi="Arial" w:cs="Arial"/>
          <w:b/>
          <w:sz w:val="28"/>
        </w:rPr>
      </w:pPr>
    </w:p>
    <w:p w:rsidR="0055700B" w:rsidRDefault="0055700B" w:rsidP="00F7689A">
      <w:pPr>
        <w:spacing w:line="288" w:lineRule="auto"/>
        <w:rPr>
          <w:rFonts w:ascii="Arial" w:hAnsi="Arial" w:cs="Arial"/>
          <w:b/>
          <w:sz w:val="28"/>
        </w:rPr>
      </w:pPr>
    </w:p>
    <w:p w:rsidR="0055700B" w:rsidRPr="00DB383D" w:rsidRDefault="0055700B" w:rsidP="00F7689A">
      <w:pPr>
        <w:spacing w:line="288" w:lineRule="auto"/>
        <w:rPr>
          <w:rFonts w:ascii="Arial" w:hAnsi="Arial" w:cs="Arial"/>
          <w:b/>
          <w:sz w:val="28"/>
        </w:rPr>
      </w:pPr>
    </w:p>
    <w:p w:rsidR="00F7689A" w:rsidRPr="00DB383D" w:rsidRDefault="00F7689A" w:rsidP="00F7689A">
      <w:pPr>
        <w:spacing w:line="288" w:lineRule="auto"/>
        <w:jc w:val="center"/>
        <w:rPr>
          <w:rFonts w:ascii="Arial" w:hAnsi="Arial" w:cs="Arial"/>
          <w:b/>
          <w:sz w:val="24"/>
        </w:rPr>
      </w:pPr>
      <w:r w:rsidRPr="00DB383D">
        <w:rPr>
          <w:rFonts w:ascii="Arial" w:hAnsi="Arial" w:cs="Arial"/>
          <w:b/>
          <w:sz w:val="28"/>
        </w:rPr>
        <w:t xml:space="preserve">Evidencijski broj: </w:t>
      </w:r>
      <w:r w:rsidR="002C27D6" w:rsidRPr="002C27D6">
        <w:rPr>
          <w:rFonts w:ascii="Arial" w:hAnsi="Arial" w:cs="Arial"/>
          <w:b/>
          <w:sz w:val="28"/>
        </w:rPr>
        <w:t>JN–04–18</w:t>
      </w:r>
    </w:p>
    <w:p w:rsidR="00F7689A" w:rsidRPr="00DB383D" w:rsidRDefault="00F7689A" w:rsidP="00F7689A">
      <w:pPr>
        <w:spacing w:line="288" w:lineRule="auto"/>
        <w:rPr>
          <w:rFonts w:ascii="Arial" w:hAnsi="Arial" w:cs="Arial"/>
          <w:b/>
        </w:rPr>
      </w:pPr>
    </w:p>
    <w:p w:rsidR="00F7689A" w:rsidRPr="00DB383D" w:rsidRDefault="00F7689A" w:rsidP="00F7689A">
      <w:pPr>
        <w:spacing w:line="288" w:lineRule="auto"/>
        <w:rPr>
          <w:rFonts w:ascii="Arial" w:hAnsi="Arial" w:cs="Arial"/>
        </w:rPr>
      </w:pPr>
    </w:p>
    <w:p w:rsidR="00F7689A" w:rsidRPr="00DB383D" w:rsidRDefault="00F7689A" w:rsidP="00F7689A">
      <w:pPr>
        <w:spacing w:line="288" w:lineRule="auto"/>
        <w:rPr>
          <w:rFonts w:ascii="Arial" w:hAnsi="Arial" w:cs="Arial"/>
        </w:rPr>
      </w:pPr>
    </w:p>
    <w:p w:rsidR="00F7689A" w:rsidRDefault="00F7689A" w:rsidP="00F7689A">
      <w:pPr>
        <w:spacing w:line="288" w:lineRule="auto"/>
        <w:rPr>
          <w:rFonts w:ascii="Arial" w:hAnsi="Arial" w:cs="Arial"/>
        </w:rPr>
      </w:pPr>
    </w:p>
    <w:p w:rsidR="00F7689A" w:rsidRPr="00DB383D" w:rsidRDefault="00F7689A" w:rsidP="00F7689A">
      <w:pPr>
        <w:spacing w:line="288" w:lineRule="auto"/>
        <w:rPr>
          <w:rFonts w:ascii="Arial" w:hAnsi="Arial" w:cs="Arial"/>
        </w:rPr>
      </w:pPr>
    </w:p>
    <w:p w:rsidR="00F7689A" w:rsidRPr="00DB383D" w:rsidRDefault="005C2442" w:rsidP="00D5238C">
      <w:pPr>
        <w:spacing w:line="288" w:lineRule="auto"/>
        <w:jc w:val="center"/>
        <w:rPr>
          <w:rFonts w:ascii="Arial" w:hAnsi="Arial" w:cs="Arial"/>
        </w:rPr>
      </w:pPr>
      <w:r w:rsidRPr="00DB383D">
        <w:rPr>
          <w:rFonts w:ascii="Arial" w:hAnsi="Arial" w:cs="Arial"/>
        </w:rPr>
        <w:t>Ivan</w:t>
      </w:r>
      <w:r w:rsidR="001D029B" w:rsidRPr="00DB383D">
        <w:rPr>
          <w:rFonts w:ascii="Arial" w:hAnsi="Arial" w:cs="Arial"/>
        </w:rPr>
        <w:t>ec</w:t>
      </w:r>
      <w:r w:rsidR="00F7689A" w:rsidRPr="00DB383D">
        <w:rPr>
          <w:rFonts w:ascii="Arial" w:hAnsi="Arial" w:cs="Arial"/>
        </w:rPr>
        <w:t xml:space="preserve">, </w:t>
      </w:r>
      <w:r w:rsidR="00DC666B">
        <w:rPr>
          <w:rFonts w:ascii="Arial" w:hAnsi="Arial" w:cs="Arial"/>
        </w:rPr>
        <w:t xml:space="preserve">lipanj </w:t>
      </w:r>
      <w:r w:rsidR="003847C8" w:rsidRPr="00DB383D">
        <w:rPr>
          <w:rFonts w:ascii="Arial" w:hAnsi="Arial" w:cs="Arial"/>
        </w:rPr>
        <w:t>201</w:t>
      </w:r>
      <w:r w:rsidRPr="00DB383D">
        <w:rPr>
          <w:rFonts w:ascii="Arial" w:hAnsi="Arial" w:cs="Arial"/>
        </w:rPr>
        <w:t>8</w:t>
      </w:r>
      <w:r w:rsidR="001D029B" w:rsidRPr="00DB383D">
        <w:rPr>
          <w:rFonts w:ascii="Arial" w:hAnsi="Arial" w:cs="Arial"/>
        </w:rPr>
        <w:t xml:space="preserve">. </w:t>
      </w:r>
      <w:r w:rsidR="00F7689A" w:rsidRPr="00DB383D">
        <w:rPr>
          <w:rFonts w:ascii="Arial" w:hAnsi="Arial" w:cs="Arial"/>
        </w:rPr>
        <w:t>godine</w:t>
      </w:r>
    </w:p>
    <w:p w:rsidR="005F58D6" w:rsidRDefault="005F58D6" w:rsidP="005F58D6">
      <w:pPr>
        <w:rPr>
          <w:rFonts w:ascii="Arial" w:hAnsi="Arial" w:cs="Arial"/>
          <w:lang w:eastAsia="en-US"/>
        </w:rPr>
      </w:pPr>
    </w:p>
    <w:p w:rsidR="009F7F3D" w:rsidRDefault="009F7F3D" w:rsidP="005F58D6">
      <w:pPr>
        <w:rPr>
          <w:rFonts w:ascii="Arial" w:hAnsi="Arial" w:cs="Arial"/>
          <w:lang w:eastAsia="en-US"/>
        </w:rPr>
      </w:pPr>
    </w:p>
    <w:p w:rsidR="00CD4D76" w:rsidRPr="00172A75" w:rsidRDefault="00CD4D76" w:rsidP="00CD4D76">
      <w:pPr>
        <w:spacing w:line="240" w:lineRule="auto"/>
        <w:jc w:val="both"/>
        <w:rPr>
          <w:rFonts w:ascii="Arial" w:hAnsi="Arial" w:cs="Arial"/>
          <w:b/>
          <w:sz w:val="28"/>
          <w:szCs w:val="28"/>
        </w:rPr>
      </w:pPr>
      <w:bookmarkStart w:id="136" w:name="_Toc405531866"/>
      <w:r w:rsidRPr="00172A75">
        <w:rPr>
          <w:rFonts w:ascii="Arial" w:hAnsi="Arial" w:cs="Arial"/>
          <w:b/>
          <w:sz w:val="28"/>
          <w:szCs w:val="28"/>
        </w:rPr>
        <w:t>PROJEKTNI ZADATAK</w:t>
      </w:r>
    </w:p>
    <w:p w:rsidR="00CD4D76" w:rsidRPr="00B851C5" w:rsidRDefault="00CD4D76" w:rsidP="00CD4D76">
      <w:pPr>
        <w:spacing w:line="240" w:lineRule="auto"/>
        <w:jc w:val="both"/>
        <w:rPr>
          <w:rFonts w:ascii="Arial" w:hAnsi="Arial" w:cs="Arial"/>
          <w:color w:val="000000" w:themeColor="text1"/>
        </w:rPr>
      </w:pPr>
    </w:p>
    <w:p w:rsidR="00CD4D76" w:rsidRPr="00B851C5" w:rsidRDefault="00172A75" w:rsidP="00CD4D76">
      <w:pPr>
        <w:spacing w:line="240" w:lineRule="auto"/>
        <w:jc w:val="both"/>
        <w:rPr>
          <w:rFonts w:ascii="Arial" w:hAnsi="Arial" w:cs="Arial"/>
          <w:color w:val="000000" w:themeColor="text1"/>
          <w:sz w:val="28"/>
          <w:szCs w:val="28"/>
        </w:rPr>
      </w:pPr>
      <w:r w:rsidRPr="00B851C5">
        <w:rPr>
          <w:rFonts w:ascii="Arial" w:hAnsi="Arial" w:cs="Arial"/>
          <w:b/>
          <w:color w:val="000000" w:themeColor="text1"/>
          <w:sz w:val="28"/>
          <w:szCs w:val="28"/>
        </w:rPr>
        <w:t>NABAVA USLUGE IZRADE DOKUMENTACIJE O NABAVI ZA PROVEDBU POSTUPAKA JAVNE NABAVE ZA AGLOMERACIJU IVANEC, ZA IVKOM–VODE D.O.O. IVANEC</w:t>
      </w:r>
    </w:p>
    <w:p w:rsidR="00172A75" w:rsidRDefault="00172A75" w:rsidP="00CD4D76">
      <w:pPr>
        <w:spacing w:line="240" w:lineRule="auto"/>
        <w:jc w:val="both"/>
        <w:rPr>
          <w:rFonts w:ascii="Arial" w:hAnsi="Arial" w:cs="Arial"/>
        </w:rPr>
      </w:pPr>
    </w:p>
    <w:p w:rsidR="00CD4D76" w:rsidRPr="00DB383D" w:rsidRDefault="00CD4D76" w:rsidP="00CD4D76">
      <w:pPr>
        <w:spacing w:line="240" w:lineRule="auto"/>
        <w:jc w:val="both"/>
        <w:rPr>
          <w:rFonts w:ascii="Arial" w:hAnsi="Arial" w:cs="Arial"/>
        </w:rPr>
      </w:pPr>
      <w:r w:rsidRPr="00DB383D">
        <w:rPr>
          <w:rFonts w:ascii="Arial" w:hAnsi="Arial" w:cs="Arial"/>
        </w:rPr>
        <w:t>1.</w:t>
      </w:r>
      <w:r w:rsidRPr="00DB383D">
        <w:rPr>
          <w:rFonts w:ascii="Arial" w:hAnsi="Arial" w:cs="Arial"/>
        </w:rPr>
        <w:tab/>
        <w:t>UVOD</w:t>
      </w:r>
    </w:p>
    <w:p w:rsidR="00CD4D76" w:rsidRPr="00DB383D" w:rsidRDefault="00CD4D76" w:rsidP="00CD4D76">
      <w:pPr>
        <w:spacing w:line="240" w:lineRule="auto"/>
        <w:jc w:val="both"/>
        <w:rPr>
          <w:rFonts w:ascii="Arial" w:hAnsi="Arial" w:cs="Arial"/>
        </w:rPr>
      </w:pPr>
      <w:r w:rsidRPr="00DB383D">
        <w:rPr>
          <w:rFonts w:ascii="Arial" w:hAnsi="Arial" w:cs="Arial"/>
        </w:rPr>
        <w:t>Republika Hrvatska kao zemlja članica Europske Unije ima pristup sredstvima Strukturnih i Kohezijskog fonda u sklopu financijske perspektive Unije za proračunskom razdoblju 2014 – 2020.</w:t>
      </w:r>
    </w:p>
    <w:p w:rsidR="00CD4D76" w:rsidRPr="00DB383D" w:rsidRDefault="00CD4D76" w:rsidP="00CD4D76">
      <w:pPr>
        <w:spacing w:line="240" w:lineRule="auto"/>
        <w:jc w:val="both"/>
        <w:rPr>
          <w:rFonts w:ascii="Arial" w:hAnsi="Arial" w:cs="Arial"/>
        </w:rPr>
      </w:pPr>
      <w:r w:rsidRPr="00DB383D">
        <w:rPr>
          <w:rFonts w:ascii="Arial" w:hAnsi="Arial" w:cs="Arial"/>
        </w:rPr>
        <w:t>EU Strukturni i Kohezijski fond osiguravaju financijska sredstva za projekte čija je svrha postizanje učinkovite primjene nacionalnih zakona usklađenih s pravnom stečevinom EU, odnosno ispunjavanje europskih standarda; prvenstveno Direktive o komunalnim otpadnim vodama (91/271/EEC), Direktive o pitkim vodama (98/83/EC) i Okvirne direktive o vodama (2000/60/EC).</w:t>
      </w:r>
    </w:p>
    <w:p w:rsidR="00CD4D76" w:rsidRPr="00DB383D" w:rsidRDefault="00CD4D76" w:rsidP="00CD4D76">
      <w:pPr>
        <w:spacing w:line="240" w:lineRule="auto"/>
        <w:jc w:val="both"/>
        <w:rPr>
          <w:rFonts w:ascii="Arial" w:hAnsi="Arial" w:cs="Arial"/>
        </w:rPr>
      </w:pPr>
      <w:r w:rsidRPr="00DB383D">
        <w:rPr>
          <w:rFonts w:ascii="Arial" w:hAnsi="Arial" w:cs="Arial"/>
        </w:rPr>
        <w:t xml:space="preserve">U cilju određivanja prioriteta mjera i projekta, kao i operacionalizacije strateških smjernica u zaštiti okoliša, a radi odgovora na zahtjeve koji se postavljaju pred Republiku Hrvatsku od strane Europske Unije u području zaštite okoliša i radi potrebe korištenja europskih sredstava izrađuju se Operativni programi koji uključuju zaštitu okoliša za financijsko razdoblje 2014-2020. Priprema Operativnog programa koji uključuje zaštitu okoliša podrazumijeva i uvažavanje Plana Provedbe vodokomunalnih direktiva i Plana upravljanja vodnim područjima te pripremu liste projekata koji se namjeravaju prijaviti za EU sufinanciranje. Na pripremljenoj listi projekata nalazi se i Projekt ‘’Sustav prikupljanja i odvodnje  otpadnih voda s područja aglomeracije Ivanec’’. </w:t>
      </w:r>
    </w:p>
    <w:p w:rsidR="00CD4D76" w:rsidRPr="00DB383D" w:rsidRDefault="00CD4D76" w:rsidP="00CD4D76">
      <w:pPr>
        <w:spacing w:line="240" w:lineRule="auto"/>
        <w:jc w:val="both"/>
        <w:rPr>
          <w:rFonts w:ascii="Arial" w:hAnsi="Arial" w:cs="Arial"/>
        </w:rPr>
      </w:pPr>
      <w:r w:rsidRPr="00DB383D">
        <w:rPr>
          <w:rFonts w:ascii="Arial" w:hAnsi="Arial" w:cs="Arial"/>
        </w:rPr>
        <w:t>2.</w:t>
      </w:r>
      <w:r w:rsidRPr="00DB383D">
        <w:rPr>
          <w:rFonts w:ascii="Arial" w:hAnsi="Arial" w:cs="Arial"/>
        </w:rPr>
        <w:tab/>
        <w:t>OSNOVNE INFORMACIJE</w:t>
      </w:r>
    </w:p>
    <w:p w:rsidR="00CD4D76" w:rsidRPr="00DB383D" w:rsidRDefault="007C7820" w:rsidP="00CD4D76">
      <w:pPr>
        <w:spacing w:line="240" w:lineRule="auto"/>
        <w:jc w:val="both"/>
        <w:rPr>
          <w:rFonts w:ascii="Arial" w:hAnsi="Arial" w:cs="Arial"/>
        </w:rPr>
      </w:pPr>
      <w:r w:rsidRPr="00DB383D">
        <w:rPr>
          <w:rFonts w:ascii="Arial" w:hAnsi="Arial" w:cs="Arial"/>
        </w:rPr>
        <w:t>Projekt je lociran u Konti</w:t>
      </w:r>
      <w:r w:rsidR="00CD4D76" w:rsidRPr="00DB383D">
        <w:rPr>
          <w:rFonts w:ascii="Arial" w:hAnsi="Arial" w:cs="Arial"/>
        </w:rPr>
        <w:t>nentalnom dijelu Hrvatske, u Varaždinskoj županiji, na području Grada Ivanca (grad Ivanec i naselja Gečkovec, Ivanečki Vrhovec, Ivanečko Naselje, Jerovec, Kaniža, Knapić, Lančić, Prigorec, Punikve, Salinovec, Vitešinec i Vuglovec).</w:t>
      </w:r>
    </w:p>
    <w:p w:rsidR="00CD4D76" w:rsidRPr="00DB383D" w:rsidRDefault="00CD4D76" w:rsidP="00CD4D76">
      <w:pPr>
        <w:spacing w:line="240" w:lineRule="auto"/>
        <w:jc w:val="both"/>
        <w:rPr>
          <w:rFonts w:ascii="Arial" w:hAnsi="Arial" w:cs="Arial"/>
        </w:rPr>
      </w:pPr>
      <w:r w:rsidRPr="00DB383D">
        <w:rPr>
          <w:rFonts w:ascii="Arial" w:hAnsi="Arial" w:cs="Arial"/>
        </w:rPr>
        <w:t>Stanje sustava odvodnje:</w:t>
      </w:r>
    </w:p>
    <w:p w:rsidR="00CD4D76" w:rsidRPr="00DB383D" w:rsidRDefault="00CD4D76" w:rsidP="00CD4D76">
      <w:pPr>
        <w:spacing w:line="240" w:lineRule="auto"/>
        <w:jc w:val="both"/>
        <w:rPr>
          <w:rFonts w:ascii="Arial" w:hAnsi="Arial" w:cs="Arial"/>
        </w:rPr>
      </w:pPr>
      <w:r w:rsidRPr="00DB383D">
        <w:rPr>
          <w:rFonts w:ascii="Arial" w:hAnsi="Arial" w:cs="Arial"/>
        </w:rPr>
        <w:t xml:space="preserve">Izgrađeni sustav je mješovitog tipa odvodnje, izgrađen unutar grada Ivanca, Ivanečkog Naselja i Jerovca, te dio naselja Lančić, u kojem je izgrađena fekalna kanalizacija. </w:t>
      </w:r>
    </w:p>
    <w:p w:rsidR="00CD4D76" w:rsidRPr="00DB383D" w:rsidRDefault="00CD4D76" w:rsidP="00CD4D76">
      <w:pPr>
        <w:spacing w:line="240" w:lineRule="auto"/>
        <w:jc w:val="both"/>
        <w:rPr>
          <w:rFonts w:ascii="Arial" w:hAnsi="Arial" w:cs="Arial"/>
        </w:rPr>
      </w:pPr>
      <w:r w:rsidRPr="00DB383D">
        <w:rPr>
          <w:rFonts w:ascii="Arial" w:hAnsi="Arial" w:cs="Arial"/>
        </w:rPr>
        <w:t>Na području grada Ivanca postoji većinom izgrađena mješovita mreža kolektora, ukupne duljina oko 28 km. Na području Ivanečkog Naselja dosad je izgrađeno 1 000 m a na području naselja Jerovec oko 5 km mješovitih kolektora. Na području naselja Lančić izgrađeno je 600 m fekalne kanalizacije.</w:t>
      </w:r>
    </w:p>
    <w:p w:rsidR="00CD4D76" w:rsidRPr="00DB383D" w:rsidRDefault="00CD4D76" w:rsidP="00CD4D76">
      <w:pPr>
        <w:spacing w:line="240" w:lineRule="auto"/>
        <w:jc w:val="both"/>
        <w:rPr>
          <w:rFonts w:ascii="Arial" w:hAnsi="Arial" w:cs="Arial"/>
        </w:rPr>
      </w:pPr>
    </w:p>
    <w:p w:rsidR="00CD4D76" w:rsidRPr="00DB383D" w:rsidRDefault="00CD4D76" w:rsidP="00CD4D76">
      <w:pPr>
        <w:spacing w:line="240" w:lineRule="auto"/>
        <w:jc w:val="both"/>
        <w:rPr>
          <w:rFonts w:ascii="Arial" w:hAnsi="Arial" w:cs="Arial"/>
        </w:rPr>
      </w:pPr>
      <w:r w:rsidRPr="00DB383D">
        <w:rPr>
          <w:rFonts w:ascii="Arial" w:hAnsi="Arial" w:cs="Arial"/>
        </w:rPr>
        <w:t>3.</w:t>
      </w:r>
      <w:r w:rsidRPr="00DB383D">
        <w:rPr>
          <w:rFonts w:ascii="Arial" w:hAnsi="Arial" w:cs="Arial"/>
        </w:rPr>
        <w:tab/>
        <w:t>OPIS PROJEKTA</w:t>
      </w:r>
    </w:p>
    <w:p w:rsidR="00CD4D76" w:rsidRPr="00DB383D" w:rsidRDefault="00CD4D76" w:rsidP="00CD4D76">
      <w:pPr>
        <w:spacing w:line="240" w:lineRule="auto"/>
        <w:jc w:val="both"/>
        <w:rPr>
          <w:rFonts w:ascii="Arial" w:hAnsi="Arial" w:cs="Arial"/>
        </w:rPr>
      </w:pPr>
      <w:r w:rsidRPr="00DB383D">
        <w:rPr>
          <w:rFonts w:ascii="Arial" w:hAnsi="Arial" w:cs="Arial"/>
        </w:rPr>
        <w:t xml:space="preserve">Predmetni Projekt nosi naslov „Sustav prikupljanja i odvodnje otpadnih voda s područja aglomeracije Ivanec“.  Prema podacima iz Radne verzije Studije izvodljivosti planirana vrijednost </w:t>
      </w:r>
      <w:r w:rsidR="003B091C">
        <w:rPr>
          <w:rFonts w:ascii="Arial" w:hAnsi="Arial" w:cs="Arial"/>
        </w:rPr>
        <w:t>p</w:t>
      </w:r>
      <w:r w:rsidRPr="00DB383D">
        <w:rPr>
          <w:rFonts w:ascii="Arial" w:hAnsi="Arial" w:cs="Arial"/>
        </w:rPr>
        <w:t xml:space="preserve">rojekta je oko 130 mil. kuna.  </w:t>
      </w:r>
    </w:p>
    <w:p w:rsidR="00CD4D76" w:rsidRPr="00DB383D" w:rsidRDefault="00CD4D76" w:rsidP="00CD4D76">
      <w:pPr>
        <w:spacing w:line="240" w:lineRule="auto"/>
        <w:jc w:val="both"/>
        <w:rPr>
          <w:rFonts w:ascii="Arial" w:hAnsi="Arial" w:cs="Arial"/>
        </w:rPr>
      </w:pPr>
      <w:r w:rsidRPr="00DB383D">
        <w:rPr>
          <w:rFonts w:ascii="Arial" w:hAnsi="Arial" w:cs="Arial"/>
        </w:rPr>
        <w:t>Nastavno navedeni obuhvat svakog pojedinog sustava (projekta) je u skladu s postojećom dokumentacijom, s time da se isti može mijenjati tokom  izrade predmetne dokumentacije, a sve to treba obraditi u sklopu ovog projekta.</w:t>
      </w:r>
    </w:p>
    <w:p w:rsidR="00CD4D76" w:rsidRPr="00DB383D" w:rsidRDefault="00CD4D76" w:rsidP="00CD4D76">
      <w:pPr>
        <w:spacing w:line="240" w:lineRule="auto"/>
        <w:jc w:val="both"/>
        <w:rPr>
          <w:rFonts w:ascii="Arial" w:hAnsi="Arial" w:cs="Arial"/>
        </w:rPr>
      </w:pPr>
      <w:r w:rsidRPr="00DB383D">
        <w:rPr>
          <w:rFonts w:ascii="Arial" w:hAnsi="Arial" w:cs="Arial"/>
        </w:rPr>
        <w:t>Projekt se sastoji iz sljedećih komponenti:</w:t>
      </w:r>
    </w:p>
    <w:tbl>
      <w:tblPr>
        <w:tblW w:w="4188" w:type="pct"/>
        <w:tblLook w:val="04A0" w:firstRow="1" w:lastRow="0" w:firstColumn="1" w:lastColumn="0" w:noHBand="0" w:noVBand="1"/>
      </w:tblPr>
      <w:tblGrid>
        <w:gridCol w:w="3300"/>
        <w:gridCol w:w="2728"/>
        <w:gridCol w:w="1106"/>
        <w:gridCol w:w="646"/>
      </w:tblGrid>
      <w:tr w:rsidR="005A7DD1" w:rsidRPr="00DB383D" w:rsidTr="008E0383">
        <w:trPr>
          <w:trHeight w:val="244"/>
        </w:trPr>
        <w:tc>
          <w:tcPr>
            <w:tcW w:w="2121" w:type="pct"/>
            <w:vMerge w:val="restart"/>
            <w:tcBorders>
              <w:top w:val="single" w:sz="8" w:space="0" w:color="auto"/>
              <w:left w:val="single" w:sz="8" w:space="0" w:color="auto"/>
              <w:bottom w:val="single" w:sz="4" w:space="0" w:color="auto"/>
              <w:right w:val="single" w:sz="4" w:space="0" w:color="auto"/>
            </w:tcBorders>
            <w:shd w:val="clear" w:color="auto" w:fill="D6E3BC" w:themeFill="accent3" w:themeFillTint="66"/>
            <w:noWrap/>
            <w:vAlign w:val="center"/>
            <w:hideMark/>
          </w:tcPr>
          <w:p w:rsidR="005A7DD1" w:rsidRPr="00DB383D" w:rsidRDefault="005A7DD1" w:rsidP="005A7DD1">
            <w:pPr>
              <w:spacing w:after="0" w:line="240" w:lineRule="auto"/>
              <w:jc w:val="center"/>
              <w:rPr>
                <w:rFonts w:ascii="Arial" w:eastAsia="Times New Roman" w:hAnsi="Arial" w:cs="Arial"/>
                <w:b/>
                <w:bCs/>
                <w:color w:val="000000"/>
                <w:sz w:val="20"/>
                <w:szCs w:val="20"/>
                <w:lang w:eastAsia="hr-HR"/>
              </w:rPr>
            </w:pPr>
            <w:r w:rsidRPr="00DB383D">
              <w:rPr>
                <w:rFonts w:ascii="Arial" w:eastAsia="Times New Roman" w:hAnsi="Arial" w:cs="Arial"/>
                <w:b/>
                <w:bCs/>
                <w:color w:val="000000"/>
                <w:sz w:val="20"/>
                <w:szCs w:val="20"/>
                <w:lang w:eastAsia="hr-HR"/>
              </w:rPr>
              <w:t>Komponenta</w:t>
            </w:r>
          </w:p>
        </w:tc>
        <w:tc>
          <w:tcPr>
            <w:tcW w:w="2879" w:type="pct"/>
            <w:gridSpan w:val="3"/>
            <w:vMerge w:val="restart"/>
            <w:tcBorders>
              <w:top w:val="single" w:sz="8" w:space="0" w:color="auto"/>
              <w:left w:val="single" w:sz="4" w:space="0" w:color="auto"/>
              <w:bottom w:val="single" w:sz="4" w:space="0" w:color="auto"/>
              <w:right w:val="single" w:sz="4" w:space="0" w:color="auto"/>
            </w:tcBorders>
            <w:shd w:val="clear" w:color="auto" w:fill="D6E3BC" w:themeFill="accent3" w:themeFillTint="66"/>
            <w:noWrap/>
            <w:vAlign w:val="center"/>
            <w:hideMark/>
          </w:tcPr>
          <w:p w:rsidR="005A7DD1" w:rsidRPr="00DB383D" w:rsidRDefault="005A7DD1" w:rsidP="005A7DD1">
            <w:pPr>
              <w:spacing w:after="0" w:line="240" w:lineRule="auto"/>
              <w:jc w:val="center"/>
              <w:rPr>
                <w:rFonts w:ascii="Arial" w:eastAsia="Times New Roman" w:hAnsi="Arial" w:cs="Arial"/>
                <w:b/>
                <w:bCs/>
                <w:color w:val="000000"/>
                <w:sz w:val="20"/>
                <w:szCs w:val="20"/>
                <w:lang w:eastAsia="hr-HR"/>
              </w:rPr>
            </w:pPr>
            <w:r w:rsidRPr="00DB383D">
              <w:rPr>
                <w:rFonts w:ascii="Arial" w:eastAsia="Times New Roman" w:hAnsi="Arial" w:cs="Arial"/>
                <w:b/>
                <w:bCs/>
                <w:color w:val="000000"/>
                <w:sz w:val="20"/>
                <w:szCs w:val="20"/>
                <w:lang w:eastAsia="hr-HR"/>
              </w:rPr>
              <w:t>Mjere</w:t>
            </w:r>
          </w:p>
        </w:tc>
      </w:tr>
      <w:tr w:rsidR="005A7DD1" w:rsidRPr="00DB383D" w:rsidTr="008E0383">
        <w:trPr>
          <w:trHeight w:val="269"/>
        </w:trPr>
        <w:tc>
          <w:tcPr>
            <w:tcW w:w="2121" w:type="pct"/>
            <w:vMerge/>
            <w:tcBorders>
              <w:top w:val="single" w:sz="8" w:space="0" w:color="auto"/>
              <w:left w:val="single" w:sz="8" w:space="0" w:color="auto"/>
              <w:bottom w:val="single" w:sz="4" w:space="0" w:color="auto"/>
              <w:right w:val="single" w:sz="4" w:space="0" w:color="auto"/>
            </w:tcBorders>
            <w:shd w:val="clear" w:color="auto" w:fill="D6E3BC" w:themeFill="accent3" w:themeFillTint="66"/>
            <w:vAlign w:val="center"/>
            <w:hideMark/>
          </w:tcPr>
          <w:p w:rsidR="005A7DD1" w:rsidRPr="00DB383D" w:rsidRDefault="005A7DD1" w:rsidP="005A7DD1">
            <w:pPr>
              <w:spacing w:after="0" w:line="240" w:lineRule="auto"/>
              <w:rPr>
                <w:rFonts w:ascii="Arial" w:eastAsia="Times New Roman" w:hAnsi="Arial" w:cs="Arial"/>
                <w:b/>
                <w:bCs/>
                <w:color w:val="000000"/>
                <w:sz w:val="20"/>
                <w:szCs w:val="20"/>
                <w:lang w:eastAsia="hr-HR"/>
              </w:rPr>
            </w:pPr>
          </w:p>
        </w:tc>
        <w:tc>
          <w:tcPr>
            <w:tcW w:w="2879" w:type="pct"/>
            <w:gridSpan w:val="3"/>
            <w:vMerge/>
            <w:tcBorders>
              <w:top w:val="single" w:sz="8" w:space="0" w:color="auto"/>
              <w:left w:val="single" w:sz="4" w:space="0" w:color="auto"/>
              <w:bottom w:val="single" w:sz="4" w:space="0" w:color="auto"/>
              <w:right w:val="single" w:sz="4" w:space="0" w:color="auto"/>
            </w:tcBorders>
            <w:shd w:val="clear" w:color="auto" w:fill="D6E3BC" w:themeFill="accent3" w:themeFillTint="66"/>
            <w:vAlign w:val="center"/>
            <w:hideMark/>
          </w:tcPr>
          <w:p w:rsidR="005A7DD1" w:rsidRPr="00DB383D" w:rsidRDefault="005A7DD1" w:rsidP="005A7DD1">
            <w:pPr>
              <w:spacing w:after="0" w:line="240" w:lineRule="auto"/>
              <w:rPr>
                <w:rFonts w:ascii="Arial" w:eastAsia="Times New Roman" w:hAnsi="Arial" w:cs="Arial"/>
                <w:b/>
                <w:bCs/>
                <w:color w:val="000000"/>
                <w:sz w:val="20"/>
                <w:szCs w:val="20"/>
                <w:lang w:eastAsia="hr-HR"/>
              </w:rPr>
            </w:pPr>
          </w:p>
        </w:tc>
      </w:tr>
      <w:tr w:rsidR="005A7DD1" w:rsidRPr="00DB383D" w:rsidTr="008E0383">
        <w:trPr>
          <w:trHeight w:val="20"/>
        </w:trPr>
        <w:tc>
          <w:tcPr>
            <w:tcW w:w="5000" w:type="pct"/>
            <w:gridSpan w:val="4"/>
            <w:tcBorders>
              <w:top w:val="single" w:sz="4" w:space="0" w:color="auto"/>
              <w:left w:val="single" w:sz="8" w:space="0" w:color="auto"/>
              <w:bottom w:val="single" w:sz="4" w:space="0" w:color="auto"/>
              <w:right w:val="single" w:sz="8" w:space="0" w:color="000000"/>
            </w:tcBorders>
            <w:shd w:val="clear" w:color="auto" w:fill="EAF1DD" w:themeFill="accent3" w:themeFillTint="33"/>
            <w:noWrap/>
            <w:vAlign w:val="center"/>
            <w:hideMark/>
          </w:tcPr>
          <w:p w:rsidR="005A7DD1" w:rsidRPr="00DB383D" w:rsidRDefault="005A7DD1" w:rsidP="005A7DD1">
            <w:pPr>
              <w:spacing w:after="0" w:line="240" w:lineRule="auto"/>
              <w:rPr>
                <w:rFonts w:ascii="Arial" w:eastAsia="Times New Roman" w:hAnsi="Arial" w:cs="Arial"/>
                <w:b/>
                <w:bCs/>
                <w:color w:val="000000"/>
                <w:sz w:val="20"/>
                <w:szCs w:val="20"/>
                <w:lang w:eastAsia="hr-HR"/>
              </w:rPr>
            </w:pPr>
            <w:r w:rsidRPr="00DB383D">
              <w:rPr>
                <w:rFonts w:ascii="Arial" w:eastAsia="Times New Roman" w:hAnsi="Arial" w:cs="Arial"/>
                <w:b/>
                <w:bCs/>
                <w:color w:val="000000"/>
                <w:sz w:val="20"/>
                <w:szCs w:val="20"/>
                <w:lang w:eastAsia="hr-HR"/>
              </w:rPr>
              <w:t>Izgradnja sustava odvodnje</w:t>
            </w:r>
          </w:p>
        </w:tc>
      </w:tr>
      <w:tr w:rsidR="005A7DD1" w:rsidRPr="00DB383D" w:rsidTr="002628A6">
        <w:trPr>
          <w:trHeight w:val="20"/>
        </w:trPr>
        <w:tc>
          <w:tcPr>
            <w:tcW w:w="2121" w:type="pct"/>
            <w:vMerge w:val="restart"/>
            <w:tcBorders>
              <w:top w:val="nil"/>
              <w:left w:val="single" w:sz="8" w:space="0" w:color="auto"/>
              <w:bottom w:val="single" w:sz="4" w:space="0" w:color="000000"/>
              <w:right w:val="single" w:sz="4" w:space="0" w:color="auto"/>
            </w:tcBorders>
            <w:shd w:val="clear" w:color="auto" w:fill="auto"/>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r w:rsidRPr="00DB383D">
              <w:rPr>
                <w:rFonts w:ascii="Arial" w:eastAsia="Times New Roman" w:hAnsi="Arial" w:cs="Arial"/>
                <w:color w:val="000000"/>
                <w:sz w:val="20"/>
                <w:szCs w:val="20"/>
                <w:lang w:eastAsia="hr-HR"/>
              </w:rPr>
              <w:t>Komponenta A: Dogradnja i rekonstrukcija sustava odvodnje</w:t>
            </w:r>
          </w:p>
        </w:tc>
        <w:tc>
          <w:tcPr>
            <w:tcW w:w="2879" w:type="pct"/>
            <w:gridSpan w:val="3"/>
            <w:tcBorders>
              <w:top w:val="single" w:sz="4" w:space="0" w:color="auto"/>
              <w:left w:val="nil"/>
              <w:bottom w:val="single" w:sz="8" w:space="0" w:color="auto"/>
              <w:right w:val="single" w:sz="4" w:space="0" w:color="000000"/>
            </w:tcBorders>
            <w:shd w:val="clear" w:color="auto" w:fill="auto"/>
            <w:vAlign w:val="center"/>
            <w:hideMark/>
          </w:tcPr>
          <w:p w:rsidR="005A7DD1" w:rsidRPr="00DB383D" w:rsidRDefault="005A7DD1" w:rsidP="005A7DD1">
            <w:pPr>
              <w:spacing w:after="0" w:line="240" w:lineRule="auto"/>
              <w:rPr>
                <w:rFonts w:ascii="Arial" w:eastAsia="Times New Roman" w:hAnsi="Arial" w:cs="Arial"/>
                <w:b/>
                <w:bCs/>
                <w:color w:val="000000"/>
                <w:sz w:val="20"/>
                <w:szCs w:val="20"/>
                <w:lang w:eastAsia="hr-HR"/>
              </w:rPr>
            </w:pPr>
            <w:r w:rsidRPr="00DB383D">
              <w:rPr>
                <w:rFonts w:ascii="Arial" w:eastAsia="Times New Roman" w:hAnsi="Arial" w:cs="Arial"/>
                <w:b/>
                <w:bCs/>
                <w:color w:val="000000"/>
                <w:sz w:val="20"/>
                <w:szCs w:val="20"/>
                <w:lang w:eastAsia="hr-HR"/>
              </w:rPr>
              <w:t>Dogradnja (nova mreža):</w:t>
            </w:r>
          </w:p>
        </w:tc>
      </w:tr>
      <w:tr w:rsidR="005A7DD1" w:rsidRPr="00DB383D" w:rsidTr="002628A6">
        <w:trPr>
          <w:trHeight w:val="20"/>
        </w:trPr>
        <w:tc>
          <w:tcPr>
            <w:tcW w:w="2121" w:type="pct"/>
            <w:vMerge/>
            <w:tcBorders>
              <w:top w:val="nil"/>
              <w:left w:val="single" w:sz="8" w:space="0" w:color="auto"/>
              <w:bottom w:val="single" w:sz="4" w:space="0" w:color="000000"/>
              <w:right w:val="single" w:sz="4" w:space="0" w:color="auto"/>
            </w:tcBorders>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p>
        </w:tc>
        <w:tc>
          <w:tcPr>
            <w:tcW w:w="1753" w:type="pct"/>
            <w:tcBorders>
              <w:top w:val="nil"/>
              <w:left w:val="nil"/>
              <w:bottom w:val="nil"/>
              <w:right w:val="nil"/>
            </w:tcBorders>
            <w:shd w:val="clear" w:color="auto" w:fill="auto"/>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r w:rsidRPr="00DB383D">
              <w:rPr>
                <w:rFonts w:ascii="Arial" w:eastAsia="Times New Roman" w:hAnsi="Arial" w:cs="Arial"/>
                <w:color w:val="000000"/>
                <w:sz w:val="20"/>
                <w:szCs w:val="20"/>
                <w:lang w:eastAsia="hr-HR"/>
              </w:rPr>
              <w:t>Gravitacijski kolektori</w:t>
            </w:r>
          </w:p>
        </w:tc>
        <w:tc>
          <w:tcPr>
            <w:tcW w:w="711" w:type="pct"/>
            <w:tcBorders>
              <w:top w:val="nil"/>
              <w:left w:val="nil"/>
              <w:bottom w:val="nil"/>
              <w:right w:val="nil"/>
            </w:tcBorders>
            <w:shd w:val="clear" w:color="auto" w:fill="auto"/>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r w:rsidRPr="00DB383D">
              <w:rPr>
                <w:rFonts w:ascii="Arial" w:eastAsia="Times New Roman" w:hAnsi="Arial" w:cs="Arial"/>
                <w:color w:val="000000"/>
                <w:sz w:val="20"/>
                <w:szCs w:val="20"/>
                <w:lang w:eastAsia="hr-HR"/>
              </w:rPr>
              <w:t>30.589</w:t>
            </w:r>
          </w:p>
        </w:tc>
        <w:tc>
          <w:tcPr>
            <w:tcW w:w="415" w:type="pct"/>
            <w:tcBorders>
              <w:top w:val="nil"/>
              <w:left w:val="nil"/>
              <w:bottom w:val="nil"/>
              <w:right w:val="single" w:sz="4" w:space="0" w:color="auto"/>
            </w:tcBorders>
            <w:shd w:val="clear" w:color="auto" w:fill="auto"/>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r w:rsidRPr="00DB383D">
              <w:rPr>
                <w:rFonts w:ascii="Arial" w:eastAsia="Times New Roman" w:hAnsi="Arial" w:cs="Arial"/>
                <w:color w:val="000000"/>
                <w:sz w:val="20"/>
                <w:szCs w:val="20"/>
                <w:lang w:eastAsia="hr-HR"/>
              </w:rPr>
              <w:t>m</w:t>
            </w:r>
          </w:p>
        </w:tc>
      </w:tr>
      <w:tr w:rsidR="005A7DD1" w:rsidRPr="00DB383D" w:rsidTr="002628A6">
        <w:trPr>
          <w:trHeight w:val="20"/>
        </w:trPr>
        <w:tc>
          <w:tcPr>
            <w:tcW w:w="2121" w:type="pct"/>
            <w:vMerge/>
            <w:tcBorders>
              <w:top w:val="nil"/>
              <w:left w:val="single" w:sz="8" w:space="0" w:color="auto"/>
              <w:bottom w:val="single" w:sz="4" w:space="0" w:color="000000"/>
              <w:right w:val="single" w:sz="4" w:space="0" w:color="auto"/>
            </w:tcBorders>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p>
        </w:tc>
        <w:tc>
          <w:tcPr>
            <w:tcW w:w="1753" w:type="pct"/>
            <w:tcBorders>
              <w:top w:val="nil"/>
              <w:left w:val="nil"/>
              <w:bottom w:val="nil"/>
              <w:right w:val="nil"/>
            </w:tcBorders>
            <w:shd w:val="clear" w:color="auto" w:fill="auto"/>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r w:rsidRPr="00DB383D">
              <w:rPr>
                <w:rFonts w:ascii="Arial" w:eastAsia="Times New Roman" w:hAnsi="Arial" w:cs="Arial"/>
                <w:color w:val="000000"/>
                <w:sz w:val="20"/>
                <w:szCs w:val="20"/>
                <w:lang w:eastAsia="hr-HR"/>
              </w:rPr>
              <w:t>Tlačni cjevovodi</w:t>
            </w:r>
          </w:p>
        </w:tc>
        <w:tc>
          <w:tcPr>
            <w:tcW w:w="711" w:type="pct"/>
            <w:tcBorders>
              <w:top w:val="nil"/>
              <w:left w:val="nil"/>
              <w:bottom w:val="nil"/>
              <w:right w:val="nil"/>
            </w:tcBorders>
            <w:shd w:val="clear" w:color="auto" w:fill="auto"/>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r w:rsidRPr="00DB383D">
              <w:rPr>
                <w:rFonts w:ascii="Arial" w:eastAsia="Times New Roman" w:hAnsi="Arial" w:cs="Arial"/>
                <w:color w:val="000000"/>
                <w:sz w:val="20"/>
                <w:szCs w:val="20"/>
                <w:lang w:eastAsia="hr-HR"/>
              </w:rPr>
              <w:t>1.976</w:t>
            </w:r>
          </w:p>
        </w:tc>
        <w:tc>
          <w:tcPr>
            <w:tcW w:w="415" w:type="pct"/>
            <w:tcBorders>
              <w:top w:val="nil"/>
              <w:left w:val="nil"/>
              <w:bottom w:val="nil"/>
              <w:right w:val="single" w:sz="4" w:space="0" w:color="auto"/>
            </w:tcBorders>
            <w:shd w:val="clear" w:color="auto" w:fill="auto"/>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r w:rsidRPr="00DB383D">
              <w:rPr>
                <w:rFonts w:ascii="Arial" w:eastAsia="Times New Roman" w:hAnsi="Arial" w:cs="Arial"/>
                <w:color w:val="000000"/>
                <w:sz w:val="20"/>
                <w:szCs w:val="20"/>
                <w:lang w:eastAsia="hr-HR"/>
              </w:rPr>
              <w:t>m</w:t>
            </w:r>
          </w:p>
        </w:tc>
      </w:tr>
      <w:tr w:rsidR="005A7DD1" w:rsidRPr="00DB383D" w:rsidTr="002628A6">
        <w:trPr>
          <w:trHeight w:val="20"/>
        </w:trPr>
        <w:tc>
          <w:tcPr>
            <w:tcW w:w="2121" w:type="pct"/>
            <w:vMerge/>
            <w:tcBorders>
              <w:top w:val="nil"/>
              <w:left w:val="single" w:sz="8" w:space="0" w:color="auto"/>
              <w:bottom w:val="single" w:sz="4" w:space="0" w:color="000000"/>
              <w:right w:val="single" w:sz="4" w:space="0" w:color="auto"/>
            </w:tcBorders>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p>
        </w:tc>
        <w:tc>
          <w:tcPr>
            <w:tcW w:w="1753" w:type="pct"/>
            <w:tcBorders>
              <w:top w:val="nil"/>
              <w:left w:val="nil"/>
              <w:bottom w:val="nil"/>
              <w:right w:val="nil"/>
            </w:tcBorders>
            <w:shd w:val="clear" w:color="auto" w:fill="auto"/>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r w:rsidRPr="00DB383D">
              <w:rPr>
                <w:rFonts w:ascii="Arial" w:eastAsia="Times New Roman" w:hAnsi="Arial" w:cs="Arial"/>
                <w:color w:val="000000"/>
                <w:sz w:val="20"/>
                <w:szCs w:val="20"/>
                <w:lang w:eastAsia="hr-HR"/>
              </w:rPr>
              <w:t>Crpne stanice</w:t>
            </w:r>
          </w:p>
        </w:tc>
        <w:tc>
          <w:tcPr>
            <w:tcW w:w="711" w:type="pct"/>
            <w:tcBorders>
              <w:top w:val="nil"/>
              <w:left w:val="nil"/>
              <w:bottom w:val="nil"/>
              <w:right w:val="nil"/>
            </w:tcBorders>
            <w:shd w:val="clear" w:color="auto" w:fill="auto"/>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r w:rsidRPr="00DB383D">
              <w:rPr>
                <w:rFonts w:ascii="Arial" w:eastAsia="Times New Roman" w:hAnsi="Arial" w:cs="Arial"/>
                <w:color w:val="000000"/>
                <w:sz w:val="20"/>
                <w:szCs w:val="20"/>
                <w:lang w:eastAsia="hr-HR"/>
              </w:rPr>
              <w:t>12</w:t>
            </w:r>
          </w:p>
        </w:tc>
        <w:tc>
          <w:tcPr>
            <w:tcW w:w="415" w:type="pct"/>
            <w:tcBorders>
              <w:top w:val="nil"/>
              <w:left w:val="nil"/>
              <w:bottom w:val="nil"/>
              <w:right w:val="single" w:sz="4" w:space="0" w:color="auto"/>
            </w:tcBorders>
            <w:shd w:val="clear" w:color="auto" w:fill="auto"/>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r w:rsidRPr="00DB383D">
              <w:rPr>
                <w:rFonts w:ascii="Arial" w:eastAsia="Times New Roman" w:hAnsi="Arial" w:cs="Arial"/>
                <w:color w:val="000000"/>
                <w:sz w:val="20"/>
                <w:szCs w:val="20"/>
                <w:lang w:eastAsia="hr-HR"/>
              </w:rPr>
              <w:t>kom</w:t>
            </w:r>
          </w:p>
        </w:tc>
      </w:tr>
      <w:tr w:rsidR="005A7DD1" w:rsidRPr="00DB383D" w:rsidTr="002628A6">
        <w:trPr>
          <w:trHeight w:val="20"/>
        </w:trPr>
        <w:tc>
          <w:tcPr>
            <w:tcW w:w="2121" w:type="pct"/>
            <w:vMerge/>
            <w:tcBorders>
              <w:top w:val="nil"/>
              <w:left w:val="single" w:sz="8" w:space="0" w:color="auto"/>
              <w:bottom w:val="single" w:sz="4" w:space="0" w:color="000000"/>
              <w:right w:val="single" w:sz="4" w:space="0" w:color="auto"/>
            </w:tcBorders>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p>
        </w:tc>
        <w:tc>
          <w:tcPr>
            <w:tcW w:w="1753" w:type="pct"/>
            <w:tcBorders>
              <w:top w:val="nil"/>
              <w:left w:val="nil"/>
              <w:bottom w:val="nil"/>
              <w:right w:val="nil"/>
            </w:tcBorders>
            <w:shd w:val="clear" w:color="auto" w:fill="auto"/>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r w:rsidRPr="00DB383D">
              <w:rPr>
                <w:rFonts w:ascii="Arial" w:eastAsia="Times New Roman" w:hAnsi="Arial" w:cs="Arial"/>
                <w:color w:val="000000"/>
                <w:sz w:val="20"/>
                <w:szCs w:val="20"/>
                <w:lang w:eastAsia="hr-HR"/>
              </w:rPr>
              <w:t>Preljevi</w:t>
            </w:r>
          </w:p>
        </w:tc>
        <w:tc>
          <w:tcPr>
            <w:tcW w:w="711" w:type="pct"/>
            <w:tcBorders>
              <w:top w:val="nil"/>
              <w:left w:val="nil"/>
              <w:bottom w:val="nil"/>
              <w:right w:val="nil"/>
            </w:tcBorders>
            <w:shd w:val="clear" w:color="auto" w:fill="auto"/>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r w:rsidRPr="00DB383D">
              <w:rPr>
                <w:rFonts w:ascii="Arial" w:eastAsia="Times New Roman" w:hAnsi="Arial" w:cs="Arial"/>
                <w:color w:val="000000"/>
                <w:sz w:val="20"/>
                <w:szCs w:val="20"/>
                <w:lang w:eastAsia="hr-HR"/>
              </w:rPr>
              <w:t>10</w:t>
            </w:r>
          </w:p>
        </w:tc>
        <w:tc>
          <w:tcPr>
            <w:tcW w:w="415" w:type="pct"/>
            <w:tcBorders>
              <w:top w:val="nil"/>
              <w:left w:val="nil"/>
              <w:bottom w:val="nil"/>
              <w:right w:val="single" w:sz="4" w:space="0" w:color="auto"/>
            </w:tcBorders>
            <w:shd w:val="clear" w:color="auto" w:fill="auto"/>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r w:rsidRPr="00DB383D">
              <w:rPr>
                <w:rFonts w:ascii="Arial" w:eastAsia="Times New Roman" w:hAnsi="Arial" w:cs="Arial"/>
                <w:color w:val="000000"/>
                <w:sz w:val="20"/>
                <w:szCs w:val="20"/>
                <w:lang w:eastAsia="hr-HR"/>
              </w:rPr>
              <w:t>kom</w:t>
            </w:r>
          </w:p>
        </w:tc>
      </w:tr>
      <w:tr w:rsidR="005A7DD1" w:rsidRPr="00DB383D" w:rsidTr="002628A6">
        <w:trPr>
          <w:trHeight w:val="20"/>
        </w:trPr>
        <w:tc>
          <w:tcPr>
            <w:tcW w:w="2121" w:type="pct"/>
            <w:vMerge/>
            <w:tcBorders>
              <w:top w:val="nil"/>
              <w:left w:val="single" w:sz="8" w:space="0" w:color="auto"/>
              <w:bottom w:val="single" w:sz="4" w:space="0" w:color="000000"/>
              <w:right w:val="single" w:sz="4" w:space="0" w:color="auto"/>
            </w:tcBorders>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p>
        </w:tc>
        <w:tc>
          <w:tcPr>
            <w:tcW w:w="1753" w:type="pct"/>
            <w:tcBorders>
              <w:top w:val="nil"/>
              <w:left w:val="nil"/>
              <w:bottom w:val="nil"/>
              <w:right w:val="nil"/>
            </w:tcBorders>
            <w:shd w:val="clear" w:color="auto" w:fill="auto"/>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r w:rsidRPr="00DB383D">
              <w:rPr>
                <w:rFonts w:ascii="Arial" w:eastAsia="Times New Roman" w:hAnsi="Arial" w:cs="Arial"/>
                <w:color w:val="000000"/>
                <w:sz w:val="20"/>
                <w:szCs w:val="20"/>
                <w:lang w:eastAsia="hr-HR"/>
              </w:rPr>
              <w:t>Retencije (774 m</w:t>
            </w:r>
            <w:r w:rsidRPr="00DB383D">
              <w:rPr>
                <w:rFonts w:ascii="Arial" w:eastAsia="Times New Roman" w:hAnsi="Arial" w:cs="Arial"/>
                <w:color w:val="000000"/>
                <w:sz w:val="20"/>
                <w:szCs w:val="20"/>
                <w:vertAlign w:val="superscript"/>
                <w:lang w:eastAsia="hr-HR"/>
              </w:rPr>
              <w:t>3</w:t>
            </w:r>
            <w:r w:rsidRPr="00DB383D">
              <w:rPr>
                <w:rFonts w:ascii="Arial" w:eastAsia="Times New Roman" w:hAnsi="Arial" w:cs="Arial"/>
                <w:color w:val="000000"/>
                <w:sz w:val="20"/>
                <w:szCs w:val="20"/>
                <w:lang w:eastAsia="hr-HR"/>
              </w:rPr>
              <w:t>)</w:t>
            </w:r>
          </w:p>
        </w:tc>
        <w:tc>
          <w:tcPr>
            <w:tcW w:w="711" w:type="pct"/>
            <w:tcBorders>
              <w:top w:val="nil"/>
              <w:left w:val="nil"/>
              <w:bottom w:val="nil"/>
              <w:right w:val="nil"/>
            </w:tcBorders>
            <w:shd w:val="clear" w:color="auto" w:fill="auto"/>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r w:rsidRPr="00DB383D">
              <w:rPr>
                <w:rFonts w:ascii="Arial" w:eastAsia="Times New Roman" w:hAnsi="Arial" w:cs="Arial"/>
                <w:color w:val="000000"/>
                <w:sz w:val="20"/>
                <w:szCs w:val="20"/>
                <w:lang w:eastAsia="hr-HR"/>
              </w:rPr>
              <w:t>3</w:t>
            </w:r>
          </w:p>
        </w:tc>
        <w:tc>
          <w:tcPr>
            <w:tcW w:w="415" w:type="pct"/>
            <w:tcBorders>
              <w:top w:val="nil"/>
              <w:left w:val="nil"/>
              <w:bottom w:val="nil"/>
              <w:right w:val="single" w:sz="4" w:space="0" w:color="auto"/>
            </w:tcBorders>
            <w:shd w:val="clear" w:color="auto" w:fill="auto"/>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r w:rsidRPr="00DB383D">
              <w:rPr>
                <w:rFonts w:ascii="Arial" w:eastAsia="Times New Roman" w:hAnsi="Arial" w:cs="Arial"/>
                <w:color w:val="000000"/>
                <w:sz w:val="20"/>
                <w:szCs w:val="20"/>
                <w:lang w:eastAsia="hr-HR"/>
              </w:rPr>
              <w:t>kom</w:t>
            </w:r>
          </w:p>
        </w:tc>
      </w:tr>
      <w:tr w:rsidR="005A7DD1" w:rsidRPr="00DB383D" w:rsidTr="00B851C5">
        <w:trPr>
          <w:trHeight w:val="20"/>
        </w:trPr>
        <w:tc>
          <w:tcPr>
            <w:tcW w:w="2121" w:type="pct"/>
            <w:vMerge/>
            <w:tcBorders>
              <w:top w:val="nil"/>
              <w:left w:val="single" w:sz="8" w:space="0" w:color="auto"/>
              <w:bottom w:val="single" w:sz="4" w:space="0" w:color="000000"/>
              <w:right w:val="single" w:sz="4" w:space="0" w:color="auto"/>
            </w:tcBorders>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p>
        </w:tc>
        <w:tc>
          <w:tcPr>
            <w:tcW w:w="1753" w:type="pct"/>
            <w:tcBorders>
              <w:top w:val="nil"/>
              <w:left w:val="nil"/>
              <w:bottom w:val="nil"/>
              <w:right w:val="nil"/>
            </w:tcBorders>
            <w:shd w:val="clear" w:color="auto" w:fill="auto"/>
            <w:vAlign w:val="center"/>
          </w:tcPr>
          <w:p w:rsidR="005A7DD1" w:rsidRPr="00DB383D" w:rsidRDefault="005A7DD1" w:rsidP="005A7DD1">
            <w:pPr>
              <w:spacing w:after="0" w:line="240" w:lineRule="auto"/>
              <w:rPr>
                <w:rFonts w:ascii="Arial" w:eastAsia="Times New Roman" w:hAnsi="Arial" w:cs="Arial"/>
                <w:color w:val="000000"/>
                <w:sz w:val="20"/>
                <w:szCs w:val="20"/>
                <w:lang w:eastAsia="hr-HR"/>
              </w:rPr>
            </w:pPr>
          </w:p>
        </w:tc>
        <w:tc>
          <w:tcPr>
            <w:tcW w:w="711" w:type="pct"/>
            <w:tcBorders>
              <w:top w:val="nil"/>
              <w:left w:val="nil"/>
              <w:bottom w:val="nil"/>
              <w:right w:val="nil"/>
            </w:tcBorders>
            <w:shd w:val="clear" w:color="auto" w:fill="auto"/>
            <w:vAlign w:val="center"/>
          </w:tcPr>
          <w:p w:rsidR="005A7DD1" w:rsidRPr="00DB383D" w:rsidRDefault="005A7DD1" w:rsidP="005A7DD1">
            <w:pPr>
              <w:spacing w:after="0" w:line="240" w:lineRule="auto"/>
              <w:rPr>
                <w:rFonts w:ascii="Arial" w:eastAsia="Times New Roman" w:hAnsi="Arial" w:cs="Arial"/>
                <w:color w:val="000000"/>
                <w:sz w:val="20"/>
                <w:szCs w:val="20"/>
                <w:lang w:eastAsia="hr-HR"/>
              </w:rPr>
            </w:pPr>
          </w:p>
        </w:tc>
        <w:tc>
          <w:tcPr>
            <w:tcW w:w="415" w:type="pct"/>
            <w:tcBorders>
              <w:top w:val="nil"/>
              <w:left w:val="nil"/>
              <w:bottom w:val="nil"/>
              <w:right w:val="single" w:sz="4" w:space="0" w:color="auto"/>
            </w:tcBorders>
            <w:shd w:val="clear" w:color="auto" w:fill="auto"/>
            <w:vAlign w:val="center"/>
          </w:tcPr>
          <w:p w:rsidR="005A7DD1" w:rsidRPr="00DB383D" w:rsidRDefault="005A7DD1" w:rsidP="005A7DD1">
            <w:pPr>
              <w:spacing w:after="0" w:line="240" w:lineRule="auto"/>
              <w:rPr>
                <w:rFonts w:ascii="Arial" w:eastAsia="Times New Roman" w:hAnsi="Arial" w:cs="Arial"/>
                <w:color w:val="000000"/>
                <w:sz w:val="20"/>
                <w:szCs w:val="20"/>
                <w:lang w:eastAsia="hr-HR"/>
              </w:rPr>
            </w:pPr>
          </w:p>
        </w:tc>
      </w:tr>
      <w:tr w:rsidR="005A7DD1" w:rsidRPr="00DB383D" w:rsidTr="00B851C5">
        <w:trPr>
          <w:trHeight w:val="20"/>
        </w:trPr>
        <w:tc>
          <w:tcPr>
            <w:tcW w:w="2121" w:type="pct"/>
            <w:vMerge/>
            <w:tcBorders>
              <w:top w:val="nil"/>
              <w:left w:val="single" w:sz="8" w:space="0" w:color="auto"/>
              <w:bottom w:val="single" w:sz="4" w:space="0" w:color="000000"/>
              <w:right w:val="single" w:sz="4" w:space="0" w:color="auto"/>
            </w:tcBorders>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p>
        </w:tc>
        <w:tc>
          <w:tcPr>
            <w:tcW w:w="1753" w:type="pct"/>
            <w:tcBorders>
              <w:top w:val="nil"/>
              <w:left w:val="nil"/>
              <w:bottom w:val="single" w:sz="4" w:space="0" w:color="auto"/>
              <w:right w:val="nil"/>
            </w:tcBorders>
            <w:shd w:val="clear" w:color="auto" w:fill="auto"/>
            <w:vAlign w:val="center"/>
          </w:tcPr>
          <w:p w:rsidR="005A7DD1" w:rsidRPr="00DB383D" w:rsidRDefault="005A7DD1" w:rsidP="005A7DD1">
            <w:pPr>
              <w:spacing w:after="0" w:line="240" w:lineRule="auto"/>
              <w:rPr>
                <w:rFonts w:ascii="Arial" w:eastAsia="Times New Roman" w:hAnsi="Arial" w:cs="Arial"/>
                <w:color w:val="000000"/>
                <w:sz w:val="20"/>
                <w:szCs w:val="20"/>
                <w:lang w:eastAsia="hr-HR"/>
              </w:rPr>
            </w:pPr>
          </w:p>
        </w:tc>
        <w:tc>
          <w:tcPr>
            <w:tcW w:w="711" w:type="pct"/>
            <w:tcBorders>
              <w:top w:val="nil"/>
              <w:left w:val="nil"/>
              <w:bottom w:val="single" w:sz="4" w:space="0" w:color="auto"/>
              <w:right w:val="nil"/>
            </w:tcBorders>
            <w:shd w:val="clear" w:color="auto" w:fill="auto"/>
            <w:vAlign w:val="center"/>
          </w:tcPr>
          <w:p w:rsidR="005A7DD1" w:rsidRPr="00DB383D" w:rsidRDefault="005A7DD1" w:rsidP="005A7DD1">
            <w:pPr>
              <w:spacing w:after="0" w:line="240" w:lineRule="auto"/>
              <w:rPr>
                <w:rFonts w:ascii="Arial" w:eastAsia="Times New Roman" w:hAnsi="Arial" w:cs="Arial"/>
                <w:color w:val="000000"/>
                <w:sz w:val="20"/>
                <w:szCs w:val="20"/>
                <w:lang w:eastAsia="hr-HR"/>
              </w:rPr>
            </w:pPr>
          </w:p>
        </w:tc>
        <w:tc>
          <w:tcPr>
            <w:tcW w:w="415" w:type="pct"/>
            <w:tcBorders>
              <w:top w:val="nil"/>
              <w:left w:val="nil"/>
              <w:bottom w:val="single" w:sz="4" w:space="0" w:color="auto"/>
              <w:right w:val="single" w:sz="4" w:space="0" w:color="auto"/>
            </w:tcBorders>
            <w:shd w:val="clear" w:color="auto" w:fill="auto"/>
            <w:vAlign w:val="center"/>
          </w:tcPr>
          <w:p w:rsidR="005A7DD1" w:rsidRPr="00DB383D" w:rsidRDefault="005A7DD1" w:rsidP="005A7DD1">
            <w:pPr>
              <w:spacing w:after="0" w:line="240" w:lineRule="auto"/>
              <w:rPr>
                <w:rFonts w:ascii="Arial" w:eastAsia="Times New Roman" w:hAnsi="Arial" w:cs="Arial"/>
                <w:color w:val="000000"/>
                <w:sz w:val="20"/>
                <w:szCs w:val="20"/>
                <w:lang w:eastAsia="hr-HR"/>
              </w:rPr>
            </w:pPr>
          </w:p>
        </w:tc>
      </w:tr>
      <w:tr w:rsidR="005A7DD1" w:rsidRPr="00DB383D" w:rsidTr="002628A6">
        <w:trPr>
          <w:trHeight w:val="20"/>
        </w:trPr>
        <w:tc>
          <w:tcPr>
            <w:tcW w:w="2121" w:type="pct"/>
            <w:vMerge/>
            <w:tcBorders>
              <w:top w:val="nil"/>
              <w:left w:val="single" w:sz="8" w:space="0" w:color="auto"/>
              <w:bottom w:val="single" w:sz="4" w:space="0" w:color="000000"/>
              <w:right w:val="single" w:sz="4" w:space="0" w:color="auto"/>
            </w:tcBorders>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p>
        </w:tc>
        <w:tc>
          <w:tcPr>
            <w:tcW w:w="2879" w:type="pct"/>
            <w:gridSpan w:val="3"/>
            <w:tcBorders>
              <w:top w:val="single" w:sz="4" w:space="0" w:color="auto"/>
              <w:left w:val="nil"/>
              <w:bottom w:val="single" w:sz="8" w:space="0" w:color="auto"/>
              <w:right w:val="single" w:sz="4" w:space="0" w:color="000000"/>
            </w:tcBorders>
            <w:shd w:val="clear" w:color="auto" w:fill="auto"/>
            <w:vAlign w:val="center"/>
            <w:hideMark/>
          </w:tcPr>
          <w:p w:rsidR="005A7DD1" w:rsidRPr="00DB383D" w:rsidRDefault="005A7DD1" w:rsidP="005A7DD1">
            <w:pPr>
              <w:spacing w:after="0" w:line="240" w:lineRule="auto"/>
              <w:rPr>
                <w:rFonts w:ascii="Arial" w:eastAsia="Times New Roman" w:hAnsi="Arial" w:cs="Arial"/>
                <w:b/>
                <w:bCs/>
                <w:color w:val="000000"/>
                <w:sz w:val="20"/>
                <w:szCs w:val="20"/>
                <w:lang w:eastAsia="hr-HR"/>
              </w:rPr>
            </w:pPr>
            <w:r w:rsidRPr="00DB383D">
              <w:rPr>
                <w:rFonts w:ascii="Arial" w:eastAsia="Times New Roman" w:hAnsi="Arial" w:cs="Arial"/>
                <w:b/>
                <w:bCs/>
                <w:color w:val="000000"/>
                <w:sz w:val="20"/>
                <w:szCs w:val="20"/>
                <w:lang w:eastAsia="hr-HR"/>
              </w:rPr>
              <w:t>Rekonstrukcija:</w:t>
            </w:r>
          </w:p>
        </w:tc>
      </w:tr>
      <w:tr w:rsidR="005A7DD1" w:rsidRPr="00DB383D" w:rsidTr="002628A6">
        <w:trPr>
          <w:trHeight w:val="20"/>
        </w:trPr>
        <w:tc>
          <w:tcPr>
            <w:tcW w:w="2121" w:type="pct"/>
            <w:vMerge/>
            <w:tcBorders>
              <w:top w:val="nil"/>
              <w:left w:val="single" w:sz="8" w:space="0" w:color="auto"/>
              <w:bottom w:val="single" w:sz="4" w:space="0" w:color="000000"/>
              <w:right w:val="single" w:sz="4" w:space="0" w:color="auto"/>
            </w:tcBorders>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p>
        </w:tc>
        <w:tc>
          <w:tcPr>
            <w:tcW w:w="1753" w:type="pct"/>
            <w:tcBorders>
              <w:top w:val="single" w:sz="4" w:space="0" w:color="auto"/>
              <w:left w:val="nil"/>
              <w:bottom w:val="nil"/>
              <w:right w:val="nil"/>
            </w:tcBorders>
            <w:shd w:val="clear" w:color="auto" w:fill="auto"/>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r w:rsidRPr="00DB383D">
              <w:rPr>
                <w:rFonts w:ascii="Arial" w:eastAsia="Times New Roman" w:hAnsi="Arial" w:cs="Arial"/>
                <w:color w:val="000000"/>
                <w:sz w:val="20"/>
                <w:szCs w:val="20"/>
                <w:lang w:eastAsia="hr-HR"/>
              </w:rPr>
              <w:t>Gravitacijski kolektori</w:t>
            </w:r>
          </w:p>
        </w:tc>
        <w:tc>
          <w:tcPr>
            <w:tcW w:w="711" w:type="pct"/>
            <w:tcBorders>
              <w:top w:val="single" w:sz="4" w:space="0" w:color="auto"/>
              <w:left w:val="nil"/>
              <w:bottom w:val="nil"/>
              <w:right w:val="nil"/>
            </w:tcBorders>
            <w:shd w:val="clear" w:color="auto" w:fill="auto"/>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r w:rsidRPr="00DB383D">
              <w:rPr>
                <w:rFonts w:ascii="Arial" w:eastAsia="Times New Roman" w:hAnsi="Arial" w:cs="Arial"/>
                <w:color w:val="000000"/>
                <w:sz w:val="20"/>
                <w:szCs w:val="20"/>
                <w:lang w:eastAsia="hr-HR"/>
              </w:rPr>
              <w:t>3.186</w:t>
            </w:r>
          </w:p>
        </w:tc>
        <w:tc>
          <w:tcPr>
            <w:tcW w:w="415" w:type="pct"/>
            <w:tcBorders>
              <w:top w:val="single" w:sz="4" w:space="0" w:color="auto"/>
              <w:left w:val="nil"/>
              <w:bottom w:val="nil"/>
              <w:right w:val="single" w:sz="4" w:space="0" w:color="auto"/>
            </w:tcBorders>
            <w:shd w:val="clear" w:color="auto" w:fill="auto"/>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r w:rsidRPr="00DB383D">
              <w:rPr>
                <w:rFonts w:ascii="Arial" w:eastAsia="Times New Roman" w:hAnsi="Arial" w:cs="Arial"/>
                <w:color w:val="000000"/>
                <w:sz w:val="20"/>
                <w:szCs w:val="20"/>
                <w:lang w:eastAsia="hr-HR"/>
              </w:rPr>
              <w:t>m</w:t>
            </w:r>
          </w:p>
        </w:tc>
      </w:tr>
      <w:tr w:rsidR="005A7DD1" w:rsidRPr="00DB383D" w:rsidTr="002628A6">
        <w:trPr>
          <w:trHeight w:val="20"/>
        </w:trPr>
        <w:tc>
          <w:tcPr>
            <w:tcW w:w="2121" w:type="pct"/>
            <w:vMerge/>
            <w:tcBorders>
              <w:top w:val="nil"/>
              <w:left w:val="single" w:sz="8" w:space="0" w:color="auto"/>
              <w:bottom w:val="single" w:sz="4" w:space="0" w:color="000000"/>
              <w:right w:val="single" w:sz="4" w:space="0" w:color="auto"/>
            </w:tcBorders>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p>
        </w:tc>
        <w:tc>
          <w:tcPr>
            <w:tcW w:w="1753" w:type="pct"/>
            <w:tcBorders>
              <w:top w:val="nil"/>
              <w:left w:val="nil"/>
              <w:bottom w:val="single" w:sz="4" w:space="0" w:color="auto"/>
              <w:right w:val="nil"/>
            </w:tcBorders>
            <w:shd w:val="clear" w:color="auto" w:fill="auto"/>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r w:rsidRPr="00DB383D">
              <w:rPr>
                <w:rFonts w:ascii="Arial" w:eastAsia="Times New Roman" w:hAnsi="Arial" w:cs="Arial"/>
                <w:color w:val="000000"/>
                <w:sz w:val="20"/>
                <w:szCs w:val="20"/>
                <w:lang w:eastAsia="hr-HR"/>
              </w:rPr>
              <w:t>Preljevi</w:t>
            </w:r>
          </w:p>
        </w:tc>
        <w:tc>
          <w:tcPr>
            <w:tcW w:w="711" w:type="pct"/>
            <w:tcBorders>
              <w:top w:val="nil"/>
              <w:left w:val="nil"/>
              <w:bottom w:val="single" w:sz="4" w:space="0" w:color="auto"/>
              <w:right w:val="nil"/>
            </w:tcBorders>
            <w:shd w:val="clear" w:color="auto" w:fill="auto"/>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r w:rsidRPr="00DB383D">
              <w:rPr>
                <w:rFonts w:ascii="Arial" w:eastAsia="Times New Roman" w:hAnsi="Arial" w:cs="Arial"/>
                <w:color w:val="000000"/>
                <w:sz w:val="20"/>
                <w:szCs w:val="20"/>
                <w:lang w:eastAsia="hr-HR"/>
              </w:rPr>
              <w:t>3</w:t>
            </w:r>
          </w:p>
        </w:tc>
        <w:tc>
          <w:tcPr>
            <w:tcW w:w="415" w:type="pct"/>
            <w:tcBorders>
              <w:top w:val="nil"/>
              <w:left w:val="nil"/>
              <w:bottom w:val="single" w:sz="4" w:space="0" w:color="auto"/>
              <w:right w:val="single" w:sz="4" w:space="0" w:color="auto"/>
            </w:tcBorders>
            <w:shd w:val="clear" w:color="auto" w:fill="auto"/>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r w:rsidRPr="00DB383D">
              <w:rPr>
                <w:rFonts w:ascii="Arial" w:eastAsia="Times New Roman" w:hAnsi="Arial" w:cs="Arial"/>
                <w:color w:val="000000"/>
                <w:sz w:val="20"/>
                <w:szCs w:val="20"/>
                <w:lang w:eastAsia="hr-HR"/>
              </w:rPr>
              <w:t>kom</w:t>
            </w:r>
          </w:p>
        </w:tc>
      </w:tr>
      <w:tr w:rsidR="005A7DD1" w:rsidRPr="00DB383D" w:rsidTr="002628A6">
        <w:trPr>
          <w:trHeight w:val="20"/>
        </w:trPr>
        <w:tc>
          <w:tcPr>
            <w:tcW w:w="2121" w:type="pct"/>
            <w:tcBorders>
              <w:top w:val="nil"/>
              <w:left w:val="single" w:sz="8" w:space="0" w:color="auto"/>
              <w:bottom w:val="single" w:sz="4" w:space="0" w:color="auto"/>
              <w:right w:val="single" w:sz="4" w:space="0" w:color="auto"/>
            </w:tcBorders>
            <w:shd w:val="clear" w:color="auto" w:fill="auto"/>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r w:rsidRPr="00DB383D">
              <w:rPr>
                <w:rFonts w:ascii="Arial" w:eastAsia="Times New Roman" w:hAnsi="Arial" w:cs="Arial"/>
                <w:color w:val="000000"/>
                <w:sz w:val="20"/>
                <w:szCs w:val="20"/>
                <w:lang w:eastAsia="hr-HR"/>
              </w:rPr>
              <w:t>Komponenta B: Sanacija sustava odvodnje</w:t>
            </w:r>
          </w:p>
        </w:tc>
        <w:tc>
          <w:tcPr>
            <w:tcW w:w="1753" w:type="pct"/>
            <w:tcBorders>
              <w:top w:val="nil"/>
              <w:left w:val="nil"/>
              <w:bottom w:val="single" w:sz="4" w:space="0" w:color="auto"/>
              <w:right w:val="nil"/>
            </w:tcBorders>
            <w:shd w:val="clear" w:color="auto" w:fill="auto"/>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r w:rsidRPr="00DB383D">
              <w:rPr>
                <w:rFonts w:ascii="Arial" w:eastAsia="Times New Roman" w:hAnsi="Arial" w:cs="Arial"/>
                <w:color w:val="000000"/>
                <w:sz w:val="20"/>
                <w:szCs w:val="20"/>
                <w:lang w:eastAsia="hr-HR"/>
              </w:rPr>
              <w:t>Gravitacijski kolektori</w:t>
            </w:r>
          </w:p>
        </w:tc>
        <w:tc>
          <w:tcPr>
            <w:tcW w:w="711" w:type="pct"/>
            <w:tcBorders>
              <w:top w:val="nil"/>
              <w:left w:val="nil"/>
              <w:bottom w:val="single" w:sz="4" w:space="0" w:color="auto"/>
              <w:right w:val="nil"/>
            </w:tcBorders>
            <w:shd w:val="clear" w:color="auto" w:fill="auto"/>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r w:rsidRPr="00DB383D">
              <w:rPr>
                <w:rFonts w:ascii="Arial" w:eastAsia="Times New Roman" w:hAnsi="Arial" w:cs="Arial"/>
                <w:color w:val="000000"/>
                <w:sz w:val="20"/>
                <w:szCs w:val="20"/>
                <w:lang w:eastAsia="hr-HR"/>
              </w:rPr>
              <w:t>4.240</w:t>
            </w:r>
          </w:p>
        </w:tc>
        <w:tc>
          <w:tcPr>
            <w:tcW w:w="415" w:type="pct"/>
            <w:tcBorders>
              <w:top w:val="single" w:sz="4" w:space="0" w:color="auto"/>
              <w:left w:val="nil"/>
              <w:bottom w:val="single" w:sz="4" w:space="0" w:color="auto"/>
              <w:right w:val="single" w:sz="4" w:space="0" w:color="auto"/>
            </w:tcBorders>
            <w:shd w:val="clear" w:color="auto" w:fill="auto"/>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r w:rsidRPr="00DB383D">
              <w:rPr>
                <w:rFonts w:ascii="Arial" w:eastAsia="Times New Roman" w:hAnsi="Arial" w:cs="Arial"/>
                <w:color w:val="000000"/>
                <w:sz w:val="20"/>
                <w:szCs w:val="20"/>
                <w:lang w:eastAsia="hr-HR"/>
              </w:rPr>
              <w:t>m</w:t>
            </w:r>
          </w:p>
        </w:tc>
      </w:tr>
      <w:tr w:rsidR="005A7DD1" w:rsidRPr="00DB383D" w:rsidTr="002628A6">
        <w:trPr>
          <w:trHeight w:val="20"/>
        </w:trPr>
        <w:tc>
          <w:tcPr>
            <w:tcW w:w="2121" w:type="pct"/>
            <w:vMerge w:val="restart"/>
            <w:tcBorders>
              <w:top w:val="nil"/>
              <w:left w:val="single" w:sz="8" w:space="0" w:color="auto"/>
              <w:bottom w:val="single" w:sz="4" w:space="0" w:color="000000"/>
              <w:right w:val="nil"/>
            </w:tcBorders>
            <w:shd w:val="clear" w:color="auto" w:fill="auto"/>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r w:rsidRPr="00DB383D">
              <w:rPr>
                <w:rFonts w:ascii="Arial" w:eastAsia="Times New Roman" w:hAnsi="Arial" w:cs="Arial"/>
                <w:color w:val="000000"/>
                <w:sz w:val="20"/>
                <w:szCs w:val="20"/>
                <w:lang w:eastAsia="hr-HR"/>
              </w:rPr>
              <w:t>Komponenta C: Uređaj za pročišćavanje otpadnih voda</w:t>
            </w:r>
          </w:p>
        </w:tc>
        <w:tc>
          <w:tcPr>
            <w:tcW w:w="2879" w:type="pct"/>
            <w:gridSpan w:val="3"/>
            <w:tcBorders>
              <w:top w:val="single" w:sz="4" w:space="0" w:color="auto"/>
              <w:left w:val="single" w:sz="4" w:space="0" w:color="auto"/>
              <w:bottom w:val="nil"/>
              <w:right w:val="single" w:sz="4" w:space="0" w:color="000000"/>
            </w:tcBorders>
            <w:shd w:val="clear" w:color="auto" w:fill="auto"/>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r w:rsidRPr="00DB383D">
              <w:rPr>
                <w:rFonts w:ascii="Arial" w:eastAsia="Times New Roman" w:hAnsi="Arial" w:cs="Arial"/>
                <w:color w:val="000000"/>
                <w:sz w:val="20"/>
                <w:szCs w:val="20"/>
                <w:lang w:eastAsia="hr-HR"/>
              </w:rPr>
              <w:t>UPOV Ivanec  11 000 ES</w:t>
            </w:r>
          </w:p>
        </w:tc>
      </w:tr>
      <w:tr w:rsidR="005A7DD1" w:rsidRPr="00DB383D" w:rsidTr="00B851C5">
        <w:trPr>
          <w:trHeight w:val="20"/>
        </w:trPr>
        <w:tc>
          <w:tcPr>
            <w:tcW w:w="2121" w:type="pct"/>
            <w:vMerge/>
            <w:tcBorders>
              <w:top w:val="nil"/>
              <w:left w:val="single" w:sz="8" w:space="0" w:color="auto"/>
              <w:bottom w:val="single" w:sz="4" w:space="0" w:color="000000"/>
              <w:right w:val="nil"/>
            </w:tcBorders>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p>
        </w:tc>
        <w:tc>
          <w:tcPr>
            <w:tcW w:w="1753" w:type="pct"/>
            <w:tcBorders>
              <w:top w:val="nil"/>
              <w:left w:val="single" w:sz="4" w:space="0" w:color="auto"/>
              <w:bottom w:val="nil"/>
              <w:right w:val="nil"/>
            </w:tcBorders>
            <w:shd w:val="clear" w:color="auto" w:fill="auto"/>
            <w:vAlign w:val="center"/>
          </w:tcPr>
          <w:p w:rsidR="005A7DD1" w:rsidRPr="00DB383D" w:rsidRDefault="005A7DD1" w:rsidP="005A7DD1">
            <w:pPr>
              <w:spacing w:after="0" w:line="240" w:lineRule="auto"/>
              <w:rPr>
                <w:rFonts w:ascii="Arial" w:eastAsia="Times New Roman" w:hAnsi="Arial" w:cs="Arial"/>
                <w:color w:val="000000"/>
                <w:sz w:val="20"/>
                <w:szCs w:val="20"/>
                <w:lang w:eastAsia="hr-HR"/>
              </w:rPr>
            </w:pPr>
          </w:p>
        </w:tc>
        <w:tc>
          <w:tcPr>
            <w:tcW w:w="711" w:type="pct"/>
            <w:tcBorders>
              <w:top w:val="nil"/>
              <w:left w:val="nil"/>
              <w:bottom w:val="nil"/>
              <w:right w:val="nil"/>
            </w:tcBorders>
            <w:shd w:val="clear" w:color="auto" w:fill="auto"/>
            <w:vAlign w:val="center"/>
          </w:tcPr>
          <w:p w:rsidR="005A7DD1" w:rsidRPr="00DB383D" w:rsidRDefault="005A7DD1" w:rsidP="005A7DD1">
            <w:pPr>
              <w:spacing w:after="0" w:line="240" w:lineRule="auto"/>
              <w:jc w:val="right"/>
              <w:rPr>
                <w:rFonts w:ascii="Arial" w:eastAsia="Times New Roman" w:hAnsi="Arial" w:cs="Arial"/>
                <w:sz w:val="20"/>
                <w:szCs w:val="20"/>
                <w:lang w:eastAsia="hr-HR"/>
              </w:rPr>
            </w:pPr>
          </w:p>
        </w:tc>
        <w:tc>
          <w:tcPr>
            <w:tcW w:w="415" w:type="pct"/>
            <w:tcBorders>
              <w:top w:val="nil"/>
              <w:left w:val="nil"/>
              <w:bottom w:val="nil"/>
              <w:right w:val="single" w:sz="4" w:space="0" w:color="auto"/>
            </w:tcBorders>
            <w:shd w:val="clear" w:color="auto" w:fill="auto"/>
            <w:vAlign w:val="center"/>
          </w:tcPr>
          <w:p w:rsidR="005A7DD1" w:rsidRPr="00DB383D" w:rsidRDefault="005A7DD1" w:rsidP="005A7DD1">
            <w:pPr>
              <w:spacing w:after="0" w:line="240" w:lineRule="auto"/>
              <w:rPr>
                <w:rFonts w:ascii="Arial" w:eastAsia="Times New Roman" w:hAnsi="Arial" w:cs="Arial"/>
                <w:color w:val="000000"/>
                <w:sz w:val="20"/>
                <w:szCs w:val="20"/>
                <w:lang w:eastAsia="hr-HR"/>
              </w:rPr>
            </w:pPr>
          </w:p>
        </w:tc>
      </w:tr>
      <w:tr w:rsidR="005A7DD1" w:rsidRPr="00DB383D" w:rsidTr="00B851C5">
        <w:trPr>
          <w:trHeight w:val="20"/>
        </w:trPr>
        <w:tc>
          <w:tcPr>
            <w:tcW w:w="2121" w:type="pct"/>
            <w:vMerge/>
            <w:tcBorders>
              <w:top w:val="nil"/>
              <w:left w:val="single" w:sz="8" w:space="0" w:color="auto"/>
              <w:bottom w:val="single" w:sz="4" w:space="0" w:color="000000"/>
              <w:right w:val="nil"/>
            </w:tcBorders>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p>
        </w:tc>
        <w:tc>
          <w:tcPr>
            <w:tcW w:w="1753" w:type="pct"/>
            <w:tcBorders>
              <w:top w:val="nil"/>
              <w:left w:val="single" w:sz="4" w:space="0" w:color="auto"/>
              <w:bottom w:val="single" w:sz="4" w:space="0" w:color="auto"/>
              <w:right w:val="nil"/>
            </w:tcBorders>
            <w:shd w:val="clear" w:color="auto" w:fill="auto"/>
            <w:vAlign w:val="center"/>
          </w:tcPr>
          <w:p w:rsidR="005A7DD1" w:rsidRPr="00DB383D" w:rsidRDefault="005A7DD1" w:rsidP="005A7DD1">
            <w:pPr>
              <w:spacing w:after="0" w:line="240" w:lineRule="auto"/>
              <w:rPr>
                <w:rFonts w:ascii="Arial" w:eastAsia="Times New Roman" w:hAnsi="Arial" w:cs="Arial"/>
                <w:color w:val="000000"/>
                <w:sz w:val="20"/>
                <w:szCs w:val="20"/>
                <w:lang w:eastAsia="hr-HR"/>
              </w:rPr>
            </w:pPr>
          </w:p>
        </w:tc>
        <w:tc>
          <w:tcPr>
            <w:tcW w:w="711" w:type="pct"/>
            <w:tcBorders>
              <w:top w:val="nil"/>
              <w:left w:val="nil"/>
              <w:bottom w:val="single" w:sz="4" w:space="0" w:color="auto"/>
              <w:right w:val="nil"/>
            </w:tcBorders>
            <w:shd w:val="clear" w:color="auto" w:fill="auto"/>
            <w:vAlign w:val="center"/>
          </w:tcPr>
          <w:p w:rsidR="005A7DD1" w:rsidRPr="00DB383D" w:rsidRDefault="005A7DD1" w:rsidP="005A7DD1">
            <w:pPr>
              <w:spacing w:after="0" w:line="240" w:lineRule="auto"/>
              <w:jc w:val="right"/>
              <w:rPr>
                <w:rFonts w:ascii="Arial" w:eastAsia="Times New Roman" w:hAnsi="Arial" w:cs="Arial"/>
                <w:sz w:val="20"/>
                <w:szCs w:val="20"/>
                <w:lang w:eastAsia="hr-HR"/>
              </w:rPr>
            </w:pPr>
          </w:p>
        </w:tc>
        <w:tc>
          <w:tcPr>
            <w:tcW w:w="415" w:type="pct"/>
            <w:tcBorders>
              <w:top w:val="nil"/>
              <w:left w:val="nil"/>
              <w:bottom w:val="single" w:sz="4" w:space="0" w:color="auto"/>
              <w:right w:val="single" w:sz="4" w:space="0" w:color="auto"/>
            </w:tcBorders>
            <w:shd w:val="clear" w:color="auto" w:fill="auto"/>
            <w:vAlign w:val="center"/>
          </w:tcPr>
          <w:p w:rsidR="005A7DD1" w:rsidRPr="00DB383D" w:rsidRDefault="005A7DD1" w:rsidP="005A7DD1">
            <w:pPr>
              <w:spacing w:after="0" w:line="240" w:lineRule="auto"/>
              <w:rPr>
                <w:rFonts w:ascii="Arial" w:eastAsia="Times New Roman" w:hAnsi="Arial" w:cs="Arial"/>
                <w:color w:val="000000"/>
                <w:sz w:val="20"/>
                <w:szCs w:val="20"/>
                <w:lang w:eastAsia="hr-HR"/>
              </w:rPr>
            </w:pPr>
          </w:p>
        </w:tc>
      </w:tr>
      <w:tr w:rsidR="005A7DD1" w:rsidRPr="00DB383D" w:rsidTr="002628A6">
        <w:trPr>
          <w:trHeight w:val="20"/>
        </w:trPr>
        <w:tc>
          <w:tcPr>
            <w:tcW w:w="2121" w:type="pct"/>
            <w:tcBorders>
              <w:top w:val="nil"/>
              <w:left w:val="single" w:sz="8" w:space="0" w:color="auto"/>
              <w:bottom w:val="single" w:sz="8" w:space="0" w:color="auto"/>
              <w:right w:val="nil"/>
            </w:tcBorders>
            <w:shd w:val="clear" w:color="auto" w:fill="auto"/>
            <w:noWrap/>
            <w:hideMark/>
          </w:tcPr>
          <w:p w:rsidR="005A7DD1" w:rsidRPr="00DB383D" w:rsidRDefault="005A7DD1" w:rsidP="005A7DD1">
            <w:pPr>
              <w:spacing w:after="0" w:line="240" w:lineRule="auto"/>
              <w:rPr>
                <w:rFonts w:ascii="Arial" w:eastAsia="Times New Roman" w:hAnsi="Arial" w:cs="Arial"/>
                <w:b/>
                <w:bCs/>
                <w:color w:val="000000"/>
                <w:sz w:val="20"/>
                <w:szCs w:val="20"/>
                <w:lang w:eastAsia="hr-HR"/>
              </w:rPr>
            </w:pPr>
            <w:r w:rsidRPr="00DB383D">
              <w:rPr>
                <w:rFonts w:ascii="Arial" w:eastAsia="Times New Roman" w:hAnsi="Arial" w:cs="Arial"/>
                <w:b/>
                <w:bCs/>
                <w:color w:val="000000"/>
                <w:sz w:val="20"/>
                <w:szCs w:val="20"/>
                <w:lang w:eastAsia="hr-HR"/>
              </w:rPr>
              <w:t>Oprema</w:t>
            </w:r>
          </w:p>
        </w:tc>
        <w:tc>
          <w:tcPr>
            <w:tcW w:w="1753" w:type="pct"/>
            <w:tcBorders>
              <w:top w:val="nil"/>
              <w:left w:val="nil"/>
              <w:bottom w:val="single" w:sz="8" w:space="0" w:color="auto"/>
              <w:right w:val="nil"/>
            </w:tcBorders>
            <w:shd w:val="clear" w:color="auto" w:fill="auto"/>
            <w:noWrap/>
            <w:hideMark/>
          </w:tcPr>
          <w:p w:rsidR="005A7DD1" w:rsidRPr="00DB383D" w:rsidRDefault="005A7DD1" w:rsidP="005A7DD1">
            <w:pPr>
              <w:spacing w:after="0" w:line="240" w:lineRule="auto"/>
              <w:rPr>
                <w:rFonts w:ascii="Arial" w:eastAsia="Times New Roman" w:hAnsi="Arial" w:cs="Arial"/>
                <w:b/>
                <w:bCs/>
                <w:color w:val="000000"/>
                <w:sz w:val="20"/>
                <w:szCs w:val="20"/>
                <w:lang w:eastAsia="hr-HR"/>
              </w:rPr>
            </w:pPr>
            <w:r w:rsidRPr="00DB383D">
              <w:rPr>
                <w:rFonts w:ascii="Arial" w:eastAsia="Times New Roman" w:hAnsi="Arial" w:cs="Arial"/>
                <w:b/>
                <w:bCs/>
                <w:color w:val="000000"/>
                <w:sz w:val="20"/>
                <w:szCs w:val="20"/>
                <w:lang w:eastAsia="hr-HR"/>
              </w:rPr>
              <w:t> </w:t>
            </w:r>
          </w:p>
        </w:tc>
        <w:tc>
          <w:tcPr>
            <w:tcW w:w="711" w:type="pct"/>
            <w:tcBorders>
              <w:top w:val="nil"/>
              <w:left w:val="nil"/>
              <w:bottom w:val="single" w:sz="8" w:space="0" w:color="auto"/>
              <w:right w:val="nil"/>
            </w:tcBorders>
            <w:shd w:val="clear" w:color="auto" w:fill="auto"/>
            <w:noWrap/>
            <w:hideMark/>
          </w:tcPr>
          <w:p w:rsidR="005A7DD1" w:rsidRPr="00DB383D" w:rsidRDefault="005A7DD1" w:rsidP="005A7DD1">
            <w:pPr>
              <w:spacing w:after="0" w:line="240" w:lineRule="auto"/>
              <w:rPr>
                <w:rFonts w:ascii="Arial" w:eastAsia="Times New Roman" w:hAnsi="Arial" w:cs="Arial"/>
                <w:b/>
                <w:bCs/>
                <w:color w:val="000000"/>
                <w:sz w:val="20"/>
                <w:szCs w:val="20"/>
                <w:lang w:eastAsia="hr-HR"/>
              </w:rPr>
            </w:pPr>
            <w:r w:rsidRPr="00DB383D">
              <w:rPr>
                <w:rFonts w:ascii="Arial" w:eastAsia="Times New Roman" w:hAnsi="Arial" w:cs="Arial"/>
                <w:b/>
                <w:bCs/>
                <w:color w:val="000000"/>
                <w:sz w:val="20"/>
                <w:szCs w:val="20"/>
                <w:lang w:eastAsia="hr-HR"/>
              </w:rPr>
              <w:t> </w:t>
            </w:r>
          </w:p>
        </w:tc>
        <w:tc>
          <w:tcPr>
            <w:tcW w:w="415" w:type="pct"/>
            <w:tcBorders>
              <w:top w:val="single" w:sz="4" w:space="0" w:color="auto"/>
              <w:left w:val="nil"/>
              <w:bottom w:val="single" w:sz="8" w:space="0" w:color="auto"/>
              <w:right w:val="single" w:sz="4" w:space="0" w:color="auto"/>
            </w:tcBorders>
            <w:shd w:val="clear" w:color="auto" w:fill="auto"/>
            <w:noWrap/>
            <w:hideMark/>
          </w:tcPr>
          <w:p w:rsidR="005A7DD1" w:rsidRPr="00DB383D" w:rsidRDefault="005A7DD1" w:rsidP="005A7DD1">
            <w:pPr>
              <w:spacing w:after="0" w:line="240" w:lineRule="auto"/>
              <w:rPr>
                <w:rFonts w:ascii="Arial" w:eastAsia="Times New Roman" w:hAnsi="Arial" w:cs="Arial"/>
                <w:b/>
                <w:bCs/>
                <w:color w:val="000000"/>
                <w:sz w:val="20"/>
                <w:szCs w:val="20"/>
                <w:lang w:eastAsia="hr-HR"/>
              </w:rPr>
            </w:pPr>
            <w:r w:rsidRPr="00DB383D">
              <w:rPr>
                <w:rFonts w:ascii="Arial" w:eastAsia="Times New Roman" w:hAnsi="Arial" w:cs="Arial"/>
                <w:b/>
                <w:bCs/>
                <w:color w:val="000000"/>
                <w:sz w:val="20"/>
                <w:szCs w:val="20"/>
                <w:lang w:eastAsia="hr-HR"/>
              </w:rPr>
              <w:t> </w:t>
            </w:r>
          </w:p>
        </w:tc>
      </w:tr>
      <w:tr w:rsidR="005A7DD1" w:rsidRPr="00DB383D" w:rsidTr="002628A6">
        <w:trPr>
          <w:trHeight w:val="20"/>
        </w:trPr>
        <w:tc>
          <w:tcPr>
            <w:tcW w:w="2121" w:type="pct"/>
            <w:vMerge w:val="restart"/>
            <w:tcBorders>
              <w:top w:val="nil"/>
              <w:left w:val="single" w:sz="8" w:space="0" w:color="auto"/>
              <w:bottom w:val="single" w:sz="8" w:space="0" w:color="000000"/>
              <w:right w:val="single" w:sz="4" w:space="0" w:color="auto"/>
            </w:tcBorders>
            <w:shd w:val="clear" w:color="auto" w:fill="auto"/>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r w:rsidRPr="00DB383D">
              <w:rPr>
                <w:rFonts w:ascii="Arial" w:eastAsia="Times New Roman" w:hAnsi="Arial" w:cs="Arial"/>
                <w:color w:val="000000"/>
                <w:sz w:val="20"/>
                <w:szCs w:val="20"/>
                <w:lang w:eastAsia="hr-HR"/>
              </w:rPr>
              <w:t>Komponenta D: Oprema za održavanje sustava odvodnje</w:t>
            </w:r>
          </w:p>
        </w:tc>
        <w:tc>
          <w:tcPr>
            <w:tcW w:w="2879" w:type="pct"/>
            <w:gridSpan w:val="3"/>
            <w:tcBorders>
              <w:top w:val="single" w:sz="8" w:space="0" w:color="auto"/>
              <w:left w:val="nil"/>
              <w:bottom w:val="single" w:sz="4" w:space="0" w:color="auto"/>
              <w:right w:val="single" w:sz="4" w:space="0" w:color="auto"/>
            </w:tcBorders>
            <w:shd w:val="clear" w:color="auto" w:fill="auto"/>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r w:rsidRPr="00DB383D">
              <w:rPr>
                <w:rFonts w:ascii="Arial" w:eastAsia="Times New Roman" w:hAnsi="Arial" w:cs="Arial"/>
                <w:color w:val="000000"/>
                <w:sz w:val="20"/>
                <w:szCs w:val="20"/>
                <w:lang w:eastAsia="hr-HR"/>
              </w:rPr>
              <w:t>Nabava specijalnog kombiniranog vozilo za čišćenje sustava odvodnje</w:t>
            </w:r>
          </w:p>
        </w:tc>
      </w:tr>
      <w:tr w:rsidR="005A7DD1" w:rsidRPr="00DB383D" w:rsidTr="002628A6">
        <w:trPr>
          <w:trHeight w:val="20"/>
        </w:trPr>
        <w:tc>
          <w:tcPr>
            <w:tcW w:w="2121" w:type="pct"/>
            <w:vMerge/>
            <w:tcBorders>
              <w:top w:val="nil"/>
              <w:left w:val="single" w:sz="8" w:space="0" w:color="auto"/>
              <w:bottom w:val="single" w:sz="8" w:space="0" w:color="000000"/>
              <w:right w:val="single" w:sz="4" w:space="0" w:color="auto"/>
            </w:tcBorders>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p>
        </w:tc>
        <w:tc>
          <w:tcPr>
            <w:tcW w:w="2879" w:type="pct"/>
            <w:gridSpan w:val="3"/>
            <w:tcBorders>
              <w:top w:val="single" w:sz="4" w:space="0" w:color="auto"/>
              <w:left w:val="nil"/>
              <w:bottom w:val="single" w:sz="4" w:space="0" w:color="auto"/>
              <w:right w:val="single" w:sz="4" w:space="0" w:color="auto"/>
            </w:tcBorders>
            <w:shd w:val="clear" w:color="auto" w:fill="auto"/>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r w:rsidRPr="00DB383D">
              <w:rPr>
                <w:rFonts w:ascii="Arial" w:eastAsia="Times New Roman" w:hAnsi="Arial" w:cs="Arial"/>
                <w:color w:val="000000"/>
                <w:sz w:val="20"/>
                <w:szCs w:val="20"/>
                <w:lang w:eastAsia="hr-HR"/>
              </w:rPr>
              <w:t>Nabava specijalnog vozila za TV inspekciju</w:t>
            </w:r>
          </w:p>
        </w:tc>
      </w:tr>
      <w:tr w:rsidR="005A7DD1" w:rsidRPr="00DB383D" w:rsidTr="002628A6">
        <w:trPr>
          <w:trHeight w:val="20"/>
        </w:trPr>
        <w:tc>
          <w:tcPr>
            <w:tcW w:w="2121" w:type="pct"/>
            <w:vMerge/>
            <w:tcBorders>
              <w:top w:val="nil"/>
              <w:left w:val="single" w:sz="8" w:space="0" w:color="auto"/>
              <w:bottom w:val="single" w:sz="8" w:space="0" w:color="000000"/>
              <w:right w:val="single" w:sz="4" w:space="0" w:color="auto"/>
            </w:tcBorders>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p>
        </w:tc>
        <w:tc>
          <w:tcPr>
            <w:tcW w:w="2879" w:type="pct"/>
            <w:gridSpan w:val="3"/>
            <w:tcBorders>
              <w:top w:val="single" w:sz="4" w:space="0" w:color="auto"/>
              <w:left w:val="nil"/>
              <w:bottom w:val="single" w:sz="8" w:space="0" w:color="auto"/>
              <w:right w:val="single" w:sz="4" w:space="0" w:color="000000"/>
            </w:tcBorders>
            <w:shd w:val="clear" w:color="auto" w:fill="auto"/>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r w:rsidRPr="00DB383D">
              <w:rPr>
                <w:rFonts w:ascii="Arial" w:eastAsia="Times New Roman" w:hAnsi="Arial" w:cs="Arial"/>
                <w:color w:val="000000"/>
                <w:sz w:val="20"/>
                <w:szCs w:val="20"/>
                <w:lang w:eastAsia="hr-HR"/>
              </w:rPr>
              <w:t>Nabava specijalnog vozila za pražnjenje septičkih i sabirnih jama</w:t>
            </w:r>
          </w:p>
        </w:tc>
      </w:tr>
      <w:tr w:rsidR="005A7DD1" w:rsidRPr="00DB383D" w:rsidTr="002628A6">
        <w:trPr>
          <w:trHeight w:val="20"/>
        </w:trPr>
        <w:tc>
          <w:tcPr>
            <w:tcW w:w="2121" w:type="pct"/>
            <w:tcBorders>
              <w:top w:val="nil"/>
              <w:left w:val="single" w:sz="8" w:space="0" w:color="auto"/>
              <w:bottom w:val="single" w:sz="4" w:space="0" w:color="auto"/>
              <w:right w:val="nil"/>
            </w:tcBorders>
            <w:shd w:val="clear" w:color="auto" w:fill="auto"/>
            <w:noWrap/>
            <w:vAlign w:val="center"/>
            <w:hideMark/>
          </w:tcPr>
          <w:p w:rsidR="005A7DD1" w:rsidRPr="00DB383D" w:rsidRDefault="005A7DD1" w:rsidP="005A7DD1">
            <w:pPr>
              <w:spacing w:after="0" w:line="240" w:lineRule="auto"/>
              <w:rPr>
                <w:rFonts w:ascii="Arial" w:eastAsia="Times New Roman" w:hAnsi="Arial" w:cs="Arial"/>
                <w:b/>
                <w:bCs/>
                <w:color w:val="000000"/>
                <w:sz w:val="20"/>
                <w:szCs w:val="20"/>
                <w:lang w:eastAsia="hr-HR"/>
              </w:rPr>
            </w:pPr>
            <w:r w:rsidRPr="00DB383D">
              <w:rPr>
                <w:rFonts w:ascii="Arial" w:eastAsia="Times New Roman" w:hAnsi="Arial" w:cs="Arial"/>
                <w:b/>
                <w:bCs/>
                <w:color w:val="000000"/>
                <w:sz w:val="20"/>
                <w:szCs w:val="20"/>
                <w:lang w:eastAsia="hr-HR"/>
              </w:rPr>
              <w:t>Usluge</w:t>
            </w:r>
          </w:p>
        </w:tc>
        <w:tc>
          <w:tcPr>
            <w:tcW w:w="1753" w:type="pct"/>
            <w:tcBorders>
              <w:top w:val="nil"/>
              <w:left w:val="nil"/>
              <w:bottom w:val="single" w:sz="4" w:space="0" w:color="auto"/>
              <w:right w:val="nil"/>
            </w:tcBorders>
            <w:shd w:val="clear" w:color="auto" w:fill="auto"/>
            <w:noWrap/>
            <w:vAlign w:val="center"/>
            <w:hideMark/>
          </w:tcPr>
          <w:p w:rsidR="005A7DD1" w:rsidRPr="00DB383D" w:rsidRDefault="005A7DD1" w:rsidP="005A7DD1">
            <w:pPr>
              <w:spacing w:after="0" w:line="240" w:lineRule="auto"/>
              <w:rPr>
                <w:rFonts w:ascii="Arial" w:eastAsia="Times New Roman" w:hAnsi="Arial" w:cs="Arial"/>
                <w:b/>
                <w:bCs/>
                <w:color w:val="000000"/>
                <w:sz w:val="20"/>
                <w:szCs w:val="20"/>
                <w:lang w:eastAsia="hr-HR"/>
              </w:rPr>
            </w:pPr>
            <w:r w:rsidRPr="00DB383D">
              <w:rPr>
                <w:rFonts w:ascii="Arial" w:eastAsia="Times New Roman" w:hAnsi="Arial" w:cs="Arial"/>
                <w:b/>
                <w:bCs/>
                <w:color w:val="000000"/>
                <w:sz w:val="20"/>
                <w:szCs w:val="20"/>
                <w:lang w:eastAsia="hr-HR"/>
              </w:rPr>
              <w:t> </w:t>
            </w:r>
          </w:p>
        </w:tc>
        <w:tc>
          <w:tcPr>
            <w:tcW w:w="711" w:type="pct"/>
            <w:tcBorders>
              <w:top w:val="nil"/>
              <w:left w:val="nil"/>
              <w:bottom w:val="single" w:sz="4" w:space="0" w:color="auto"/>
              <w:right w:val="nil"/>
            </w:tcBorders>
            <w:shd w:val="clear" w:color="auto" w:fill="auto"/>
            <w:noWrap/>
            <w:vAlign w:val="center"/>
            <w:hideMark/>
          </w:tcPr>
          <w:p w:rsidR="005A7DD1" w:rsidRPr="00DB383D" w:rsidRDefault="005A7DD1" w:rsidP="005A7DD1">
            <w:pPr>
              <w:spacing w:after="0" w:line="240" w:lineRule="auto"/>
              <w:rPr>
                <w:rFonts w:ascii="Arial" w:eastAsia="Times New Roman" w:hAnsi="Arial" w:cs="Arial"/>
                <w:b/>
                <w:bCs/>
                <w:color w:val="000000"/>
                <w:sz w:val="20"/>
                <w:szCs w:val="20"/>
                <w:lang w:eastAsia="hr-HR"/>
              </w:rPr>
            </w:pPr>
            <w:r w:rsidRPr="00DB383D">
              <w:rPr>
                <w:rFonts w:ascii="Arial" w:eastAsia="Times New Roman" w:hAnsi="Arial" w:cs="Arial"/>
                <w:b/>
                <w:bCs/>
                <w:color w:val="000000"/>
                <w:sz w:val="20"/>
                <w:szCs w:val="20"/>
                <w:lang w:eastAsia="hr-HR"/>
              </w:rPr>
              <w:t> </w:t>
            </w:r>
          </w:p>
        </w:tc>
        <w:tc>
          <w:tcPr>
            <w:tcW w:w="415" w:type="pct"/>
            <w:tcBorders>
              <w:top w:val="nil"/>
              <w:left w:val="nil"/>
              <w:bottom w:val="single" w:sz="4" w:space="0" w:color="auto"/>
              <w:right w:val="single" w:sz="4" w:space="0" w:color="auto"/>
            </w:tcBorders>
            <w:shd w:val="clear" w:color="auto" w:fill="auto"/>
            <w:noWrap/>
            <w:vAlign w:val="center"/>
            <w:hideMark/>
          </w:tcPr>
          <w:p w:rsidR="005A7DD1" w:rsidRPr="00DB383D" w:rsidRDefault="005A7DD1" w:rsidP="005A7DD1">
            <w:pPr>
              <w:spacing w:after="0" w:line="240" w:lineRule="auto"/>
              <w:rPr>
                <w:rFonts w:ascii="Arial" w:eastAsia="Times New Roman" w:hAnsi="Arial" w:cs="Arial"/>
                <w:b/>
                <w:bCs/>
                <w:color w:val="000000"/>
                <w:sz w:val="20"/>
                <w:szCs w:val="20"/>
                <w:lang w:eastAsia="hr-HR"/>
              </w:rPr>
            </w:pPr>
            <w:r w:rsidRPr="00DB383D">
              <w:rPr>
                <w:rFonts w:ascii="Arial" w:eastAsia="Times New Roman" w:hAnsi="Arial" w:cs="Arial"/>
                <w:b/>
                <w:bCs/>
                <w:color w:val="000000"/>
                <w:sz w:val="20"/>
                <w:szCs w:val="20"/>
                <w:lang w:eastAsia="hr-HR"/>
              </w:rPr>
              <w:t> </w:t>
            </w:r>
          </w:p>
        </w:tc>
      </w:tr>
      <w:tr w:rsidR="005A7DD1" w:rsidRPr="00DB383D" w:rsidTr="002628A6">
        <w:trPr>
          <w:trHeight w:val="20"/>
        </w:trPr>
        <w:tc>
          <w:tcPr>
            <w:tcW w:w="2121" w:type="pct"/>
            <w:vMerge w:val="restart"/>
            <w:tcBorders>
              <w:top w:val="nil"/>
              <w:left w:val="single" w:sz="8" w:space="0" w:color="auto"/>
              <w:bottom w:val="single" w:sz="4" w:space="0" w:color="000000"/>
              <w:right w:val="single" w:sz="4" w:space="0" w:color="auto"/>
            </w:tcBorders>
            <w:shd w:val="clear" w:color="auto" w:fill="auto"/>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r w:rsidRPr="00DB383D">
              <w:rPr>
                <w:rFonts w:ascii="Arial" w:eastAsia="Times New Roman" w:hAnsi="Arial" w:cs="Arial"/>
                <w:color w:val="000000"/>
                <w:sz w:val="20"/>
                <w:szCs w:val="20"/>
                <w:lang w:eastAsia="hr-HR"/>
              </w:rPr>
              <w:t>Komponenta E:Usluge izrade i poboljšanja baze podataka</w:t>
            </w:r>
          </w:p>
        </w:tc>
        <w:tc>
          <w:tcPr>
            <w:tcW w:w="2879" w:type="pct"/>
            <w:gridSpan w:val="3"/>
            <w:tcBorders>
              <w:top w:val="single" w:sz="4" w:space="0" w:color="auto"/>
              <w:left w:val="nil"/>
              <w:bottom w:val="single" w:sz="4" w:space="0" w:color="auto"/>
              <w:right w:val="single" w:sz="4" w:space="0" w:color="auto"/>
            </w:tcBorders>
            <w:shd w:val="clear" w:color="auto" w:fill="auto"/>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r w:rsidRPr="00DB383D">
              <w:rPr>
                <w:rFonts w:ascii="Arial" w:eastAsia="Times New Roman" w:hAnsi="Arial" w:cs="Arial"/>
                <w:color w:val="000000"/>
                <w:sz w:val="20"/>
                <w:szCs w:val="20"/>
                <w:lang w:eastAsia="hr-HR"/>
              </w:rPr>
              <w:t>Nabava GIS software-a</w:t>
            </w:r>
          </w:p>
        </w:tc>
      </w:tr>
      <w:tr w:rsidR="005A7DD1" w:rsidRPr="00DB383D" w:rsidTr="002628A6">
        <w:trPr>
          <w:trHeight w:val="20"/>
        </w:trPr>
        <w:tc>
          <w:tcPr>
            <w:tcW w:w="2121" w:type="pct"/>
            <w:vMerge/>
            <w:tcBorders>
              <w:top w:val="nil"/>
              <w:left w:val="single" w:sz="8" w:space="0" w:color="auto"/>
              <w:bottom w:val="single" w:sz="4" w:space="0" w:color="000000"/>
              <w:right w:val="single" w:sz="4" w:space="0" w:color="auto"/>
            </w:tcBorders>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p>
        </w:tc>
        <w:tc>
          <w:tcPr>
            <w:tcW w:w="2879" w:type="pct"/>
            <w:gridSpan w:val="3"/>
            <w:tcBorders>
              <w:top w:val="single" w:sz="4" w:space="0" w:color="auto"/>
              <w:left w:val="nil"/>
              <w:bottom w:val="single" w:sz="4" w:space="0" w:color="auto"/>
              <w:right w:val="single" w:sz="4" w:space="0" w:color="auto"/>
            </w:tcBorders>
            <w:shd w:val="clear" w:color="auto" w:fill="auto"/>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r w:rsidRPr="00DB383D">
              <w:rPr>
                <w:rFonts w:ascii="Arial" w:eastAsia="Times New Roman" w:hAnsi="Arial" w:cs="Arial"/>
                <w:color w:val="000000"/>
                <w:sz w:val="20"/>
                <w:szCs w:val="20"/>
                <w:lang w:eastAsia="hr-HR"/>
              </w:rPr>
              <w:t>Nabava GIS hardwera-a</w:t>
            </w:r>
          </w:p>
        </w:tc>
      </w:tr>
      <w:tr w:rsidR="005A7DD1" w:rsidRPr="00DB383D" w:rsidTr="002628A6">
        <w:trPr>
          <w:trHeight w:val="20"/>
        </w:trPr>
        <w:tc>
          <w:tcPr>
            <w:tcW w:w="2121" w:type="pct"/>
            <w:vMerge/>
            <w:tcBorders>
              <w:top w:val="nil"/>
              <w:left w:val="single" w:sz="8" w:space="0" w:color="auto"/>
              <w:bottom w:val="single" w:sz="4" w:space="0" w:color="000000"/>
              <w:right w:val="single" w:sz="4" w:space="0" w:color="auto"/>
            </w:tcBorders>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p>
        </w:tc>
        <w:tc>
          <w:tcPr>
            <w:tcW w:w="2879" w:type="pct"/>
            <w:gridSpan w:val="3"/>
            <w:tcBorders>
              <w:top w:val="single" w:sz="4" w:space="0" w:color="auto"/>
              <w:left w:val="nil"/>
              <w:bottom w:val="single" w:sz="4" w:space="0" w:color="auto"/>
              <w:right w:val="single" w:sz="4" w:space="0" w:color="auto"/>
            </w:tcBorders>
            <w:shd w:val="clear" w:color="auto" w:fill="auto"/>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r w:rsidRPr="00DB383D">
              <w:rPr>
                <w:rFonts w:ascii="Arial" w:eastAsia="Times New Roman" w:hAnsi="Arial" w:cs="Arial"/>
                <w:color w:val="000000"/>
                <w:sz w:val="20"/>
                <w:szCs w:val="20"/>
                <w:lang w:eastAsia="hr-HR"/>
              </w:rPr>
              <w:t>Obuka</w:t>
            </w:r>
          </w:p>
        </w:tc>
      </w:tr>
      <w:tr w:rsidR="005A7DD1" w:rsidRPr="00DB383D" w:rsidTr="002628A6">
        <w:trPr>
          <w:trHeight w:val="20"/>
        </w:trPr>
        <w:tc>
          <w:tcPr>
            <w:tcW w:w="2121" w:type="pct"/>
            <w:vMerge/>
            <w:tcBorders>
              <w:top w:val="nil"/>
              <w:left w:val="single" w:sz="8" w:space="0" w:color="auto"/>
              <w:bottom w:val="single" w:sz="4" w:space="0" w:color="000000"/>
              <w:right w:val="single" w:sz="4" w:space="0" w:color="auto"/>
            </w:tcBorders>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p>
        </w:tc>
        <w:tc>
          <w:tcPr>
            <w:tcW w:w="2879" w:type="pct"/>
            <w:gridSpan w:val="3"/>
            <w:tcBorders>
              <w:top w:val="single" w:sz="4" w:space="0" w:color="auto"/>
              <w:left w:val="nil"/>
              <w:bottom w:val="single" w:sz="4" w:space="0" w:color="auto"/>
              <w:right w:val="single" w:sz="4" w:space="0" w:color="auto"/>
            </w:tcBorders>
            <w:shd w:val="clear" w:color="auto" w:fill="auto"/>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r w:rsidRPr="00DB383D">
              <w:rPr>
                <w:rFonts w:ascii="Arial" w:eastAsia="Times New Roman" w:hAnsi="Arial" w:cs="Arial"/>
                <w:color w:val="000000"/>
                <w:sz w:val="20"/>
                <w:szCs w:val="20"/>
                <w:lang w:eastAsia="hr-HR"/>
              </w:rPr>
              <w:t>Izrada katastra postojeće kanalizacijske mreže (35.000 m)</w:t>
            </w:r>
          </w:p>
        </w:tc>
      </w:tr>
      <w:tr w:rsidR="005A7DD1" w:rsidRPr="00DB383D" w:rsidTr="002628A6">
        <w:trPr>
          <w:trHeight w:val="20"/>
        </w:trPr>
        <w:tc>
          <w:tcPr>
            <w:tcW w:w="2121" w:type="pct"/>
            <w:tcBorders>
              <w:top w:val="nil"/>
              <w:left w:val="single" w:sz="8" w:space="0" w:color="auto"/>
              <w:bottom w:val="single" w:sz="4" w:space="0" w:color="auto"/>
              <w:right w:val="single" w:sz="4" w:space="0" w:color="auto"/>
            </w:tcBorders>
            <w:shd w:val="clear" w:color="auto" w:fill="auto"/>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r w:rsidRPr="00DB383D">
              <w:rPr>
                <w:rFonts w:ascii="Arial" w:eastAsia="Times New Roman" w:hAnsi="Arial" w:cs="Arial"/>
                <w:color w:val="000000"/>
                <w:sz w:val="20"/>
                <w:szCs w:val="20"/>
                <w:lang w:eastAsia="hr-HR"/>
              </w:rPr>
              <w:t>Komponenta F: Nadzor</w:t>
            </w:r>
          </w:p>
        </w:tc>
        <w:tc>
          <w:tcPr>
            <w:tcW w:w="2879" w:type="pct"/>
            <w:gridSpan w:val="3"/>
            <w:tcBorders>
              <w:top w:val="single" w:sz="4" w:space="0" w:color="auto"/>
              <w:left w:val="nil"/>
              <w:bottom w:val="single" w:sz="4" w:space="0" w:color="auto"/>
              <w:right w:val="single" w:sz="4" w:space="0" w:color="auto"/>
            </w:tcBorders>
            <w:shd w:val="clear" w:color="auto" w:fill="auto"/>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r w:rsidRPr="00DB383D">
              <w:rPr>
                <w:rFonts w:ascii="Arial" w:eastAsia="Times New Roman" w:hAnsi="Arial" w:cs="Arial"/>
                <w:color w:val="000000"/>
                <w:sz w:val="20"/>
                <w:szCs w:val="20"/>
                <w:lang w:eastAsia="hr-HR"/>
              </w:rPr>
              <w:t>Usluge pružanja stručnog nadzora tijekom izvođenja radova u svemu sukladno zakonu o gradnji RH i ostalim važećim propisima, te pružanju usluga FIDIC inženjera za ugovore o radovima koji se sklapaju temeljem FIDIC modela ugovora</w:t>
            </w:r>
          </w:p>
        </w:tc>
      </w:tr>
      <w:tr w:rsidR="005A7DD1" w:rsidRPr="00DB383D" w:rsidTr="002628A6">
        <w:trPr>
          <w:trHeight w:val="20"/>
        </w:trPr>
        <w:tc>
          <w:tcPr>
            <w:tcW w:w="2121" w:type="pct"/>
            <w:tcBorders>
              <w:top w:val="nil"/>
              <w:left w:val="single" w:sz="8" w:space="0" w:color="auto"/>
              <w:bottom w:val="single" w:sz="4" w:space="0" w:color="auto"/>
              <w:right w:val="single" w:sz="4" w:space="0" w:color="auto"/>
            </w:tcBorders>
            <w:shd w:val="clear" w:color="auto" w:fill="auto"/>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r w:rsidRPr="00DB383D">
              <w:rPr>
                <w:rFonts w:ascii="Arial" w:eastAsia="Times New Roman" w:hAnsi="Arial" w:cs="Arial"/>
                <w:color w:val="000000"/>
                <w:sz w:val="20"/>
                <w:szCs w:val="20"/>
                <w:lang w:eastAsia="hr-HR"/>
              </w:rPr>
              <w:t>Komponenta G: Upravljanje projektom</w:t>
            </w:r>
          </w:p>
        </w:tc>
        <w:tc>
          <w:tcPr>
            <w:tcW w:w="2879" w:type="pct"/>
            <w:gridSpan w:val="3"/>
            <w:tcBorders>
              <w:top w:val="single" w:sz="4" w:space="0" w:color="auto"/>
              <w:left w:val="nil"/>
              <w:bottom w:val="single" w:sz="4" w:space="0" w:color="auto"/>
              <w:right w:val="single" w:sz="4" w:space="0" w:color="auto"/>
            </w:tcBorders>
            <w:shd w:val="clear" w:color="auto" w:fill="auto"/>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r w:rsidRPr="00DB383D">
              <w:rPr>
                <w:rFonts w:ascii="Arial" w:eastAsia="Times New Roman" w:hAnsi="Arial" w:cs="Arial"/>
                <w:color w:val="000000"/>
                <w:sz w:val="20"/>
                <w:szCs w:val="20"/>
                <w:lang w:eastAsia="hr-HR"/>
              </w:rPr>
              <w:t>Upravljanje projektom za vrijeme provođenja projekta</w:t>
            </w:r>
          </w:p>
        </w:tc>
      </w:tr>
      <w:tr w:rsidR="005A7DD1" w:rsidRPr="00DB383D" w:rsidTr="002628A6">
        <w:trPr>
          <w:trHeight w:val="20"/>
        </w:trPr>
        <w:tc>
          <w:tcPr>
            <w:tcW w:w="2121" w:type="pct"/>
            <w:tcBorders>
              <w:top w:val="nil"/>
              <w:left w:val="single" w:sz="8" w:space="0" w:color="auto"/>
              <w:bottom w:val="single" w:sz="4" w:space="0" w:color="auto"/>
              <w:right w:val="single" w:sz="4" w:space="0" w:color="auto"/>
            </w:tcBorders>
            <w:shd w:val="clear" w:color="auto" w:fill="auto"/>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r w:rsidRPr="00DB383D">
              <w:rPr>
                <w:rFonts w:ascii="Arial" w:eastAsia="Times New Roman" w:hAnsi="Arial" w:cs="Arial"/>
                <w:color w:val="000000"/>
                <w:sz w:val="20"/>
                <w:szCs w:val="20"/>
                <w:lang w:eastAsia="hr-HR"/>
              </w:rPr>
              <w:t>Komponenta H: Vidljivost</w:t>
            </w:r>
          </w:p>
        </w:tc>
        <w:tc>
          <w:tcPr>
            <w:tcW w:w="2879" w:type="pct"/>
            <w:gridSpan w:val="3"/>
            <w:tcBorders>
              <w:top w:val="single" w:sz="4" w:space="0" w:color="auto"/>
              <w:left w:val="nil"/>
              <w:bottom w:val="single" w:sz="4" w:space="0" w:color="auto"/>
              <w:right w:val="single" w:sz="4" w:space="0" w:color="auto"/>
            </w:tcBorders>
            <w:shd w:val="clear" w:color="auto" w:fill="auto"/>
            <w:vAlign w:val="center"/>
            <w:hideMark/>
          </w:tcPr>
          <w:p w:rsidR="005A7DD1" w:rsidRPr="00DB383D" w:rsidRDefault="005A7DD1" w:rsidP="005A7DD1">
            <w:pPr>
              <w:spacing w:after="0" w:line="240" w:lineRule="auto"/>
              <w:rPr>
                <w:rFonts w:ascii="Arial" w:eastAsia="Times New Roman" w:hAnsi="Arial" w:cs="Arial"/>
                <w:color w:val="000000"/>
                <w:sz w:val="20"/>
                <w:szCs w:val="20"/>
                <w:lang w:eastAsia="hr-HR"/>
              </w:rPr>
            </w:pPr>
            <w:r w:rsidRPr="00DB383D">
              <w:rPr>
                <w:rFonts w:ascii="Arial" w:eastAsia="Times New Roman" w:hAnsi="Arial" w:cs="Arial"/>
                <w:color w:val="000000"/>
                <w:sz w:val="20"/>
                <w:szCs w:val="20"/>
                <w:lang w:eastAsia="hr-HR"/>
              </w:rPr>
              <w:t>Troškovi promotivnih aktivnosti i osiguranja vidljivosti projekta</w:t>
            </w:r>
          </w:p>
        </w:tc>
      </w:tr>
    </w:tbl>
    <w:p w:rsidR="003B091C" w:rsidRDefault="003B091C" w:rsidP="00CD4D76">
      <w:pPr>
        <w:spacing w:line="240" w:lineRule="auto"/>
        <w:jc w:val="both"/>
        <w:rPr>
          <w:rFonts w:ascii="Arial" w:hAnsi="Arial" w:cs="Arial"/>
        </w:rPr>
      </w:pPr>
    </w:p>
    <w:p w:rsidR="00CD4D76" w:rsidRPr="00DB383D" w:rsidRDefault="00CD4D76" w:rsidP="00CD4D76">
      <w:pPr>
        <w:spacing w:line="240" w:lineRule="auto"/>
        <w:jc w:val="both"/>
        <w:rPr>
          <w:rFonts w:ascii="Arial" w:hAnsi="Arial" w:cs="Arial"/>
        </w:rPr>
      </w:pPr>
      <w:r w:rsidRPr="00DB383D">
        <w:rPr>
          <w:rFonts w:ascii="Arial" w:hAnsi="Arial" w:cs="Arial"/>
        </w:rPr>
        <w:t>4.</w:t>
      </w:r>
      <w:r w:rsidRPr="00DB383D">
        <w:rPr>
          <w:rFonts w:ascii="Arial" w:hAnsi="Arial" w:cs="Arial"/>
        </w:rPr>
        <w:tab/>
        <w:t>CILJ ZADATKA</w:t>
      </w:r>
    </w:p>
    <w:p w:rsidR="003B091C" w:rsidRDefault="00DC666B" w:rsidP="00CD4D76">
      <w:pPr>
        <w:spacing w:line="240" w:lineRule="auto"/>
        <w:jc w:val="both"/>
        <w:rPr>
          <w:rFonts w:ascii="Arial" w:hAnsi="Arial" w:cs="Arial"/>
        </w:rPr>
      </w:pPr>
      <w:r>
        <w:rPr>
          <w:rFonts w:ascii="Arial" w:hAnsi="Arial" w:cs="Arial"/>
        </w:rPr>
        <w:t>Cilj zadatka je izrada</w:t>
      </w:r>
      <w:r w:rsidR="00CD4D76" w:rsidRPr="00DB383D">
        <w:rPr>
          <w:rFonts w:ascii="Arial" w:hAnsi="Arial" w:cs="Arial"/>
        </w:rPr>
        <w:t xml:space="preserve"> </w:t>
      </w:r>
      <w:r>
        <w:rPr>
          <w:rFonts w:ascii="Arial" w:hAnsi="Arial" w:cs="Arial"/>
        </w:rPr>
        <w:t>natječajne dokumentacije</w:t>
      </w:r>
      <w:r w:rsidR="00CD4D76" w:rsidRPr="00DB383D">
        <w:rPr>
          <w:rFonts w:ascii="Arial" w:hAnsi="Arial" w:cs="Arial"/>
        </w:rPr>
        <w:t xml:space="preserve"> </w:t>
      </w:r>
      <w:r w:rsidR="003E5600">
        <w:rPr>
          <w:rFonts w:ascii="Arial" w:hAnsi="Arial" w:cs="Arial"/>
        </w:rPr>
        <w:t>za sve komponente projekta AG Ivanec prema točki 3. Projektnog zadataka sukladno nacionalnim propisima i propisima EU radi provedbe projekta AG Ivanec.</w:t>
      </w:r>
    </w:p>
    <w:p w:rsidR="003E5600" w:rsidRDefault="003E5600" w:rsidP="00CD4D76">
      <w:pPr>
        <w:spacing w:line="240" w:lineRule="auto"/>
        <w:jc w:val="both"/>
        <w:rPr>
          <w:rFonts w:ascii="Arial" w:hAnsi="Arial" w:cs="Arial"/>
        </w:rPr>
      </w:pPr>
    </w:p>
    <w:p w:rsidR="003E5600" w:rsidRDefault="003E5600" w:rsidP="00CD4D76">
      <w:pPr>
        <w:spacing w:line="240" w:lineRule="auto"/>
        <w:jc w:val="both"/>
        <w:rPr>
          <w:rFonts w:ascii="Arial" w:hAnsi="Arial" w:cs="Arial"/>
        </w:rPr>
      </w:pPr>
    </w:p>
    <w:p w:rsidR="00CD4D76" w:rsidRPr="00DB383D" w:rsidRDefault="00CD4D76" w:rsidP="00CD4D76">
      <w:pPr>
        <w:spacing w:line="240" w:lineRule="auto"/>
        <w:jc w:val="both"/>
        <w:rPr>
          <w:rFonts w:ascii="Arial" w:hAnsi="Arial" w:cs="Arial"/>
        </w:rPr>
      </w:pPr>
      <w:r w:rsidRPr="00DB383D">
        <w:rPr>
          <w:rFonts w:ascii="Arial" w:hAnsi="Arial" w:cs="Arial"/>
        </w:rPr>
        <w:t>5.</w:t>
      </w:r>
      <w:r w:rsidRPr="00DB383D">
        <w:rPr>
          <w:rFonts w:ascii="Arial" w:hAnsi="Arial" w:cs="Arial"/>
        </w:rPr>
        <w:tab/>
        <w:t>SADRŽAJ ZADATKA</w:t>
      </w:r>
    </w:p>
    <w:p w:rsidR="00CA5448" w:rsidRPr="003E5600" w:rsidRDefault="00CA5448" w:rsidP="00CA5448">
      <w:pPr>
        <w:spacing w:line="240" w:lineRule="auto"/>
        <w:jc w:val="both"/>
        <w:rPr>
          <w:rFonts w:ascii="Arial" w:hAnsi="Arial" w:cs="Arial"/>
          <w:color w:val="000000" w:themeColor="text1"/>
        </w:rPr>
      </w:pPr>
      <w:r w:rsidRPr="003E5600">
        <w:rPr>
          <w:rFonts w:ascii="Arial" w:hAnsi="Arial" w:cs="Arial"/>
          <w:color w:val="000000" w:themeColor="text1"/>
        </w:rPr>
        <w:t>Opseg usluge čini:</w:t>
      </w:r>
    </w:p>
    <w:p w:rsidR="00CA5448" w:rsidRPr="003E5600" w:rsidRDefault="00CA5448" w:rsidP="00CA5448">
      <w:pPr>
        <w:spacing w:line="240" w:lineRule="auto"/>
        <w:jc w:val="both"/>
        <w:rPr>
          <w:rFonts w:ascii="Arial" w:hAnsi="Arial" w:cs="Arial"/>
          <w:color w:val="000000" w:themeColor="text1"/>
        </w:rPr>
      </w:pPr>
      <w:r w:rsidRPr="003E5600">
        <w:rPr>
          <w:rFonts w:ascii="Arial" w:hAnsi="Arial" w:cs="Arial"/>
          <w:color w:val="000000" w:themeColor="text1"/>
        </w:rPr>
        <w:t>1.</w:t>
      </w:r>
      <w:r w:rsidRPr="003E5600">
        <w:rPr>
          <w:rFonts w:ascii="Arial" w:hAnsi="Arial" w:cs="Arial"/>
          <w:color w:val="000000" w:themeColor="text1"/>
        </w:rPr>
        <w:tab/>
        <w:t>izrada cjelovite dokumentacije o nabavi za sve komponente projekta AG Ivanec prema točki 3. projektnog zadatka sukladno Zakonu o javnoj nabavi, preporukama Upravnog vijeća Hrvatskih voda, uputama i preporukama MRRFEU i PT2  te drugim pozitivnim zakonima i propisima RH kojim se uređuje ovo područje (primjerice Pravila o financijskim korekcijama za Ugovore o dodjeli bespovratnih sredstava za projekte koji se financiraju u okviru Operativnog programa „Konkurentnost i kohezija“ u financijskom razdoblju 2014.-2020.),</w:t>
      </w:r>
    </w:p>
    <w:p w:rsidR="00CA5448" w:rsidRPr="003E5600" w:rsidRDefault="00CA5448" w:rsidP="00CA5448">
      <w:pPr>
        <w:spacing w:line="240" w:lineRule="auto"/>
        <w:jc w:val="both"/>
        <w:rPr>
          <w:rFonts w:ascii="Arial" w:hAnsi="Arial" w:cs="Arial"/>
          <w:color w:val="000000" w:themeColor="text1"/>
        </w:rPr>
      </w:pPr>
      <w:r w:rsidRPr="003E5600">
        <w:rPr>
          <w:rFonts w:ascii="Arial" w:hAnsi="Arial" w:cs="Arial"/>
          <w:color w:val="000000" w:themeColor="text1"/>
        </w:rPr>
        <w:t>2.</w:t>
      </w:r>
      <w:r w:rsidRPr="003E5600">
        <w:rPr>
          <w:rFonts w:ascii="Arial" w:hAnsi="Arial" w:cs="Arial"/>
          <w:color w:val="000000" w:themeColor="text1"/>
        </w:rPr>
        <w:tab/>
        <w:t>sudjelovanje u postupku prethodnog savjetovanja sa zainteresiranim gospodarskim subjektima za pripremu i provedbu javne nabave i postupku odobrenja dokumentacije o nabavi od strane nadležnog tijela za prethodnu kontrolu; Hrvatskih voda kao Posredničkog tijela razine 2 (priprema potrebnih odgovora, izmjena i dopuna),</w:t>
      </w:r>
    </w:p>
    <w:p w:rsidR="00CA5448" w:rsidRPr="003E5600" w:rsidRDefault="00CA5448" w:rsidP="00CA5448">
      <w:pPr>
        <w:spacing w:line="240" w:lineRule="auto"/>
        <w:jc w:val="both"/>
        <w:rPr>
          <w:rFonts w:ascii="Arial" w:hAnsi="Arial" w:cs="Arial"/>
          <w:color w:val="000000" w:themeColor="text1"/>
        </w:rPr>
      </w:pPr>
      <w:r w:rsidRPr="003E5600">
        <w:rPr>
          <w:rFonts w:ascii="Arial" w:hAnsi="Arial" w:cs="Arial"/>
          <w:color w:val="000000" w:themeColor="text1"/>
        </w:rPr>
        <w:t>3.</w:t>
      </w:r>
      <w:r w:rsidRPr="003E5600">
        <w:rPr>
          <w:rFonts w:ascii="Arial" w:hAnsi="Arial" w:cs="Arial"/>
          <w:color w:val="000000" w:themeColor="text1"/>
        </w:rPr>
        <w:tab/>
        <w:t>sudjelovanje u postupku javne nabave do njegovog okončanja što uključuje aktivnosti do roka za predaju ponuda (priprema potrebnih odgovora, izmjena i dopuna</w:t>
      </w:r>
      <w:r w:rsidR="008020F4" w:rsidRPr="003E5600">
        <w:rPr>
          <w:rFonts w:ascii="Arial" w:hAnsi="Arial" w:cs="Arial"/>
          <w:color w:val="000000" w:themeColor="text1"/>
        </w:rPr>
        <w:t xml:space="preserve"> dokumentacije za nadmetanje, sudjelovanje na sastancima i obilasku terena s potencijalnim ponuditeljima i sl.</w:t>
      </w:r>
      <w:r w:rsidRPr="003E5600">
        <w:rPr>
          <w:rFonts w:ascii="Arial" w:hAnsi="Arial" w:cs="Arial"/>
          <w:color w:val="000000" w:themeColor="text1"/>
        </w:rPr>
        <w:t>) te nakon toga u pregledu i ocjenjivanju ponuda, donošenju odluke o izboru najpovoljnije ponude kao i sudjelovanju u pripremi odgovora u žalbenim postupcima.</w:t>
      </w:r>
    </w:p>
    <w:p w:rsidR="00CA5448" w:rsidRPr="00DB383D" w:rsidRDefault="00CA5448" w:rsidP="00CD4D76">
      <w:pPr>
        <w:spacing w:line="240" w:lineRule="auto"/>
        <w:jc w:val="both"/>
        <w:rPr>
          <w:rFonts w:ascii="Arial" w:hAnsi="Arial" w:cs="Arial"/>
        </w:rPr>
      </w:pPr>
    </w:p>
    <w:p w:rsidR="00CD4D76" w:rsidRPr="00DB383D" w:rsidRDefault="00CD4D76" w:rsidP="00CD4D76">
      <w:pPr>
        <w:spacing w:line="240" w:lineRule="auto"/>
        <w:jc w:val="both"/>
        <w:rPr>
          <w:rFonts w:ascii="Arial" w:hAnsi="Arial" w:cs="Arial"/>
        </w:rPr>
      </w:pPr>
      <w:r w:rsidRPr="00DB383D">
        <w:rPr>
          <w:rFonts w:ascii="Arial" w:hAnsi="Arial" w:cs="Arial"/>
        </w:rPr>
        <w:t>6.</w:t>
      </w:r>
      <w:r w:rsidRPr="00DB383D">
        <w:rPr>
          <w:rFonts w:ascii="Arial" w:hAnsi="Arial" w:cs="Arial"/>
        </w:rPr>
        <w:tab/>
        <w:t>AKTIVNOSTI</w:t>
      </w:r>
    </w:p>
    <w:p w:rsidR="00CD4D76" w:rsidRPr="00DB383D" w:rsidRDefault="00CD4D76" w:rsidP="00CD4D76">
      <w:pPr>
        <w:spacing w:line="240" w:lineRule="auto"/>
        <w:jc w:val="both"/>
        <w:rPr>
          <w:rFonts w:ascii="Arial" w:hAnsi="Arial" w:cs="Arial"/>
        </w:rPr>
      </w:pPr>
      <w:r w:rsidRPr="00DB383D">
        <w:rPr>
          <w:rFonts w:ascii="Arial" w:hAnsi="Arial" w:cs="Arial"/>
        </w:rPr>
        <w:t xml:space="preserve">Izvršitelj je dužan izraditi sljedeću dokumentaciju o nabavi: </w:t>
      </w:r>
    </w:p>
    <w:p w:rsidR="00CD4D76" w:rsidRDefault="00CD4D76" w:rsidP="00CD4D76">
      <w:pPr>
        <w:spacing w:line="240" w:lineRule="auto"/>
        <w:jc w:val="both"/>
        <w:rPr>
          <w:rFonts w:ascii="Arial" w:hAnsi="Arial" w:cs="Arial"/>
        </w:rPr>
      </w:pPr>
      <w:r w:rsidRPr="00DB383D">
        <w:rPr>
          <w:rFonts w:ascii="Arial" w:hAnsi="Arial" w:cs="Arial"/>
        </w:rPr>
        <w:t>6.1.</w:t>
      </w:r>
      <w:r w:rsidRPr="00DB383D">
        <w:rPr>
          <w:rFonts w:ascii="Arial" w:hAnsi="Arial" w:cs="Arial"/>
        </w:rPr>
        <w:tab/>
        <w:t>Nabava radova - izgradnja sustava odvodnje otpadnih voda</w:t>
      </w:r>
      <w:r w:rsidR="00AE6373">
        <w:rPr>
          <w:rFonts w:ascii="Arial" w:hAnsi="Arial" w:cs="Arial"/>
        </w:rPr>
        <w:t xml:space="preserve"> -</w:t>
      </w:r>
      <w:r w:rsidRPr="00DB383D">
        <w:rPr>
          <w:rFonts w:ascii="Arial" w:hAnsi="Arial" w:cs="Arial"/>
        </w:rPr>
        <w:t xml:space="preserve"> </w:t>
      </w:r>
      <w:r w:rsidR="00AE6373" w:rsidRPr="00DB383D">
        <w:rPr>
          <w:rFonts w:ascii="Arial" w:hAnsi="Arial" w:cs="Arial"/>
        </w:rPr>
        <w:t xml:space="preserve"> </w:t>
      </w:r>
      <w:r w:rsidR="00AE6373">
        <w:rPr>
          <w:rFonts w:ascii="Arial" w:hAnsi="Arial" w:cs="Arial"/>
        </w:rPr>
        <w:t>izgradnja i sanacija sustava odvodnje i mreže (</w:t>
      </w:r>
      <w:r w:rsidRPr="00DB383D">
        <w:rPr>
          <w:rFonts w:ascii="Arial" w:hAnsi="Arial" w:cs="Arial"/>
        </w:rPr>
        <w:t>prethodno naveden</w:t>
      </w:r>
      <w:r w:rsidR="00AE6373">
        <w:rPr>
          <w:rFonts w:ascii="Arial" w:hAnsi="Arial" w:cs="Arial"/>
        </w:rPr>
        <w:t>e</w:t>
      </w:r>
      <w:r w:rsidRPr="00DB383D">
        <w:rPr>
          <w:rFonts w:ascii="Arial" w:hAnsi="Arial" w:cs="Arial"/>
        </w:rPr>
        <w:t xml:space="preserve"> komponent</w:t>
      </w:r>
      <w:r w:rsidR="00AE6373">
        <w:rPr>
          <w:rFonts w:ascii="Arial" w:hAnsi="Arial" w:cs="Arial"/>
        </w:rPr>
        <w:t>e</w:t>
      </w:r>
      <w:r w:rsidRPr="00DB383D">
        <w:rPr>
          <w:rFonts w:ascii="Arial" w:hAnsi="Arial" w:cs="Arial"/>
        </w:rPr>
        <w:t xml:space="preserve"> A, B </w:t>
      </w:r>
      <w:r w:rsidR="00AE6373">
        <w:rPr>
          <w:rFonts w:ascii="Arial" w:hAnsi="Arial" w:cs="Arial"/>
        </w:rPr>
        <w:t>-</w:t>
      </w:r>
      <w:r w:rsidR="0021154B">
        <w:rPr>
          <w:rFonts w:ascii="Arial" w:hAnsi="Arial" w:cs="Arial"/>
        </w:rPr>
        <w:t>crveni FIDIC)</w:t>
      </w:r>
    </w:p>
    <w:p w:rsidR="00CD4D76" w:rsidRPr="00DB383D" w:rsidRDefault="0021154B" w:rsidP="00CD4D76">
      <w:pPr>
        <w:spacing w:line="240" w:lineRule="auto"/>
        <w:jc w:val="both"/>
        <w:rPr>
          <w:rFonts w:ascii="Arial" w:hAnsi="Arial" w:cs="Arial"/>
        </w:rPr>
      </w:pPr>
      <w:r>
        <w:rPr>
          <w:rFonts w:ascii="Arial" w:hAnsi="Arial" w:cs="Arial"/>
        </w:rPr>
        <w:t xml:space="preserve">6.2.    </w:t>
      </w:r>
      <w:r w:rsidRPr="0021154B">
        <w:rPr>
          <w:rFonts w:ascii="Arial" w:hAnsi="Arial" w:cs="Arial"/>
        </w:rPr>
        <w:t xml:space="preserve">Nabava radova - izgradnja sustava odvodnje otpadnih voda </w:t>
      </w:r>
      <w:r w:rsidR="00AE6373">
        <w:rPr>
          <w:rFonts w:ascii="Arial" w:hAnsi="Arial" w:cs="Arial"/>
        </w:rPr>
        <w:t>- izgradnja uređaja za pročišćavanje ot</w:t>
      </w:r>
      <w:r w:rsidR="008224AC">
        <w:rPr>
          <w:rFonts w:ascii="Arial" w:hAnsi="Arial" w:cs="Arial"/>
        </w:rPr>
        <w:t>p</w:t>
      </w:r>
      <w:r w:rsidR="00AE6373">
        <w:rPr>
          <w:rFonts w:ascii="Arial" w:hAnsi="Arial" w:cs="Arial"/>
        </w:rPr>
        <w:t>adnih voda (</w:t>
      </w:r>
      <w:r w:rsidRPr="0021154B">
        <w:rPr>
          <w:rFonts w:ascii="Arial" w:hAnsi="Arial" w:cs="Arial"/>
        </w:rPr>
        <w:t xml:space="preserve"> prethodno naveden</w:t>
      </w:r>
      <w:r w:rsidR="00AE6373">
        <w:rPr>
          <w:rFonts w:ascii="Arial" w:hAnsi="Arial" w:cs="Arial"/>
        </w:rPr>
        <w:t>a</w:t>
      </w:r>
      <w:r w:rsidRPr="0021154B">
        <w:rPr>
          <w:rFonts w:ascii="Arial" w:hAnsi="Arial" w:cs="Arial"/>
        </w:rPr>
        <w:t xml:space="preserve"> komponent</w:t>
      </w:r>
      <w:r w:rsidR="00AE6373">
        <w:rPr>
          <w:rFonts w:ascii="Arial" w:hAnsi="Arial" w:cs="Arial"/>
        </w:rPr>
        <w:t>a</w:t>
      </w:r>
      <w:r w:rsidRPr="0021154B">
        <w:rPr>
          <w:rFonts w:ascii="Arial" w:hAnsi="Arial" w:cs="Arial"/>
        </w:rPr>
        <w:t xml:space="preserve"> </w:t>
      </w:r>
      <w:r>
        <w:rPr>
          <w:rFonts w:ascii="Arial" w:hAnsi="Arial" w:cs="Arial"/>
        </w:rPr>
        <w:t>C</w:t>
      </w:r>
      <w:r w:rsidR="00AE6373">
        <w:rPr>
          <w:rFonts w:ascii="Arial" w:hAnsi="Arial" w:cs="Arial"/>
        </w:rPr>
        <w:t>-</w:t>
      </w:r>
      <w:r>
        <w:rPr>
          <w:rFonts w:ascii="Arial" w:hAnsi="Arial" w:cs="Arial"/>
        </w:rPr>
        <w:t>žut</w:t>
      </w:r>
      <w:r w:rsidRPr="0021154B">
        <w:rPr>
          <w:rFonts w:ascii="Arial" w:hAnsi="Arial" w:cs="Arial"/>
        </w:rPr>
        <w:t>i FIDIC)</w:t>
      </w:r>
    </w:p>
    <w:p w:rsidR="00CD4D76" w:rsidRPr="00DB383D" w:rsidRDefault="00CD4D76" w:rsidP="00CD4D76">
      <w:pPr>
        <w:spacing w:line="240" w:lineRule="auto"/>
        <w:jc w:val="both"/>
        <w:rPr>
          <w:rFonts w:ascii="Arial" w:hAnsi="Arial" w:cs="Arial"/>
        </w:rPr>
      </w:pPr>
      <w:r w:rsidRPr="00DB383D">
        <w:rPr>
          <w:rFonts w:ascii="Arial" w:hAnsi="Arial" w:cs="Arial"/>
        </w:rPr>
        <w:t>6.</w:t>
      </w:r>
      <w:r w:rsidR="0021154B">
        <w:rPr>
          <w:rFonts w:ascii="Arial" w:hAnsi="Arial" w:cs="Arial"/>
        </w:rPr>
        <w:t>3</w:t>
      </w:r>
      <w:r w:rsidRPr="00DB383D">
        <w:rPr>
          <w:rFonts w:ascii="Arial" w:hAnsi="Arial" w:cs="Arial"/>
        </w:rPr>
        <w:t>.</w:t>
      </w:r>
      <w:r w:rsidRPr="00DB383D">
        <w:rPr>
          <w:rFonts w:ascii="Arial" w:hAnsi="Arial" w:cs="Arial"/>
        </w:rPr>
        <w:tab/>
        <w:t>Nabava robe – Nabava komunalne opreme za održavanje sustava odvodnje</w:t>
      </w:r>
      <w:r w:rsidR="0021154B">
        <w:rPr>
          <w:rFonts w:ascii="Arial" w:hAnsi="Arial" w:cs="Arial"/>
        </w:rPr>
        <w:t xml:space="preserve"> za prethodno navedenu </w:t>
      </w:r>
      <w:r w:rsidRPr="00DB383D">
        <w:rPr>
          <w:rFonts w:ascii="Arial" w:hAnsi="Arial" w:cs="Arial"/>
        </w:rPr>
        <w:t xml:space="preserve">komponentu </w:t>
      </w:r>
      <w:r w:rsidR="005A7DD1" w:rsidRPr="00DB383D">
        <w:rPr>
          <w:rFonts w:ascii="Arial" w:hAnsi="Arial" w:cs="Arial"/>
        </w:rPr>
        <w:t>D</w:t>
      </w:r>
    </w:p>
    <w:p w:rsidR="00CD4D76" w:rsidRPr="00DB383D" w:rsidRDefault="0021154B" w:rsidP="00CD4D76">
      <w:pPr>
        <w:spacing w:line="240" w:lineRule="auto"/>
        <w:jc w:val="both"/>
        <w:rPr>
          <w:rFonts w:ascii="Arial" w:hAnsi="Arial" w:cs="Arial"/>
        </w:rPr>
      </w:pPr>
      <w:r>
        <w:rPr>
          <w:rFonts w:ascii="Arial" w:hAnsi="Arial" w:cs="Arial"/>
        </w:rPr>
        <w:t>6.4</w:t>
      </w:r>
      <w:r w:rsidR="00CD4D76" w:rsidRPr="00DB383D">
        <w:rPr>
          <w:rFonts w:ascii="Arial" w:hAnsi="Arial" w:cs="Arial"/>
        </w:rPr>
        <w:t xml:space="preserve">. Nabava usluge - Usluge izrade i poboljšanja baze podataka za prethodno navedenu komponentu </w:t>
      </w:r>
      <w:r w:rsidR="005A7DD1" w:rsidRPr="00DB383D">
        <w:rPr>
          <w:rFonts w:ascii="Arial" w:hAnsi="Arial" w:cs="Arial"/>
        </w:rPr>
        <w:t>E</w:t>
      </w:r>
    </w:p>
    <w:p w:rsidR="00CD4D76" w:rsidRPr="00DB383D" w:rsidRDefault="00CD4D76" w:rsidP="00CD4D76">
      <w:pPr>
        <w:spacing w:line="240" w:lineRule="auto"/>
        <w:jc w:val="both"/>
        <w:rPr>
          <w:rFonts w:ascii="Arial" w:hAnsi="Arial" w:cs="Arial"/>
        </w:rPr>
      </w:pPr>
      <w:r w:rsidRPr="00DB383D">
        <w:rPr>
          <w:rFonts w:ascii="Arial" w:hAnsi="Arial" w:cs="Arial"/>
        </w:rPr>
        <w:t>6.</w:t>
      </w:r>
      <w:r w:rsidR="0021154B">
        <w:rPr>
          <w:rFonts w:ascii="Arial" w:hAnsi="Arial" w:cs="Arial"/>
        </w:rPr>
        <w:t>5</w:t>
      </w:r>
      <w:r w:rsidR="00F23B3A">
        <w:rPr>
          <w:rFonts w:ascii="Arial" w:hAnsi="Arial" w:cs="Arial"/>
        </w:rPr>
        <w:t>.</w:t>
      </w:r>
      <w:r w:rsidR="00F23B3A">
        <w:rPr>
          <w:rFonts w:ascii="Arial" w:hAnsi="Arial" w:cs="Arial"/>
        </w:rPr>
        <w:tab/>
        <w:t>Nabava usluge- U</w:t>
      </w:r>
      <w:r w:rsidRPr="00DB383D">
        <w:rPr>
          <w:rFonts w:ascii="Arial" w:hAnsi="Arial" w:cs="Arial"/>
        </w:rPr>
        <w:t xml:space="preserve">pravljanje projektom za prethodno navedenu komponentu </w:t>
      </w:r>
      <w:r w:rsidR="00BE1829" w:rsidRPr="00DB383D">
        <w:rPr>
          <w:rFonts w:ascii="Arial" w:hAnsi="Arial" w:cs="Arial"/>
        </w:rPr>
        <w:t>G</w:t>
      </w:r>
    </w:p>
    <w:p w:rsidR="00CD4D76" w:rsidRDefault="00CD4D76" w:rsidP="00CD4D76">
      <w:pPr>
        <w:spacing w:line="240" w:lineRule="auto"/>
        <w:jc w:val="both"/>
        <w:rPr>
          <w:rFonts w:ascii="Arial" w:hAnsi="Arial" w:cs="Arial"/>
        </w:rPr>
      </w:pPr>
      <w:r w:rsidRPr="00DB383D">
        <w:rPr>
          <w:rFonts w:ascii="Arial" w:hAnsi="Arial" w:cs="Arial"/>
        </w:rPr>
        <w:t>6.</w:t>
      </w:r>
      <w:r w:rsidR="0087340E">
        <w:rPr>
          <w:rFonts w:ascii="Arial" w:hAnsi="Arial" w:cs="Arial"/>
        </w:rPr>
        <w:t>6</w:t>
      </w:r>
      <w:r w:rsidRPr="00DB383D">
        <w:rPr>
          <w:rFonts w:ascii="Arial" w:hAnsi="Arial" w:cs="Arial"/>
        </w:rPr>
        <w:t>.</w:t>
      </w:r>
      <w:r w:rsidRPr="00DB383D">
        <w:rPr>
          <w:rFonts w:ascii="Arial" w:hAnsi="Arial" w:cs="Arial"/>
        </w:rPr>
        <w:tab/>
        <w:t xml:space="preserve">Nabava usluge – Vidljivost projekta za prethodno navedenu komponentu </w:t>
      </w:r>
      <w:r w:rsidR="0021154B">
        <w:rPr>
          <w:rFonts w:ascii="Arial" w:hAnsi="Arial" w:cs="Arial"/>
        </w:rPr>
        <w:t>H</w:t>
      </w:r>
    </w:p>
    <w:p w:rsidR="00F23B3A" w:rsidRPr="00DB383D" w:rsidRDefault="00F23B3A" w:rsidP="00CD4D76">
      <w:pPr>
        <w:spacing w:line="240" w:lineRule="auto"/>
        <w:jc w:val="both"/>
        <w:rPr>
          <w:rFonts w:ascii="Arial" w:hAnsi="Arial" w:cs="Arial"/>
        </w:rPr>
      </w:pPr>
      <w:r>
        <w:rPr>
          <w:rFonts w:ascii="Arial" w:hAnsi="Arial" w:cs="Arial"/>
        </w:rPr>
        <w:t>6.</w:t>
      </w:r>
      <w:r w:rsidR="0087340E">
        <w:rPr>
          <w:rFonts w:ascii="Arial" w:hAnsi="Arial" w:cs="Arial"/>
        </w:rPr>
        <w:t>7</w:t>
      </w:r>
      <w:r>
        <w:rPr>
          <w:rFonts w:ascii="Arial" w:hAnsi="Arial" w:cs="Arial"/>
        </w:rPr>
        <w:t xml:space="preserve">. Nabava usluge – nadzora </w:t>
      </w:r>
      <w:r w:rsidRPr="00F23B3A">
        <w:rPr>
          <w:rFonts w:ascii="Arial" w:hAnsi="Arial" w:cs="Arial"/>
        </w:rPr>
        <w:t>izgradnje sustava i UPOV-a</w:t>
      </w:r>
      <w:r w:rsidR="00F963E7">
        <w:rPr>
          <w:rFonts w:ascii="Arial" w:hAnsi="Arial" w:cs="Arial"/>
        </w:rPr>
        <w:t xml:space="preserve"> za prethodno navedenu komponentu F</w:t>
      </w:r>
    </w:p>
    <w:p w:rsidR="00CD4D76" w:rsidRPr="00DB383D" w:rsidRDefault="00CD4D76" w:rsidP="00CD4D76">
      <w:pPr>
        <w:spacing w:line="240" w:lineRule="auto"/>
        <w:jc w:val="both"/>
        <w:rPr>
          <w:rFonts w:ascii="Arial" w:hAnsi="Arial" w:cs="Arial"/>
        </w:rPr>
      </w:pPr>
      <w:r w:rsidRPr="00DB383D">
        <w:rPr>
          <w:rFonts w:ascii="Arial" w:hAnsi="Arial" w:cs="Arial"/>
        </w:rPr>
        <w:t>Gore navedena dokumentacija o nabavi treba biti izrađena sukladno procedurama i predlošcima koje će Izvršitelju biti dostavljene od strane Naručitelja, a koje će poštovati odredbe hrvatskog Zakona o javnoj nabavi (NN 120/16)  i pripadajućih podzakonskih akata. Dokumentacija o nabavi mora uvažavati sve uvjete, formu i sadržaj određen za provedbu projekata sufinanciranih sredstvima EU-a, s time da dokumentacija o nabavi navedena pod 6.1.</w:t>
      </w:r>
      <w:r w:rsidR="0021154B">
        <w:rPr>
          <w:rFonts w:ascii="Arial" w:hAnsi="Arial" w:cs="Arial"/>
        </w:rPr>
        <w:t xml:space="preserve"> i 6.2.</w:t>
      </w:r>
      <w:r w:rsidRPr="00DB383D">
        <w:rPr>
          <w:rFonts w:ascii="Arial" w:hAnsi="Arial" w:cs="Arial"/>
        </w:rPr>
        <w:t xml:space="preserve"> mora biti napravljena po FIDIC ugovornim predlošcima uvažajući sve specifičnosti koje je potrebno ugraditi da se zadovolje europske odredbe i odredbe nacionalnog zakonodavstva, a posebice Zakona o prostornom uređenju i Zakona o gradnji.</w:t>
      </w:r>
    </w:p>
    <w:p w:rsidR="00CD4D76" w:rsidRPr="00DB383D" w:rsidRDefault="00CD4D76" w:rsidP="00CD4D76">
      <w:pPr>
        <w:spacing w:line="240" w:lineRule="auto"/>
        <w:jc w:val="both"/>
        <w:rPr>
          <w:rFonts w:ascii="Arial" w:hAnsi="Arial" w:cs="Arial"/>
        </w:rPr>
      </w:pPr>
      <w:r w:rsidRPr="00DB383D">
        <w:rPr>
          <w:rFonts w:ascii="Arial" w:hAnsi="Arial" w:cs="Arial"/>
        </w:rPr>
        <w:t>Izvršitelj će temeljem izrađene projektne dokumentacije i raspoloživih podloga izraditi dokumentaciju o nabavi na način da se osigura dobivanje prethodne suglasnosti Hrvatskih voda, odnosno nadležnog tijela za prethodnu kontrolu na svu dokumentaciju o nabavi koja će biti definirana u okviru projekta. Zadatak Izvršitelja je izraditi i nedostajuće dokumente i podloge koji su sukladno uvjetima izrade natječaja potrebni, a ne nalaze se u do sada izrađenoj tehničkoj dokumentaciji i/ili raspoloživim podlogama, uključivo i sve izmjene i potrebne prilagodbe postojeće dokumentacije standardima, predlošcima i opisima, te uvjetima koji se moraju ispuniti do konačnog odobrenja.</w:t>
      </w:r>
    </w:p>
    <w:p w:rsidR="00CD4D76" w:rsidRPr="00DB383D" w:rsidRDefault="00CD4D76" w:rsidP="00CD4D76">
      <w:pPr>
        <w:spacing w:line="240" w:lineRule="auto"/>
        <w:jc w:val="both"/>
        <w:rPr>
          <w:rFonts w:ascii="Arial" w:hAnsi="Arial" w:cs="Arial"/>
        </w:rPr>
      </w:pPr>
      <w:r w:rsidRPr="00DB383D">
        <w:rPr>
          <w:rFonts w:ascii="Arial" w:hAnsi="Arial" w:cs="Arial"/>
        </w:rPr>
        <w:t xml:space="preserve">Za Projekt Ivanec  u završnoj fazi je priprema aplikacijskog paketa koji će se u </w:t>
      </w:r>
      <w:r w:rsidR="00AE6373">
        <w:rPr>
          <w:rFonts w:ascii="Arial" w:hAnsi="Arial" w:cs="Arial"/>
        </w:rPr>
        <w:t>trećem</w:t>
      </w:r>
      <w:r w:rsidR="00AE6373" w:rsidRPr="00DB383D">
        <w:rPr>
          <w:rFonts w:ascii="Arial" w:hAnsi="Arial" w:cs="Arial"/>
        </w:rPr>
        <w:t xml:space="preserve"> </w:t>
      </w:r>
      <w:r w:rsidRPr="00DB383D">
        <w:rPr>
          <w:rFonts w:ascii="Arial" w:hAnsi="Arial" w:cs="Arial"/>
        </w:rPr>
        <w:t>kvartalu 201</w:t>
      </w:r>
      <w:r w:rsidR="00B47E23">
        <w:rPr>
          <w:rFonts w:ascii="Arial" w:hAnsi="Arial" w:cs="Arial"/>
        </w:rPr>
        <w:t>8</w:t>
      </w:r>
      <w:r w:rsidRPr="00DB383D">
        <w:rPr>
          <w:rFonts w:ascii="Arial" w:hAnsi="Arial" w:cs="Arial"/>
        </w:rPr>
        <w:t>. godine poslati na odobrenje radi sufinanciranja sredstvima EU-a. Tijekom 201</w:t>
      </w:r>
      <w:r w:rsidR="00B47E23">
        <w:rPr>
          <w:rFonts w:ascii="Arial" w:hAnsi="Arial" w:cs="Arial"/>
        </w:rPr>
        <w:t>8</w:t>
      </w:r>
      <w:r w:rsidRPr="00DB383D">
        <w:rPr>
          <w:rFonts w:ascii="Arial" w:hAnsi="Arial" w:cs="Arial"/>
        </w:rPr>
        <w:t>. godine, odnosno tijekom postupka odobrenja projekta za sufinanciranje sredstvima EU biti će dostavljeni komentari temeljem kojih treba izraditi popravke i dopune aplikacijskog paketa odnosno konačnu verziju aplikacijskog paketa koja će biti odobrena za sufinanciranje EU sredstvima.</w:t>
      </w:r>
    </w:p>
    <w:p w:rsidR="00CD4D76" w:rsidRPr="00DB383D" w:rsidRDefault="00CD4D76" w:rsidP="00CD4D76">
      <w:pPr>
        <w:spacing w:line="240" w:lineRule="auto"/>
        <w:jc w:val="both"/>
        <w:rPr>
          <w:rFonts w:ascii="Arial" w:hAnsi="Arial" w:cs="Arial"/>
        </w:rPr>
      </w:pPr>
      <w:r w:rsidRPr="00DB383D">
        <w:rPr>
          <w:rFonts w:ascii="Arial" w:hAnsi="Arial" w:cs="Arial"/>
        </w:rPr>
        <w:t>Moguće je da slijedom komentara tijekom postupka odobrenja projekta dođe do promjene sadržaja i broja dokumentacije o nabavi koju će biti potrebno izraditi (smanjenja ili povećanja), ali bez bitnih promjena tehničkih elemenata iste. Opis projekta kako je dan u točki 3. ovog projektnog zadatka ne bi se trebao mijenjati.</w:t>
      </w:r>
    </w:p>
    <w:p w:rsidR="00CD4D76" w:rsidRPr="00DB383D" w:rsidRDefault="00CD4D76" w:rsidP="00CD4D76">
      <w:pPr>
        <w:spacing w:line="240" w:lineRule="auto"/>
        <w:jc w:val="both"/>
        <w:rPr>
          <w:rFonts w:ascii="Arial" w:hAnsi="Arial" w:cs="Arial"/>
        </w:rPr>
      </w:pPr>
      <w:r w:rsidRPr="00DB383D">
        <w:rPr>
          <w:rFonts w:ascii="Arial" w:hAnsi="Arial" w:cs="Arial"/>
        </w:rPr>
        <w:t>Sukladno tome Izvršitelj će dopuniti i/ili izmijeniti dokumentaciju o nabavi sve do konačnog odobrenja i prihvaćanja iste.</w:t>
      </w:r>
    </w:p>
    <w:p w:rsidR="00CD4D76" w:rsidRPr="00DB383D" w:rsidRDefault="00CD4D76" w:rsidP="00CD4D76">
      <w:pPr>
        <w:spacing w:line="240" w:lineRule="auto"/>
        <w:jc w:val="both"/>
        <w:rPr>
          <w:rFonts w:ascii="Arial" w:hAnsi="Arial" w:cs="Arial"/>
        </w:rPr>
      </w:pPr>
      <w:r w:rsidRPr="00DB383D">
        <w:rPr>
          <w:rFonts w:ascii="Arial" w:hAnsi="Arial" w:cs="Arial"/>
        </w:rPr>
        <w:t xml:space="preserve">U nastavku se navode osnovni elementi i obrade koje treba izvršiti kod izrade predmetne dokumentacije za nadmetanje. </w:t>
      </w:r>
    </w:p>
    <w:p w:rsidR="00CD4D76" w:rsidRDefault="00CD4D76" w:rsidP="00CD4D76">
      <w:pPr>
        <w:spacing w:line="240" w:lineRule="auto"/>
        <w:jc w:val="both"/>
        <w:rPr>
          <w:rFonts w:ascii="Arial" w:hAnsi="Arial" w:cs="Arial"/>
        </w:rPr>
      </w:pPr>
      <w:r w:rsidRPr="00DB383D">
        <w:rPr>
          <w:rFonts w:ascii="Arial" w:hAnsi="Arial" w:cs="Arial"/>
        </w:rPr>
        <w:t xml:space="preserve"> 6.</w:t>
      </w:r>
      <w:r w:rsidR="0087340E">
        <w:rPr>
          <w:rFonts w:ascii="Arial" w:hAnsi="Arial" w:cs="Arial"/>
        </w:rPr>
        <w:t>8</w:t>
      </w:r>
      <w:r w:rsidRPr="00DB383D">
        <w:rPr>
          <w:rFonts w:ascii="Arial" w:hAnsi="Arial" w:cs="Arial"/>
        </w:rPr>
        <w:t>. Dokumentaciju za nadmetanje za izgradnju sustava javne odvodnje aglomeracije Ivanec</w:t>
      </w:r>
      <w:r w:rsidR="00E167D8">
        <w:rPr>
          <w:rFonts w:ascii="Arial" w:hAnsi="Arial" w:cs="Arial"/>
        </w:rPr>
        <w:t xml:space="preserve"> za komponentu A i B (crveni FIDIC)</w:t>
      </w:r>
      <w:r w:rsidRPr="00DB383D">
        <w:rPr>
          <w:rFonts w:ascii="Arial" w:hAnsi="Arial" w:cs="Arial"/>
        </w:rPr>
        <w:t xml:space="preserve"> potrebno je izraditi temeljem izrađenih glavnih projekata na osnovi kojih je ishođen akt za gradnju (potvrda glavnog projekta/građevinska dozvola) i ostale popratne dokumentacije. Glavni projekti po pojedinim strukama, izrađeni su u skladu sa Zakonom o prostornom uređenju (NN 153/13) i Zakonom o gradnji (NN 153/13, 20/17) te sa svim naknadnim izmjenama i dopunama te sadrže sve opise, proračune, iskaze mjera, specifikacije radova i nacrte. Izrađivač dokumentacije za nadmetanje dužan je pregledati navedenu projektnu dokumentaciju i po potrebi ju prilagoditi, dopuniti i izmijeniti te izraditi cjelovitu dokumentaciju za nadmetanje kako je prethodno objašnjeno. Izmjene i dopune projektne dokumentacije ne odnose se na izmjene koncepta i tehničkih rješenja, nego na ujednačavanje detalja u različitim projektima (koje su izrađene od različitih projektanata), unificiranje specifikacija ugrađenih materijala i opreme i provjere posebnih uvjeta gradnje koji vrijede u ograničenom vremenskom periodu, ali isključivo na način da se ne dovodi u pitanje valjanost ishođenih dozvola za gradnju, uključivo izradu cjelovitog standardiziranog troškovnika radova bez obzira na broj projekata i njima pripadajućih troškovnika. Dokumentacija za nadmetanje mora uvažavati ugovorne predloške za „Works“ vrstu ugovora (FIDIC red book).</w:t>
      </w:r>
    </w:p>
    <w:p w:rsidR="00C970B5" w:rsidRPr="00DB383D" w:rsidRDefault="00C970B5" w:rsidP="00CD4D76">
      <w:pPr>
        <w:spacing w:line="240" w:lineRule="auto"/>
        <w:jc w:val="both"/>
        <w:rPr>
          <w:rFonts w:ascii="Arial" w:hAnsi="Arial" w:cs="Arial"/>
        </w:rPr>
      </w:pPr>
      <w:r>
        <w:rPr>
          <w:rFonts w:ascii="Arial" w:hAnsi="Arial" w:cs="Arial"/>
        </w:rPr>
        <w:t>6.</w:t>
      </w:r>
      <w:r w:rsidR="0087340E">
        <w:rPr>
          <w:rFonts w:ascii="Arial" w:hAnsi="Arial" w:cs="Arial"/>
        </w:rPr>
        <w:t>9</w:t>
      </w:r>
      <w:r>
        <w:rPr>
          <w:rFonts w:ascii="Arial" w:hAnsi="Arial" w:cs="Arial"/>
        </w:rPr>
        <w:t xml:space="preserve">. </w:t>
      </w:r>
      <w:r w:rsidR="00E167D8" w:rsidRPr="00E167D8">
        <w:rPr>
          <w:rFonts w:ascii="Arial" w:hAnsi="Arial" w:cs="Arial"/>
        </w:rPr>
        <w:t>Dokumentaciju za nadmetanje za izgradnju sustava javne odvodnje aglomeracije Ivanec</w:t>
      </w:r>
      <w:r w:rsidR="00E167D8">
        <w:rPr>
          <w:rFonts w:ascii="Arial" w:hAnsi="Arial" w:cs="Arial"/>
        </w:rPr>
        <w:t xml:space="preserve"> za komponentu C-UPOV (žuti FIDIC)</w:t>
      </w:r>
      <w:r w:rsidR="00E167D8" w:rsidRPr="00E167D8">
        <w:rPr>
          <w:rFonts w:ascii="Arial" w:hAnsi="Arial" w:cs="Arial"/>
        </w:rPr>
        <w:t xml:space="preserve"> potrebno</w:t>
      </w:r>
      <w:r w:rsidR="00E167D8">
        <w:rPr>
          <w:rFonts w:ascii="Arial" w:hAnsi="Arial" w:cs="Arial"/>
        </w:rPr>
        <w:t xml:space="preserve"> je izraditi temeljem izrađenog idejnog projekta za UPOV</w:t>
      </w:r>
      <w:r w:rsidR="00D31CD7">
        <w:rPr>
          <w:rFonts w:ascii="Arial" w:hAnsi="Arial" w:cs="Arial"/>
        </w:rPr>
        <w:t xml:space="preserve"> i izdane lokacijske dozvole.</w:t>
      </w:r>
    </w:p>
    <w:p w:rsidR="00CD4D76" w:rsidRPr="00DB383D" w:rsidRDefault="00E167D8" w:rsidP="00CD4D76">
      <w:pPr>
        <w:spacing w:line="240" w:lineRule="auto"/>
        <w:jc w:val="both"/>
        <w:rPr>
          <w:rFonts w:ascii="Arial" w:hAnsi="Arial" w:cs="Arial"/>
        </w:rPr>
      </w:pPr>
      <w:r>
        <w:rPr>
          <w:rFonts w:ascii="Arial" w:hAnsi="Arial" w:cs="Arial"/>
        </w:rPr>
        <w:t>6.</w:t>
      </w:r>
      <w:r w:rsidR="0087340E">
        <w:rPr>
          <w:rFonts w:ascii="Arial" w:hAnsi="Arial" w:cs="Arial"/>
        </w:rPr>
        <w:t>10</w:t>
      </w:r>
      <w:r w:rsidR="00CD4D76" w:rsidRPr="00DB383D">
        <w:rPr>
          <w:rFonts w:ascii="Arial" w:hAnsi="Arial" w:cs="Arial"/>
        </w:rPr>
        <w:t xml:space="preserve"> Dokumentaciju za nadmetanje za nabavu i isporuku komunalne opreme u svemu je potrebno napraviti sukladno Zakonu o javnoj nabavi i pripadajućim podzakonskim aktima uključivo opći dio i detaljne tehničke specifikacije. </w:t>
      </w:r>
    </w:p>
    <w:p w:rsidR="00CD4D76" w:rsidRPr="00DB383D" w:rsidRDefault="00CD4D76" w:rsidP="00CD4D76">
      <w:pPr>
        <w:spacing w:line="240" w:lineRule="auto"/>
        <w:jc w:val="both"/>
        <w:rPr>
          <w:rFonts w:ascii="Arial" w:hAnsi="Arial" w:cs="Arial"/>
        </w:rPr>
      </w:pPr>
      <w:r w:rsidRPr="00DB383D">
        <w:rPr>
          <w:rFonts w:ascii="Arial" w:hAnsi="Arial" w:cs="Arial"/>
        </w:rPr>
        <w:tab/>
        <w:t xml:space="preserve"> - Nabava specijalnog vozila za čišćenje sustava odvodnje</w:t>
      </w:r>
    </w:p>
    <w:p w:rsidR="00CD4D76" w:rsidRPr="00DB383D" w:rsidRDefault="00CD4D76" w:rsidP="00CD4D76">
      <w:pPr>
        <w:spacing w:line="240" w:lineRule="auto"/>
        <w:jc w:val="both"/>
        <w:rPr>
          <w:rFonts w:ascii="Arial" w:hAnsi="Arial" w:cs="Arial"/>
        </w:rPr>
      </w:pPr>
      <w:r w:rsidRPr="00DB383D">
        <w:rPr>
          <w:rFonts w:ascii="Arial" w:hAnsi="Arial" w:cs="Arial"/>
        </w:rPr>
        <w:t xml:space="preserve"> </w:t>
      </w:r>
      <w:r w:rsidR="00F963E7">
        <w:rPr>
          <w:rFonts w:ascii="Arial" w:hAnsi="Arial" w:cs="Arial"/>
        </w:rPr>
        <w:tab/>
      </w:r>
      <w:r w:rsidRPr="00DB383D">
        <w:rPr>
          <w:rFonts w:ascii="Arial" w:hAnsi="Arial" w:cs="Arial"/>
        </w:rPr>
        <w:t>- Nabava vozila za TV inspekciju.</w:t>
      </w:r>
    </w:p>
    <w:p w:rsidR="002628A6" w:rsidRDefault="00F963E7" w:rsidP="00F963E7">
      <w:pPr>
        <w:spacing w:line="240" w:lineRule="auto"/>
        <w:ind w:firstLine="708"/>
        <w:jc w:val="both"/>
        <w:rPr>
          <w:rFonts w:ascii="Arial" w:hAnsi="Arial" w:cs="Arial"/>
        </w:rPr>
      </w:pPr>
      <w:r>
        <w:rPr>
          <w:rFonts w:ascii="Arial" w:hAnsi="Arial" w:cs="Arial"/>
        </w:rPr>
        <w:t xml:space="preserve">- </w:t>
      </w:r>
      <w:r w:rsidRPr="00F963E7">
        <w:rPr>
          <w:rFonts w:ascii="Arial" w:hAnsi="Arial" w:cs="Arial"/>
        </w:rPr>
        <w:t>Nabava specijalnog vozila za pražnjenje septičkih i sabirnih jama</w:t>
      </w:r>
    </w:p>
    <w:p w:rsidR="00CD4D76" w:rsidRDefault="00CD4D76" w:rsidP="00CD4D76">
      <w:pPr>
        <w:spacing w:line="240" w:lineRule="auto"/>
        <w:jc w:val="both"/>
        <w:rPr>
          <w:rFonts w:ascii="Arial" w:hAnsi="Arial" w:cs="Arial"/>
        </w:rPr>
      </w:pPr>
      <w:r w:rsidRPr="00DB383D">
        <w:rPr>
          <w:rFonts w:ascii="Arial" w:hAnsi="Arial" w:cs="Arial"/>
        </w:rPr>
        <w:t>6.</w:t>
      </w:r>
      <w:r w:rsidR="00F23B3A">
        <w:rPr>
          <w:rFonts w:ascii="Arial" w:hAnsi="Arial" w:cs="Arial"/>
        </w:rPr>
        <w:t>1</w:t>
      </w:r>
      <w:r w:rsidR="0087340E">
        <w:rPr>
          <w:rFonts w:ascii="Arial" w:hAnsi="Arial" w:cs="Arial"/>
        </w:rPr>
        <w:t>1</w:t>
      </w:r>
      <w:r w:rsidRPr="00DB383D">
        <w:rPr>
          <w:rFonts w:ascii="Arial" w:hAnsi="Arial" w:cs="Arial"/>
        </w:rPr>
        <w:t>. Dokumentaciju za nadmetanje za nabavu usluga vidljivosti i promidžbe potrebno je napraviti sukladno Zakonu o javnoj nabavi i pripadajućim podzakonskim aktima.</w:t>
      </w:r>
    </w:p>
    <w:p w:rsidR="00CD4D76" w:rsidRDefault="0087340E" w:rsidP="00CD4D76">
      <w:pPr>
        <w:spacing w:line="240" w:lineRule="auto"/>
        <w:jc w:val="both"/>
        <w:rPr>
          <w:rFonts w:ascii="Arial" w:hAnsi="Arial" w:cs="Arial"/>
        </w:rPr>
      </w:pPr>
      <w:r>
        <w:rPr>
          <w:rFonts w:ascii="Arial" w:hAnsi="Arial" w:cs="Arial"/>
        </w:rPr>
        <w:t xml:space="preserve">6.12. </w:t>
      </w:r>
      <w:r w:rsidR="00CD4D76" w:rsidRPr="00DB383D">
        <w:rPr>
          <w:rFonts w:ascii="Arial" w:hAnsi="Arial" w:cs="Arial"/>
        </w:rPr>
        <w:t>Dokumentaciju za nadmetanje za nabavu usluga upravljanja projektom potrebno je napraviti sukladno Zakonu o javnoj nabavi i pripadajućim podzakonskim aktima. Zbog nedovoljnog broja kvalificirane radne sn</w:t>
      </w:r>
      <w:r w:rsidR="00C970B5">
        <w:rPr>
          <w:rFonts w:ascii="Arial" w:hAnsi="Arial" w:cs="Arial"/>
        </w:rPr>
        <w:t>age, u trgovačkom društvu Ivkom-</w:t>
      </w:r>
      <w:r w:rsidR="00CD4D76" w:rsidRPr="00DB383D">
        <w:rPr>
          <w:rFonts w:ascii="Arial" w:hAnsi="Arial" w:cs="Arial"/>
        </w:rPr>
        <w:t>vode d.o.o., za potrebe vođenja investicije koje su zacrtane u okviru studije izvodljivosti, predviđen je angažman potrebnog broja stručnog osoblja. Svrha usluge upravljanja projektom je omogućiti pravovremenu i učinkovitu provedbu Projekta putem pružanje pomoći Naručitelju u provedbi Projekta, administriranje provedbe ugovora o radovima i uslugama nadzora te savjetovanje Naručitelja s obzirom na sve aspekte koji, po profesionalnoj procjeni Izvršitelja, mogu ugroziti uspješnu provedbu Projekta i/ili dovesti do kršenja uvjeta iz ugovora; nadalje izvještavanje Naručitelja i projektno izvještavanje.</w:t>
      </w:r>
    </w:p>
    <w:p w:rsidR="002628A6" w:rsidRDefault="0087340E" w:rsidP="00CD4D76">
      <w:pPr>
        <w:spacing w:line="240" w:lineRule="auto"/>
        <w:jc w:val="both"/>
        <w:rPr>
          <w:rFonts w:ascii="Arial" w:hAnsi="Arial" w:cs="Arial"/>
        </w:rPr>
      </w:pPr>
      <w:r>
        <w:rPr>
          <w:rFonts w:ascii="Arial" w:hAnsi="Arial" w:cs="Arial"/>
        </w:rPr>
        <w:t>6.13</w:t>
      </w:r>
      <w:r w:rsidR="00F23B3A">
        <w:rPr>
          <w:rFonts w:ascii="Arial" w:hAnsi="Arial" w:cs="Arial"/>
        </w:rPr>
        <w:t xml:space="preserve">. </w:t>
      </w:r>
      <w:r w:rsidRPr="0087340E">
        <w:rPr>
          <w:rFonts w:ascii="Arial" w:hAnsi="Arial" w:cs="Arial"/>
        </w:rPr>
        <w:t>Dokumentaciju za nadmetanje za nabavu nadzora izgradnje sustava i UPOV-a potrebno je napraviti sukladno Zakonu o javnoj nabavi i pripadajućim podzakonskim aktima</w:t>
      </w:r>
      <w:r>
        <w:rPr>
          <w:rFonts w:ascii="Arial" w:hAnsi="Arial" w:cs="Arial"/>
        </w:rPr>
        <w:t xml:space="preserve">. Svrha nabave usluge nadzora je </w:t>
      </w:r>
      <w:r w:rsidRPr="0087340E">
        <w:rPr>
          <w:rFonts w:ascii="Arial" w:hAnsi="Arial" w:cs="Arial"/>
        </w:rPr>
        <w:t>pružanj</w:t>
      </w:r>
      <w:r>
        <w:rPr>
          <w:rFonts w:ascii="Arial" w:hAnsi="Arial" w:cs="Arial"/>
        </w:rPr>
        <w:t>e odgovarajućeg</w:t>
      </w:r>
      <w:r w:rsidRPr="0087340E">
        <w:rPr>
          <w:rFonts w:ascii="Arial" w:hAnsi="Arial" w:cs="Arial"/>
        </w:rPr>
        <w:t xml:space="preserve"> stručnog nadzora tijekom izvođenja radova u svemu sukladno zakonu o gradnji RH i ostalim važećim propisima, te pružanju usluga FIDIC inženjera za ugovore o radovima koji se sklapaju temeljem FIDIC modela ugovora</w:t>
      </w:r>
      <w:r>
        <w:rPr>
          <w:rFonts w:ascii="Arial" w:hAnsi="Arial" w:cs="Arial"/>
        </w:rPr>
        <w:t>.</w:t>
      </w:r>
    </w:p>
    <w:p w:rsidR="00CD4D76" w:rsidRPr="00DB383D" w:rsidRDefault="00CD4D76" w:rsidP="00CD4D76">
      <w:pPr>
        <w:spacing w:line="240" w:lineRule="auto"/>
        <w:jc w:val="both"/>
        <w:rPr>
          <w:rFonts w:ascii="Arial" w:hAnsi="Arial" w:cs="Arial"/>
        </w:rPr>
      </w:pPr>
      <w:r w:rsidRPr="00DB383D">
        <w:rPr>
          <w:rFonts w:ascii="Arial" w:hAnsi="Arial" w:cs="Arial"/>
        </w:rPr>
        <w:t>7.</w:t>
      </w:r>
      <w:r w:rsidRPr="00DB383D">
        <w:rPr>
          <w:rFonts w:ascii="Arial" w:hAnsi="Arial" w:cs="Arial"/>
        </w:rPr>
        <w:tab/>
        <w:t>OPĆE ODGOVORNOSTI</w:t>
      </w:r>
    </w:p>
    <w:p w:rsidR="00CD4D76" w:rsidRPr="00DB383D" w:rsidRDefault="00CD4D76" w:rsidP="00CD4D76">
      <w:pPr>
        <w:spacing w:line="240" w:lineRule="auto"/>
        <w:jc w:val="both"/>
        <w:rPr>
          <w:rFonts w:ascii="Arial" w:hAnsi="Arial" w:cs="Arial"/>
        </w:rPr>
      </w:pPr>
      <w:r w:rsidRPr="00DB383D">
        <w:rPr>
          <w:rFonts w:ascii="Arial" w:hAnsi="Arial" w:cs="Arial"/>
        </w:rPr>
        <w:t>Po potpisu Ugovora, Izvršitelj će potpisati Izjavu o povjerljivosti koja će Izvršitelja vezati na tajnost svih osjetljivih informacija i saznanja do kojih Izvoditelj može doći tijekom izrade dokumentacije  o nabavi.</w:t>
      </w:r>
    </w:p>
    <w:p w:rsidR="00CD4D76" w:rsidRPr="00DB383D" w:rsidRDefault="00CD4D76" w:rsidP="00CD4D76">
      <w:pPr>
        <w:spacing w:line="240" w:lineRule="auto"/>
        <w:jc w:val="both"/>
        <w:rPr>
          <w:rFonts w:ascii="Arial" w:hAnsi="Arial" w:cs="Arial"/>
        </w:rPr>
      </w:pPr>
    </w:p>
    <w:p w:rsidR="00CD4D76" w:rsidRPr="00DB383D" w:rsidRDefault="00CD4D76" w:rsidP="00CD4D76">
      <w:pPr>
        <w:spacing w:line="240" w:lineRule="auto"/>
        <w:jc w:val="both"/>
        <w:rPr>
          <w:rFonts w:ascii="Arial" w:hAnsi="Arial" w:cs="Arial"/>
        </w:rPr>
      </w:pPr>
      <w:r w:rsidRPr="00DB383D">
        <w:rPr>
          <w:rFonts w:ascii="Arial" w:hAnsi="Arial" w:cs="Arial"/>
        </w:rPr>
        <w:t>8.</w:t>
      </w:r>
      <w:r w:rsidRPr="00DB383D">
        <w:rPr>
          <w:rFonts w:ascii="Arial" w:hAnsi="Arial" w:cs="Arial"/>
        </w:rPr>
        <w:tab/>
        <w:t>ROKOVI</w:t>
      </w:r>
    </w:p>
    <w:p w:rsidR="00CD4D76" w:rsidRPr="00DB383D" w:rsidRDefault="00CD4D76" w:rsidP="00CD4D76">
      <w:pPr>
        <w:spacing w:line="240" w:lineRule="auto"/>
        <w:jc w:val="both"/>
        <w:rPr>
          <w:rFonts w:ascii="Arial" w:hAnsi="Arial" w:cs="Arial"/>
        </w:rPr>
      </w:pPr>
      <w:r w:rsidRPr="00DB383D">
        <w:rPr>
          <w:rFonts w:ascii="Arial" w:hAnsi="Arial" w:cs="Arial"/>
        </w:rPr>
        <w:t xml:space="preserve">Osim osiguranja krajnjeg roka Izvršitelj je dužan osigurati završetak pojedinih aktivnosti i isporučiti traženu dokumentaciju kako slijedi: </w:t>
      </w:r>
    </w:p>
    <w:p w:rsidR="00CD4D76" w:rsidRPr="00DB383D" w:rsidRDefault="00CD4D76" w:rsidP="00CD4D76">
      <w:pPr>
        <w:spacing w:line="240" w:lineRule="auto"/>
        <w:jc w:val="both"/>
        <w:rPr>
          <w:rFonts w:ascii="Arial" w:hAnsi="Arial" w:cs="Arial"/>
        </w:rPr>
      </w:pPr>
      <w:r w:rsidRPr="00DB383D">
        <w:rPr>
          <w:rFonts w:ascii="Arial" w:hAnsi="Arial" w:cs="Arial"/>
        </w:rPr>
        <w:t>Pretpostavljena dinamika realizacije Ugovora (svako navedeno vrijeme se odnosi na period od dana potpisa Ugovora)</w:t>
      </w:r>
    </w:p>
    <w:p w:rsidR="00CD4D76" w:rsidRPr="00DB383D" w:rsidRDefault="00CD4D76" w:rsidP="00CD4D76">
      <w:pPr>
        <w:spacing w:line="240" w:lineRule="auto"/>
        <w:jc w:val="both"/>
        <w:rPr>
          <w:rFonts w:ascii="Arial" w:hAnsi="Arial" w:cs="Arial"/>
        </w:rPr>
      </w:pPr>
    </w:p>
    <w:p w:rsidR="00CD4D76" w:rsidRPr="00DB383D" w:rsidRDefault="00CD4D76" w:rsidP="00CD4D76">
      <w:pPr>
        <w:spacing w:line="240" w:lineRule="auto"/>
        <w:jc w:val="both"/>
        <w:rPr>
          <w:rFonts w:ascii="Arial" w:hAnsi="Arial" w:cs="Arial"/>
        </w:rPr>
      </w:pPr>
      <w:r w:rsidRPr="00DB383D">
        <w:rPr>
          <w:rFonts w:ascii="Arial" w:hAnsi="Arial" w:cs="Arial"/>
        </w:rPr>
        <w:t>1.</w:t>
      </w:r>
      <w:r w:rsidRPr="00DB383D">
        <w:rPr>
          <w:rFonts w:ascii="Arial" w:hAnsi="Arial" w:cs="Arial"/>
        </w:rPr>
        <w:tab/>
        <w:t>Izrada dokumentacije o nabavi (kako je opisana u točki 6.)</w:t>
      </w:r>
    </w:p>
    <w:p w:rsidR="00CD4D76" w:rsidRPr="003E5600" w:rsidRDefault="00CD4D76" w:rsidP="00CD4D76">
      <w:pPr>
        <w:spacing w:line="240" w:lineRule="auto"/>
        <w:jc w:val="both"/>
        <w:rPr>
          <w:rFonts w:ascii="Arial" w:hAnsi="Arial" w:cs="Arial"/>
          <w:b/>
        </w:rPr>
      </w:pPr>
      <w:r w:rsidRPr="00DB383D">
        <w:rPr>
          <w:rFonts w:ascii="Arial" w:hAnsi="Arial" w:cs="Arial"/>
        </w:rPr>
        <w:t>1. 1. Za nabavu izgradnje sustava odvodnje (FIDIC red book) – KOMPONENTA  A</w:t>
      </w:r>
      <w:r w:rsidR="009E5AF9">
        <w:rPr>
          <w:rFonts w:ascii="Arial" w:hAnsi="Arial" w:cs="Arial"/>
        </w:rPr>
        <w:t xml:space="preserve"> i B</w:t>
      </w:r>
      <w:r w:rsidRPr="00DB383D">
        <w:rPr>
          <w:rFonts w:ascii="Arial" w:hAnsi="Arial" w:cs="Arial"/>
        </w:rPr>
        <w:tab/>
      </w:r>
      <w:r w:rsidRPr="00DB383D">
        <w:rPr>
          <w:rFonts w:ascii="Arial" w:hAnsi="Arial" w:cs="Arial"/>
        </w:rPr>
        <w:tab/>
      </w:r>
      <w:r w:rsidR="001C76BE" w:rsidRPr="003E5600">
        <w:rPr>
          <w:rFonts w:ascii="Arial" w:hAnsi="Arial" w:cs="Arial"/>
          <w:b/>
        </w:rPr>
        <w:t>1 mjesec</w:t>
      </w:r>
      <w:r w:rsidRPr="003E5600">
        <w:rPr>
          <w:rFonts w:ascii="Arial" w:hAnsi="Arial" w:cs="Arial"/>
          <w:b/>
        </w:rPr>
        <w:t xml:space="preserve"> </w:t>
      </w:r>
    </w:p>
    <w:p w:rsidR="009E5AF9" w:rsidRPr="003E5600" w:rsidRDefault="009E5AF9" w:rsidP="00CD4D76">
      <w:pPr>
        <w:spacing w:line="240" w:lineRule="auto"/>
        <w:jc w:val="both"/>
        <w:rPr>
          <w:rFonts w:ascii="Arial" w:hAnsi="Arial" w:cs="Arial"/>
        </w:rPr>
      </w:pPr>
      <w:r w:rsidRPr="003E5600">
        <w:rPr>
          <w:rFonts w:ascii="Arial" w:hAnsi="Arial" w:cs="Arial"/>
        </w:rPr>
        <w:t>1.2. Za nabavu izgradnje sustava odvodnje (FIDIC yellow book) – KOMPONENTA  C</w:t>
      </w:r>
      <w:r w:rsidRPr="003E5600">
        <w:rPr>
          <w:rFonts w:ascii="Arial" w:hAnsi="Arial" w:cs="Arial"/>
        </w:rPr>
        <w:tab/>
      </w:r>
      <w:r w:rsidRPr="003E5600">
        <w:rPr>
          <w:rFonts w:ascii="Arial" w:hAnsi="Arial" w:cs="Arial"/>
        </w:rPr>
        <w:tab/>
      </w:r>
      <w:r w:rsidR="0096755D" w:rsidRPr="003E5600">
        <w:rPr>
          <w:rFonts w:ascii="Arial" w:hAnsi="Arial" w:cs="Arial"/>
          <w:b/>
        </w:rPr>
        <w:t>2</w:t>
      </w:r>
      <w:r w:rsidRPr="003E5600">
        <w:rPr>
          <w:rFonts w:ascii="Arial" w:hAnsi="Arial" w:cs="Arial"/>
          <w:b/>
        </w:rPr>
        <w:t xml:space="preserve"> mjeseca</w:t>
      </w:r>
    </w:p>
    <w:p w:rsidR="00CD4D76" w:rsidRPr="003E5600" w:rsidRDefault="00CD4D76" w:rsidP="00CD4D76">
      <w:pPr>
        <w:spacing w:line="240" w:lineRule="auto"/>
        <w:jc w:val="both"/>
        <w:rPr>
          <w:rFonts w:ascii="Arial" w:hAnsi="Arial" w:cs="Arial"/>
        </w:rPr>
      </w:pPr>
      <w:r w:rsidRPr="003E5600">
        <w:rPr>
          <w:rFonts w:ascii="Arial" w:hAnsi="Arial" w:cs="Arial"/>
        </w:rPr>
        <w:t xml:space="preserve">1. </w:t>
      </w:r>
      <w:r w:rsidR="009E5AF9" w:rsidRPr="003E5600">
        <w:rPr>
          <w:rFonts w:ascii="Arial" w:hAnsi="Arial" w:cs="Arial"/>
        </w:rPr>
        <w:t>3</w:t>
      </w:r>
      <w:r w:rsidRPr="003E5600">
        <w:rPr>
          <w:rFonts w:ascii="Arial" w:hAnsi="Arial" w:cs="Arial"/>
        </w:rPr>
        <w:t xml:space="preserve">. Za nabavu opreme  za održavanje sustava javne odvodnje – KOMPONENTA </w:t>
      </w:r>
      <w:r w:rsidR="00627DAD" w:rsidRPr="003E5600">
        <w:rPr>
          <w:rFonts w:ascii="Arial" w:hAnsi="Arial" w:cs="Arial"/>
        </w:rPr>
        <w:t>D</w:t>
      </w:r>
      <w:r w:rsidRPr="003E5600">
        <w:rPr>
          <w:rFonts w:ascii="Arial" w:hAnsi="Arial" w:cs="Arial"/>
        </w:rPr>
        <w:t xml:space="preserve"> </w:t>
      </w:r>
      <w:r w:rsidRPr="003E5600">
        <w:rPr>
          <w:rFonts w:ascii="Arial" w:hAnsi="Arial" w:cs="Arial"/>
        </w:rPr>
        <w:tab/>
      </w:r>
      <w:r w:rsidRPr="003E5600">
        <w:rPr>
          <w:rFonts w:ascii="Arial" w:hAnsi="Arial" w:cs="Arial"/>
        </w:rPr>
        <w:tab/>
      </w:r>
      <w:r w:rsidR="005A2E2E" w:rsidRPr="003E5600">
        <w:rPr>
          <w:rFonts w:ascii="Arial" w:hAnsi="Arial" w:cs="Arial"/>
          <w:b/>
        </w:rPr>
        <w:t>1 mjesec</w:t>
      </w:r>
    </w:p>
    <w:p w:rsidR="00CD4D76" w:rsidRPr="003E5600" w:rsidRDefault="00CD4D76" w:rsidP="00CD4D76">
      <w:pPr>
        <w:spacing w:line="240" w:lineRule="auto"/>
        <w:jc w:val="both"/>
        <w:rPr>
          <w:rFonts w:ascii="Arial" w:hAnsi="Arial" w:cs="Arial"/>
        </w:rPr>
      </w:pPr>
      <w:r w:rsidRPr="003E5600">
        <w:rPr>
          <w:rFonts w:ascii="Arial" w:hAnsi="Arial" w:cs="Arial"/>
        </w:rPr>
        <w:t xml:space="preserve">1. </w:t>
      </w:r>
      <w:r w:rsidR="009E5AF9" w:rsidRPr="003E5600">
        <w:rPr>
          <w:rFonts w:ascii="Arial" w:hAnsi="Arial" w:cs="Arial"/>
        </w:rPr>
        <w:t>4</w:t>
      </w:r>
      <w:r w:rsidRPr="003E5600">
        <w:rPr>
          <w:rFonts w:ascii="Arial" w:hAnsi="Arial" w:cs="Arial"/>
        </w:rPr>
        <w:t xml:space="preserve">.  Za nabavu usluge – usluga izrade i poboljšanja baze podataka – KOMPONENTA </w:t>
      </w:r>
      <w:r w:rsidR="00627DAD" w:rsidRPr="003E5600">
        <w:rPr>
          <w:rFonts w:ascii="Arial" w:hAnsi="Arial" w:cs="Arial"/>
        </w:rPr>
        <w:t>E</w:t>
      </w:r>
      <w:r w:rsidRPr="003E5600">
        <w:rPr>
          <w:rFonts w:ascii="Arial" w:hAnsi="Arial" w:cs="Arial"/>
        </w:rPr>
        <w:tab/>
      </w:r>
      <w:r w:rsidR="005A2E2E" w:rsidRPr="003E5600">
        <w:rPr>
          <w:rFonts w:ascii="Arial" w:hAnsi="Arial" w:cs="Arial"/>
          <w:b/>
        </w:rPr>
        <w:t>1 mjesec</w:t>
      </w:r>
    </w:p>
    <w:p w:rsidR="00CD4D76" w:rsidRPr="00DB383D" w:rsidRDefault="00CD4D76" w:rsidP="00CD4D76">
      <w:pPr>
        <w:spacing w:line="240" w:lineRule="auto"/>
        <w:jc w:val="both"/>
        <w:rPr>
          <w:rFonts w:ascii="Arial" w:hAnsi="Arial" w:cs="Arial"/>
        </w:rPr>
      </w:pPr>
      <w:r w:rsidRPr="003E5600">
        <w:rPr>
          <w:rFonts w:ascii="Arial" w:hAnsi="Arial" w:cs="Arial"/>
        </w:rPr>
        <w:t>1.</w:t>
      </w:r>
      <w:r w:rsidR="009E5AF9" w:rsidRPr="003E5600">
        <w:rPr>
          <w:rFonts w:ascii="Arial" w:hAnsi="Arial" w:cs="Arial"/>
        </w:rPr>
        <w:t>5</w:t>
      </w:r>
      <w:r w:rsidRPr="003E5600">
        <w:rPr>
          <w:rFonts w:ascii="Arial" w:hAnsi="Arial" w:cs="Arial"/>
        </w:rPr>
        <w:t xml:space="preserve">. Za nabavu usluge – usluga upravljanja projektom – KOMPONENTA </w:t>
      </w:r>
      <w:r w:rsidR="00627DAD" w:rsidRPr="003E5600">
        <w:rPr>
          <w:rFonts w:ascii="Arial" w:hAnsi="Arial" w:cs="Arial"/>
        </w:rPr>
        <w:t>G</w:t>
      </w:r>
      <w:r w:rsidRPr="003E5600">
        <w:rPr>
          <w:rFonts w:ascii="Arial" w:hAnsi="Arial" w:cs="Arial"/>
        </w:rPr>
        <w:tab/>
      </w:r>
      <w:r w:rsidRPr="003E5600">
        <w:rPr>
          <w:rFonts w:ascii="Arial" w:hAnsi="Arial" w:cs="Arial"/>
        </w:rPr>
        <w:tab/>
      </w:r>
      <w:r w:rsidRPr="003E5600">
        <w:rPr>
          <w:rFonts w:ascii="Arial" w:hAnsi="Arial" w:cs="Arial"/>
        </w:rPr>
        <w:tab/>
      </w:r>
      <w:r w:rsidR="005A2E2E" w:rsidRPr="003E5600">
        <w:rPr>
          <w:rFonts w:ascii="Arial" w:hAnsi="Arial" w:cs="Arial"/>
          <w:b/>
        </w:rPr>
        <w:t>1 mjesec</w:t>
      </w:r>
    </w:p>
    <w:p w:rsidR="003E5600" w:rsidRDefault="00CD4D76" w:rsidP="00CD4D76">
      <w:pPr>
        <w:spacing w:line="240" w:lineRule="auto"/>
        <w:jc w:val="both"/>
        <w:rPr>
          <w:rFonts w:ascii="Arial" w:hAnsi="Arial" w:cs="Arial"/>
        </w:rPr>
      </w:pPr>
      <w:r w:rsidRPr="00DB383D">
        <w:rPr>
          <w:rFonts w:ascii="Arial" w:hAnsi="Arial" w:cs="Arial"/>
        </w:rPr>
        <w:t>1.</w:t>
      </w:r>
      <w:r w:rsidR="009E5AF9">
        <w:rPr>
          <w:rFonts w:ascii="Arial" w:hAnsi="Arial" w:cs="Arial"/>
        </w:rPr>
        <w:t>6</w:t>
      </w:r>
      <w:r w:rsidRPr="00DB383D">
        <w:rPr>
          <w:rFonts w:ascii="Arial" w:hAnsi="Arial" w:cs="Arial"/>
        </w:rPr>
        <w:t>.  Za nabavu usluge – us</w:t>
      </w:r>
      <w:r w:rsidR="00627DAD" w:rsidRPr="00DB383D">
        <w:rPr>
          <w:rFonts w:ascii="Arial" w:hAnsi="Arial" w:cs="Arial"/>
        </w:rPr>
        <w:t>luga vidljivosti – KOMPONENTA H</w:t>
      </w:r>
      <w:r w:rsidR="0087340E">
        <w:rPr>
          <w:rFonts w:ascii="Arial" w:hAnsi="Arial" w:cs="Arial"/>
        </w:rPr>
        <w:tab/>
      </w:r>
      <w:r w:rsidR="0087340E">
        <w:rPr>
          <w:rFonts w:ascii="Arial" w:hAnsi="Arial" w:cs="Arial"/>
        </w:rPr>
        <w:tab/>
      </w:r>
      <w:r w:rsidR="0087340E">
        <w:rPr>
          <w:rFonts w:ascii="Arial" w:hAnsi="Arial" w:cs="Arial"/>
        </w:rPr>
        <w:tab/>
      </w:r>
    </w:p>
    <w:p w:rsidR="00CD4D76" w:rsidRPr="0087340E" w:rsidRDefault="003E5600" w:rsidP="00CD4D76">
      <w:pPr>
        <w:spacing w:line="240" w:lineRule="auto"/>
        <w:jc w:val="both"/>
        <w:rPr>
          <w:rFonts w:ascii="Arial" w:hAnsi="Arial" w:cs="Arial"/>
          <w:b/>
        </w:rPr>
      </w:pPr>
      <w:r>
        <w:rPr>
          <w:rFonts w:ascii="Arial" w:hAnsi="Arial" w:cs="Arial"/>
        </w:rPr>
        <w:t xml:space="preserve">          </w:t>
      </w:r>
      <w:r w:rsidR="00CD4D76" w:rsidRPr="0087340E">
        <w:rPr>
          <w:rFonts w:ascii="Arial" w:hAnsi="Arial" w:cs="Arial"/>
          <w:b/>
        </w:rPr>
        <w:t>2 mjeseca</w:t>
      </w:r>
    </w:p>
    <w:p w:rsidR="00F963E7" w:rsidRDefault="0087340E" w:rsidP="00F963E7">
      <w:pPr>
        <w:spacing w:line="240" w:lineRule="auto"/>
        <w:jc w:val="both"/>
        <w:rPr>
          <w:rFonts w:ascii="Arial" w:hAnsi="Arial" w:cs="Arial"/>
        </w:rPr>
      </w:pPr>
      <w:r>
        <w:rPr>
          <w:rFonts w:ascii="Arial" w:hAnsi="Arial" w:cs="Arial"/>
        </w:rPr>
        <w:t xml:space="preserve">1.7. Za nabavu usluge - </w:t>
      </w:r>
      <w:r w:rsidRPr="0087340E">
        <w:rPr>
          <w:rFonts w:ascii="Arial" w:hAnsi="Arial" w:cs="Arial"/>
        </w:rPr>
        <w:t>nadzora izgradnje sustava</w:t>
      </w:r>
      <w:r>
        <w:rPr>
          <w:rFonts w:ascii="Arial" w:hAnsi="Arial" w:cs="Arial"/>
        </w:rPr>
        <w:t xml:space="preserve"> odvodnje</w:t>
      </w:r>
      <w:r w:rsidRPr="0087340E">
        <w:rPr>
          <w:rFonts w:ascii="Arial" w:hAnsi="Arial" w:cs="Arial"/>
        </w:rPr>
        <w:t xml:space="preserve"> i UPOV-a</w:t>
      </w:r>
      <w:r w:rsidR="00F963E7">
        <w:rPr>
          <w:rFonts w:ascii="Arial" w:hAnsi="Arial" w:cs="Arial"/>
        </w:rPr>
        <w:t xml:space="preserve"> – KOMPONENTA F</w:t>
      </w:r>
    </w:p>
    <w:p w:rsidR="00F963E7" w:rsidRPr="00F963E7" w:rsidRDefault="00F963E7" w:rsidP="00F963E7">
      <w:pPr>
        <w:spacing w:line="240" w:lineRule="auto"/>
        <w:ind w:firstLine="708"/>
        <w:jc w:val="both"/>
        <w:rPr>
          <w:rFonts w:ascii="Arial" w:hAnsi="Arial" w:cs="Arial"/>
        </w:rPr>
      </w:pPr>
      <w:r w:rsidRPr="00F963E7">
        <w:rPr>
          <w:rFonts w:ascii="Arial" w:hAnsi="Arial" w:cs="Arial"/>
          <w:b/>
        </w:rPr>
        <w:t>2 mjeseca</w:t>
      </w:r>
    </w:p>
    <w:p w:rsidR="009E5AF9" w:rsidRPr="003E5600" w:rsidRDefault="00CD4D76" w:rsidP="00CD4D76">
      <w:pPr>
        <w:spacing w:line="240" w:lineRule="auto"/>
        <w:jc w:val="both"/>
        <w:rPr>
          <w:rFonts w:ascii="Arial" w:hAnsi="Arial" w:cs="Arial"/>
          <w:u w:val="single"/>
        </w:rPr>
      </w:pPr>
      <w:r w:rsidRPr="00DB383D">
        <w:rPr>
          <w:rFonts w:ascii="Arial" w:hAnsi="Arial" w:cs="Arial"/>
        </w:rPr>
        <w:t>2.</w:t>
      </w:r>
      <w:r w:rsidRPr="00DB383D">
        <w:rPr>
          <w:rFonts w:ascii="Arial" w:hAnsi="Arial" w:cs="Arial"/>
        </w:rPr>
        <w:tab/>
        <w:t>Izmjene i/ili dopune dokumentacije o nabavi uključujući pojašnjenja i odgovore na sve komentare i pitanja Hrvatskih voda kao Posredničkog tijela razine 2 nadležnog za prethodnu kontro</w:t>
      </w:r>
      <w:r w:rsidR="009E5AF9">
        <w:rPr>
          <w:rFonts w:ascii="Arial" w:hAnsi="Arial" w:cs="Arial"/>
        </w:rPr>
        <w:t>lu do objave nadmetanja.</w:t>
      </w:r>
      <w:r w:rsidR="009E5AF9">
        <w:rPr>
          <w:rFonts w:ascii="Arial" w:hAnsi="Arial" w:cs="Arial"/>
        </w:rPr>
        <w:tab/>
      </w:r>
      <w:r w:rsidR="009E5AF9">
        <w:rPr>
          <w:rFonts w:ascii="Arial" w:hAnsi="Arial" w:cs="Arial"/>
        </w:rPr>
        <w:tab/>
      </w:r>
      <w:r w:rsidR="009E5AF9">
        <w:rPr>
          <w:rFonts w:ascii="Arial" w:hAnsi="Arial" w:cs="Arial"/>
        </w:rPr>
        <w:tab/>
      </w:r>
      <w:r w:rsidR="009E5AF9">
        <w:rPr>
          <w:rFonts w:ascii="Arial" w:hAnsi="Arial" w:cs="Arial"/>
        </w:rPr>
        <w:tab/>
      </w:r>
      <w:r w:rsidR="009E5AF9">
        <w:rPr>
          <w:rFonts w:ascii="Arial" w:hAnsi="Arial" w:cs="Arial"/>
        </w:rPr>
        <w:tab/>
      </w:r>
      <w:r w:rsidR="009E5AF9">
        <w:rPr>
          <w:rFonts w:ascii="Arial" w:hAnsi="Arial" w:cs="Arial"/>
        </w:rPr>
        <w:tab/>
      </w:r>
      <w:r w:rsidR="00D31CD7" w:rsidRPr="003E5600">
        <w:rPr>
          <w:rFonts w:ascii="Arial" w:hAnsi="Arial" w:cs="Arial"/>
          <w:color w:val="000000" w:themeColor="text1"/>
          <w:u w:val="single"/>
        </w:rPr>
        <w:t xml:space="preserve"> 7 dana </w:t>
      </w:r>
      <w:r w:rsidRPr="003E5600">
        <w:rPr>
          <w:rFonts w:ascii="Arial" w:hAnsi="Arial" w:cs="Arial"/>
          <w:color w:val="000000" w:themeColor="text1"/>
          <w:u w:val="single"/>
        </w:rPr>
        <w:t xml:space="preserve">nakon </w:t>
      </w:r>
    </w:p>
    <w:p w:rsidR="00CD4D76" w:rsidRPr="00DB383D" w:rsidRDefault="00CD4D76" w:rsidP="00CD4D76">
      <w:pPr>
        <w:spacing w:line="240" w:lineRule="auto"/>
        <w:jc w:val="both"/>
        <w:rPr>
          <w:rFonts w:ascii="Arial" w:hAnsi="Arial" w:cs="Arial"/>
        </w:rPr>
      </w:pPr>
      <w:r w:rsidRPr="00DB383D">
        <w:rPr>
          <w:rFonts w:ascii="Arial" w:hAnsi="Arial" w:cs="Arial"/>
        </w:rPr>
        <w:t xml:space="preserve">dostave zahtjeva za pojašnjenja, izmjene i/ili dopune od strane Ivkom voda, Hrvatskih voda odnosno nadležnog tijela </w:t>
      </w:r>
    </w:p>
    <w:p w:rsidR="00CD4D76" w:rsidRPr="00DB383D" w:rsidRDefault="00CD4D76" w:rsidP="00CD4D76">
      <w:pPr>
        <w:spacing w:line="240" w:lineRule="auto"/>
        <w:jc w:val="both"/>
        <w:rPr>
          <w:rFonts w:ascii="Arial" w:hAnsi="Arial" w:cs="Arial"/>
        </w:rPr>
      </w:pPr>
      <w:r w:rsidRPr="00DB383D">
        <w:rPr>
          <w:rFonts w:ascii="Arial" w:hAnsi="Arial" w:cs="Arial"/>
        </w:rPr>
        <w:t>9.</w:t>
      </w:r>
      <w:r w:rsidRPr="00DB383D">
        <w:rPr>
          <w:rFonts w:ascii="Arial" w:hAnsi="Arial" w:cs="Arial"/>
        </w:rPr>
        <w:tab/>
        <w:t>OSTALO</w:t>
      </w:r>
    </w:p>
    <w:p w:rsidR="00CD4D76" w:rsidRPr="00DB383D" w:rsidRDefault="00CD4D76" w:rsidP="00CD4D76">
      <w:pPr>
        <w:spacing w:line="240" w:lineRule="auto"/>
        <w:jc w:val="both"/>
        <w:rPr>
          <w:rFonts w:ascii="Arial" w:hAnsi="Arial" w:cs="Arial"/>
        </w:rPr>
      </w:pPr>
      <w:r w:rsidRPr="00DB383D">
        <w:rPr>
          <w:rFonts w:ascii="Arial" w:hAnsi="Arial" w:cs="Arial"/>
        </w:rPr>
        <w:t>•</w:t>
      </w:r>
      <w:r w:rsidRPr="00DB383D">
        <w:rPr>
          <w:rFonts w:ascii="Arial" w:hAnsi="Arial" w:cs="Arial"/>
        </w:rPr>
        <w:tab/>
        <w:t>Stručnost</w:t>
      </w:r>
    </w:p>
    <w:p w:rsidR="00CD4D76" w:rsidRPr="00DB383D" w:rsidRDefault="00CD4D76" w:rsidP="00CD4D76">
      <w:pPr>
        <w:spacing w:line="240" w:lineRule="auto"/>
        <w:jc w:val="both"/>
        <w:rPr>
          <w:rFonts w:ascii="Arial" w:hAnsi="Arial" w:cs="Arial"/>
        </w:rPr>
      </w:pPr>
      <w:r w:rsidRPr="00DB383D">
        <w:rPr>
          <w:rFonts w:ascii="Arial" w:hAnsi="Arial" w:cs="Arial"/>
        </w:rPr>
        <w:t>Kako se radi o visokospecijaliziranoj usluzi koju mora pružiti Izvršitelj usluge, Izvršitelj mora imati u svom timu osobe koje imaju iskustva u izradi dokumentacija o nabavi po Zakonu o javnoj nabavi za predmetne vrste nabave (usluge, nabava robe i radovi) za sličnu vrstu projekta kao i predmetni projekt, te iskustvo u izradi dokumentacije o nabavi po FIDIC ugovornim obrascima.</w:t>
      </w:r>
    </w:p>
    <w:p w:rsidR="00CD4D76" w:rsidRPr="00DB383D" w:rsidRDefault="00CD4D76" w:rsidP="00CD4D76">
      <w:pPr>
        <w:spacing w:line="240" w:lineRule="auto"/>
        <w:jc w:val="both"/>
        <w:rPr>
          <w:rFonts w:ascii="Arial" w:hAnsi="Arial" w:cs="Arial"/>
        </w:rPr>
      </w:pPr>
      <w:r w:rsidRPr="00DB383D">
        <w:rPr>
          <w:rFonts w:ascii="Arial" w:hAnsi="Arial" w:cs="Arial"/>
        </w:rPr>
        <w:t>•</w:t>
      </w:r>
      <w:r w:rsidRPr="00DB383D">
        <w:rPr>
          <w:rFonts w:ascii="Arial" w:hAnsi="Arial" w:cs="Arial"/>
        </w:rPr>
        <w:tab/>
        <w:t>Dokumentacija</w:t>
      </w:r>
    </w:p>
    <w:p w:rsidR="00CD4D76" w:rsidRPr="00DB383D" w:rsidRDefault="00CD4D76" w:rsidP="00CD4D76">
      <w:pPr>
        <w:spacing w:line="240" w:lineRule="auto"/>
        <w:jc w:val="both"/>
        <w:rPr>
          <w:rFonts w:ascii="Arial" w:hAnsi="Arial" w:cs="Arial"/>
        </w:rPr>
      </w:pPr>
      <w:r w:rsidRPr="00DB383D">
        <w:rPr>
          <w:rFonts w:ascii="Arial" w:hAnsi="Arial" w:cs="Arial"/>
        </w:rPr>
        <w:t>Izvršitelj  je dužan osigurati sljedeći broj primjeraka</w:t>
      </w:r>
    </w:p>
    <w:p w:rsidR="00CD4D76" w:rsidRPr="00DB383D" w:rsidRDefault="00CD4D76" w:rsidP="00CD4D76">
      <w:pPr>
        <w:spacing w:line="240" w:lineRule="auto"/>
        <w:jc w:val="both"/>
        <w:rPr>
          <w:rFonts w:ascii="Arial" w:hAnsi="Arial" w:cs="Arial"/>
        </w:rPr>
      </w:pPr>
      <w:r w:rsidRPr="00DB383D">
        <w:rPr>
          <w:rFonts w:ascii="Arial" w:hAnsi="Arial" w:cs="Arial"/>
        </w:rPr>
        <w:t>•</w:t>
      </w:r>
      <w:r w:rsidRPr="00DB383D">
        <w:rPr>
          <w:rFonts w:ascii="Arial" w:hAnsi="Arial" w:cs="Arial"/>
        </w:rPr>
        <w:tab/>
      </w:r>
      <w:r w:rsidRPr="00DB383D">
        <w:rPr>
          <w:rFonts w:ascii="Arial" w:hAnsi="Arial" w:cs="Arial"/>
        </w:rPr>
        <w:tab/>
        <w:t xml:space="preserve">Dokumentacija o nabavi  </w:t>
      </w:r>
      <w:r w:rsidRPr="00DB383D">
        <w:rPr>
          <w:rFonts w:ascii="Arial" w:hAnsi="Arial" w:cs="Arial"/>
        </w:rPr>
        <w:tab/>
        <w:t xml:space="preserve"> -      </w:t>
      </w:r>
      <w:r w:rsidR="009E5AF9">
        <w:rPr>
          <w:rFonts w:ascii="Arial" w:hAnsi="Arial" w:cs="Arial"/>
        </w:rPr>
        <w:t>1</w:t>
      </w:r>
      <w:r w:rsidRPr="00DB383D">
        <w:rPr>
          <w:rFonts w:ascii="Arial" w:hAnsi="Arial" w:cs="Arial"/>
        </w:rPr>
        <w:t xml:space="preserve"> kom otisnuta i uvezana;</w:t>
      </w:r>
      <w:r w:rsidRPr="00DB383D">
        <w:rPr>
          <w:rFonts w:ascii="Arial" w:hAnsi="Arial" w:cs="Arial"/>
        </w:rPr>
        <w:tab/>
      </w:r>
    </w:p>
    <w:p w:rsidR="00CD4D76" w:rsidRPr="00DB383D" w:rsidRDefault="00CD4D76" w:rsidP="00CD4D76">
      <w:pPr>
        <w:spacing w:line="240" w:lineRule="auto"/>
        <w:jc w:val="both"/>
        <w:rPr>
          <w:rFonts w:ascii="Arial" w:hAnsi="Arial" w:cs="Arial"/>
        </w:rPr>
      </w:pPr>
      <w:r w:rsidRPr="00DB383D">
        <w:rPr>
          <w:rFonts w:ascii="Arial" w:hAnsi="Arial" w:cs="Arial"/>
        </w:rPr>
        <w:t>-</w:t>
      </w:r>
      <w:r w:rsidRPr="00DB383D">
        <w:rPr>
          <w:rFonts w:ascii="Arial" w:hAnsi="Arial" w:cs="Arial"/>
        </w:rPr>
        <w:tab/>
      </w:r>
      <w:r w:rsidR="00627DAD" w:rsidRPr="00DB383D">
        <w:rPr>
          <w:rFonts w:ascii="Arial" w:hAnsi="Arial" w:cs="Arial"/>
        </w:rPr>
        <w:t>3</w:t>
      </w:r>
      <w:r w:rsidRPr="00DB383D">
        <w:rPr>
          <w:rFonts w:ascii="Arial" w:hAnsi="Arial" w:cs="Arial"/>
        </w:rPr>
        <w:t xml:space="preserve"> kom na digitalnom mediju</w:t>
      </w:r>
    </w:p>
    <w:p w:rsidR="00CD4D76" w:rsidRPr="00DB383D" w:rsidRDefault="00CD4D76" w:rsidP="00CD4D76">
      <w:pPr>
        <w:spacing w:line="240" w:lineRule="auto"/>
        <w:jc w:val="both"/>
        <w:rPr>
          <w:rFonts w:ascii="Arial" w:hAnsi="Arial" w:cs="Arial"/>
        </w:rPr>
      </w:pPr>
      <w:r w:rsidRPr="00DB383D">
        <w:rPr>
          <w:rFonts w:ascii="Arial" w:hAnsi="Arial" w:cs="Arial"/>
        </w:rPr>
        <w:t>Svu dokumentaciju potrebno je izraditi na hrvatskom jeziku.</w:t>
      </w:r>
    </w:p>
    <w:p w:rsidR="00CD4D76" w:rsidRPr="00DB383D" w:rsidRDefault="00CD4D76" w:rsidP="00CD4D76">
      <w:pPr>
        <w:spacing w:line="240" w:lineRule="auto"/>
        <w:jc w:val="both"/>
        <w:rPr>
          <w:rFonts w:ascii="Arial" w:hAnsi="Arial" w:cs="Arial"/>
        </w:rPr>
      </w:pPr>
      <w:r w:rsidRPr="00DB383D">
        <w:rPr>
          <w:rFonts w:ascii="Arial" w:hAnsi="Arial" w:cs="Arial"/>
        </w:rPr>
        <w:t xml:space="preserve">Otisnuta i uvezana dokumentacija i digitalna verzija moraju biti identične i trebaju omogućiti da se iz elektroničke verzije po potrebi mogu dobiti i dodatni primjerci dokumentacije o nabavi u svemu jednaki kao i otisnuti primjerak. Digitalna verzija mora biti napravljena u PDF formatu. Osim PDF formata Izvršitelj će osigurati i kompletnu dokumentaciju u otvorenim izvornim formatima programa u kojima su napravljeni koji će se moći mijenjati i nadopunjavati (word, excel i dwg). </w:t>
      </w:r>
    </w:p>
    <w:p w:rsidR="00CD4D76" w:rsidRPr="00DB383D" w:rsidRDefault="00CD4D76" w:rsidP="00CD4D76">
      <w:pPr>
        <w:spacing w:line="240" w:lineRule="auto"/>
        <w:jc w:val="both"/>
        <w:rPr>
          <w:rFonts w:ascii="Arial" w:hAnsi="Arial" w:cs="Arial"/>
        </w:rPr>
      </w:pPr>
    </w:p>
    <w:p w:rsidR="00CD4D76" w:rsidRPr="00DB383D" w:rsidRDefault="00CD4D76" w:rsidP="00CD4D76">
      <w:pPr>
        <w:spacing w:line="240" w:lineRule="auto"/>
        <w:jc w:val="both"/>
        <w:rPr>
          <w:rFonts w:ascii="Arial" w:hAnsi="Arial" w:cs="Arial"/>
        </w:rPr>
      </w:pPr>
      <w:r w:rsidRPr="00DB383D">
        <w:rPr>
          <w:rFonts w:ascii="Arial" w:hAnsi="Arial" w:cs="Arial"/>
        </w:rPr>
        <w:t>•</w:t>
      </w:r>
      <w:r w:rsidRPr="00DB383D">
        <w:rPr>
          <w:rFonts w:ascii="Arial" w:hAnsi="Arial" w:cs="Arial"/>
        </w:rPr>
        <w:tab/>
        <w:t>Ostalo</w:t>
      </w:r>
    </w:p>
    <w:p w:rsidR="00CD4D76" w:rsidRPr="00DB383D" w:rsidRDefault="00CD4D76" w:rsidP="00CD4D76">
      <w:pPr>
        <w:spacing w:line="240" w:lineRule="auto"/>
        <w:jc w:val="both"/>
        <w:rPr>
          <w:rFonts w:ascii="Arial" w:hAnsi="Arial" w:cs="Arial"/>
        </w:rPr>
      </w:pPr>
      <w:r w:rsidRPr="00DB383D">
        <w:rPr>
          <w:rFonts w:ascii="Arial" w:hAnsi="Arial" w:cs="Arial"/>
        </w:rPr>
        <w:t>Izvršitelj je dužan osigurati stalan kontakt s Naručiteljem i promptno biti u stanju napraviti eventualne korekcije na izrađenim dokumentima u prihvatljivim vremenskim okvirima.</w:t>
      </w:r>
    </w:p>
    <w:p w:rsidR="00CD4D76" w:rsidRPr="00DB383D" w:rsidRDefault="00CD4D76" w:rsidP="00CD4D76">
      <w:pPr>
        <w:spacing w:line="240" w:lineRule="auto"/>
        <w:jc w:val="both"/>
        <w:rPr>
          <w:rFonts w:ascii="Arial" w:hAnsi="Arial" w:cs="Arial"/>
        </w:rPr>
      </w:pPr>
      <w:r w:rsidRPr="00DB383D">
        <w:rPr>
          <w:rFonts w:ascii="Arial" w:hAnsi="Arial" w:cs="Arial"/>
        </w:rPr>
        <w:t xml:space="preserve">Naručitelj se obvezuje dostaviti Izvršitelju potrebne ulazne podatke i podloge (s kojim Naručitelj raspolaže) za realizaciju projekta. </w:t>
      </w:r>
    </w:p>
    <w:p w:rsidR="00CD4D76" w:rsidRPr="00DB383D" w:rsidRDefault="00896B74" w:rsidP="00CD4D76">
      <w:pPr>
        <w:spacing w:line="240" w:lineRule="auto"/>
        <w:jc w:val="both"/>
        <w:rPr>
          <w:rFonts w:ascii="Arial" w:hAnsi="Arial" w:cs="Arial"/>
        </w:rPr>
      </w:pPr>
      <w:r w:rsidRPr="003E5600">
        <w:rPr>
          <w:rFonts w:ascii="Arial" w:hAnsi="Arial" w:cs="Arial"/>
        </w:rPr>
        <w:t>Krajnji rok</w:t>
      </w:r>
      <w:r>
        <w:rPr>
          <w:rFonts w:ascii="Arial" w:hAnsi="Arial" w:cs="Arial"/>
        </w:rPr>
        <w:t xml:space="preserve"> za izradu dokumentacije</w:t>
      </w:r>
      <w:r w:rsidR="00CD4D76" w:rsidRPr="00DB383D">
        <w:rPr>
          <w:rFonts w:ascii="Arial" w:hAnsi="Arial" w:cs="Arial"/>
        </w:rPr>
        <w:t xml:space="preserve"> ne uključuje aktivnosti s kojima se Izvršitelj obvezuje sudjelovati nakon otvaranja ponuda pa do pravomoćnosti odluke o izboru najpovoljnijeg izvoditelja (valorizacija ponuda, žalbeni postupak).</w:t>
      </w:r>
    </w:p>
    <w:p w:rsidR="00CD4D76" w:rsidRPr="00DB383D" w:rsidRDefault="00CD4D76" w:rsidP="00CD4D76">
      <w:pPr>
        <w:spacing w:line="240" w:lineRule="auto"/>
        <w:jc w:val="both"/>
        <w:rPr>
          <w:rFonts w:ascii="Arial" w:hAnsi="Arial" w:cs="Arial"/>
        </w:rPr>
      </w:pPr>
      <w:r w:rsidRPr="00DB383D">
        <w:rPr>
          <w:rFonts w:ascii="Arial" w:hAnsi="Arial" w:cs="Arial"/>
        </w:rPr>
        <w:t>•</w:t>
      </w:r>
      <w:r w:rsidRPr="00DB383D">
        <w:rPr>
          <w:rFonts w:ascii="Arial" w:hAnsi="Arial" w:cs="Arial"/>
        </w:rPr>
        <w:tab/>
        <w:t>Sastanci</w:t>
      </w:r>
    </w:p>
    <w:p w:rsidR="00CD4D76" w:rsidRPr="00DB383D" w:rsidRDefault="00CD4D76" w:rsidP="00CD4D76">
      <w:pPr>
        <w:spacing w:line="240" w:lineRule="auto"/>
        <w:jc w:val="both"/>
        <w:rPr>
          <w:rFonts w:ascii="Arial" w:hAnsi="Arial" w:cs="Arial"/>
        </w:rPr>
      </w:pPr>
      <w:r w:rsidRPr="00DB383D">
        <w:rPr>
          <w:rFonts w:ascii="Arial" w:hAnsi="Arial" w:cs="Arial"/>
        </w:rPr>
        <w:t>Izvršitelj je dužan prisustvovati na radnim sastancima koji će se održavati tijekom izvedbe Ugovora, a na koje će ga pozvati Naručitelj. Izvršitelj će za potrebe sastanka s Hrvatskim vodama, odnosno nadležnim tijelom za prethodnu kontrolu pomoći Naručitelju u pripremi potrebnih dokumenata i prezentacija, po potrebi sudjelovati na njima, te prezentirati svoj rad (i na engleskom jeziku).</w:t>
      </w:r>
    </w:p>
    <w:p w:rsidR="00CD4D76" w:rsidRPr="00DB383D" w:rsidRDefault="00CD4D76" w:rsidP="00CD4D76">
      <w:pPr>
        <w:spacing w:line="240" w:lineRule="auto"/>
        <w:jc w:val="both"/>
        <w:rPr>
          <w:rFonts w:ascii="Arial" w:hAnsi="Arial" w:cs="Arial"/>
        </w:rPr>
      </w:pPr>
    </w:p>
    <w:p w:rsidR="00CD4D76" w:rsidRPr="00DB383D" w:rsidRDefault="00CD4D76" w:rsidP="00CD4D76">
      <w:pPr>
        <w:spacing w:line="240" w:lineRule="auto"/>
        <w:jc w:val="both"/>
        <w:rPr>
          <w:rFonts w:ascii="Arial" w:hAnsi="Arial" w:cs="Arial"/>
        </w:rPr>
      </w:pPr>
      <w:r w:rsidRPr="00DB383D">
        <w:rPr>
          <w:rFonts w:ascii="Arial" w:hAnsi="Arial" w:cs="Arial"/>
        </w:rPr>
        <w:t>Popis dostupne studijske i projektne  dokumentacije:</w:t>
      </w:r>
    </w:p>
    <w:p w:rsidR="00CD4D76" w:rsidRPr="00DB383D" w:rsidRDefault="00CD4D76" w:rsidP="00CD4D76">
      <w:pPr>
        <w:spacing w:line="240" w:lineRule="auto"/>
        <w:jc w:val="both"/>
        <w:rPr>
          <w:rFonts w:ascii="Arial" w:hAnsi="Arial" w:cs="Arial"/>
        </w:rPr>
      </w:pPr>
      <w:r w:rsidRPr="00DB383D">
        <w:rPr>
          <w:rFonts w:ascii="Arial" w:hAnsi="Arial" w:cs="Arial"/>
        </w:rPr>
        <w:t>1. Studijska dokumentacija:</w:t>
      </w:r>
    </w:p>
    <w:p w:rsidR="00CD4D76" w:rsidRPr="00DB383D" w:rsidRDefault="00CD4D76" w:rsidP="00CD4D76">
      <w:pPr>
        <w:spacing w:line="240" w:lineRule="auto"/>
        <w:jc w:val="both"/>
        <w:rPr>
          <w:rFonts w:ascii="Arial" w:hAnsi="Arial" w:cs="Arial"/>
        </w:rPr>
      </w:pPr>
      <w:r w:rsidRPr="00DB383D">
        <w:rPr>
          <w:rFonts w:ascii="Arial" w:hAnsi="Arial" w:cs="Arial"/>
        </w:rPr>
        <w:t>-</w:t>
      </w:r>
      <w:r w:rsidRPr="00DB383D">
        <w:rPr>
          <w:rFonts w:ascii="Arial" w:hAnsi="Arial" w:cs="Arial"/>
        </w:rPr>
        <w:tab/>
        <w:t>Studija izvodljivosti (radna verzija)</w:t>
      </w:r>
    </w:p>
    <w:p w:rsidR="00CD4D76" w:rsidRPr="00DB383D" w:rsidRDefault="00CD4D76" w:rsidP="00CD4D76">
      <w:pPr>
        <w:spacing w:line="240" w:lineRule="auto"/>
        <w:jc w:val="both"/>
        <w:rPr>
          <w:rFonts w:ascii="Arial" w:hAnsi="Arial" w:cs="Arial"/>
        </w:rPr>
      </w:pPr>
      <w:r w:rsidRPr="00DB383D">
        <w:rPr>
          <w:rFonts w:ascii="Arial" w:hAnsi="Arial" w:cs="Arial"/>
        </w:rPr>
        <w:t>-</w:t>
      </w:r>
      <w:r w:rsidRPr="00DB383D">
        <w:rPr>
          <w:rFonts w:ascii="Arial" w:hAnsi="Arial" w:cs="Arial"/>
        </w:rPr>
        <w:tab/>
        <w:t>Aplikacija (radna verzija)</w:t>
      </w:r>
    </w:p>
    <w:p w:rsidR="00CD4D76" w:rsidRPr="00DB383D" w:rsidRDefault="00CD4D76" w:rsidP="00CD4D76">
      <w:pPr>
        <w:spacing w:line="240" w:lineRule="auto"/>
        <w:jc w:val="both"/>
        <w:rPr>
          <w:rFonts w:ascii="Arial" w:hAnsi="Arial" w:cs="Arial"/>
        </w:rPr>
      </w:pPr>
      <w:r w:rsidRPr="00DB383D">
        <w:rPr>
          <w:rFonts w:ascii="Arial" w:hAnsi="Arial" w:cs="Arial"/>
        </w:rPr>
        <w:t>-</w:t>
      </w:r>
      <w:r w:rsidRPr="00DB383D">
        <w:rPr>
          <w:rFonts w:ascii="Arial" w:hAnsi="Arial" w:cs="Arial"/>
        </w:rPr>
        <w:tab/>
        <w:t>Elaborat zaštite okoliša za ocjenu o potrebi procjene utjecaja na okoliš</w:t>
      </w:r>
    </w:p>
    <w:p w:rsidR="00CD4D76" w:rsidRPr="00DB383D" w:rsidRDefault="00CD4D76" w:rsidP="00CD4D76">
      <w:pPr>
        <w:spacing w:line="240" w:lineRule="auto"/>
        <w:jc w:val="both"/>
        <w:rPr>
          <w:rFonts w:ascii="Arial" w:hAnsi="Arial" w:cs="Arial"/>
        </w:rPr>
      </w:pPr>
    </w:p>
    <w:p w:rsidR="00CD4D76" w:rsidRPr="00DB383D" w:rsidRDefault="00CD4D76" w:rsidP="00CD4D76">
      <w:pPr>
        <w:spacing w:line="240" w:lineRule="auto"/>
        <w:jc w:val="both"/>
        <w:rPr>
          <w:rFonts w:ascii="Arial" w:hAnsi="Arial" w:cs="Arial"/>
        </w:rPr>
      </w:pPr>
      <w:r w:rsidRPr="00DB383D">
        <w:rPr>
          <w:rFonts w:ascii="Arial" w:hAnsi="Arial" w:cs="Arial"/>
        </w:rPr>
        <w:t>2. Projektna dokumentacija:</w:t>
      </w:r>
    </w:p>
    <w:p w:rsidR="00CD4D76" w:rsidRPr="003E5600" w:rsidRDefault="00CD4D76" w:rsidP="003E5600">
      <w:pPr>
        <w:pStyle w:val="Odlomakpopisa"/>
        <w:numPr>
          <w:ilvl w:val="0"/>
          <w:numId w:val="18"/>
        </w:numPr>
        <w:jc w:val="both"/>
        <w:rPr>
          <w:rFonts w:ascii="Arial" w:hAnsi="Arial" w:cs="Arial"/>
        </w:rPr>
      </w:pPr>
      <w:r w:rsidRPr="003E5600">
        <w:rPr>
          <w:rFonts w:ascii="Arial" w:hAnsi="Arial" w:cs="Arial"/>
        </w:rPr>
        <w:t xml:space="preserve">Idejni projekt UPOV </w:t>
      </w:r>
    </w:p>
    <w:p w:rsidR="00D31CD7" w:rsidRPr="003E5600" w:rsidRDefault="00D31CD7" w:rsidP="003E5600">
      <w:pPr>
        <w:pStyle w:val="Odlomakpopisa"/>
        <w:numPr>
          <w:ilvl w:val="0"/>
          <w:numId w:val="18"/>
        </w:numPr>
        <w:jc w:val="both"/>
        <w:rPr>
          <w:rFonts w:ascii="Arial" w:hAnsi="Arial" w:cs="Arial"/>
        </w:rPr>
      </w:pPr>
      <w:r w:rsidRPr="003E5600">
        <w:rPr>
          <w:rFonts w:ascii="Arial" w:hAnsi="Arial" w:cs="Arial"/>
        </w:rPr>
        <w:t>Lokacijska dozvola - UPOV</w:t>
      </w:r>
    </w:p>
    <w:p w:rsidR="00CD4D76" w:rsidRPr="003E5600" w:rsidRDefault="00CD4D76" w:rsidP="003E5600">
      <w:pPr>
        <w:pStyle w:val="Odlomakpopisa"/>
        <w:numPr>
          <w:ilvl w:val="0"/>
          <w:numId w:val="18"/>
        </w:numPr>
        <w:jc w:val="both"/>
        <w:rPr>
          <w:rFonts w:ascii="Arial" w:hAnsi="Arial" w:cs="Arial"/>
        </w:rPr>
      </w:pPr>
      <w:r w:rsidRPr="003E5600">
        <w:rPr>
          <w:rFonts w:ascii="Arial" w:hAnsi="Arial" w:cs="Arial"/>
        </w:rPr>
        <w:t>Idejni projekt – centralni dio sustava</w:t>
      </w:r>
    </w:p>
    <w:p w:rsidR="00D35E49" w:rsidRPr="003E5600" w:rsidRDefault="00D35E49" w:rsidP="003E5600">
      <w:pPr>
        <w:pStyle w:val="Odlomakpopisa"/>
        <w:numPr>
          <w:ilvl w:val="0"/>
          <w:numId w:val="17"/>
        </w:numPr>
        <w:jc w:val="both"/>
        <w:rPr>
          <w:rFonts w:ascii="Arial" w:hAnsi="Arial" w:cs="Arial"/>
        </w:rPr>
      </w:pPr>
      <w:r w:rsidRPr="003E5600">
        <w:rPr>
          <w:rFonts w:ascii="Arial" w:hAnsi="Arial" w:cs="Arial"/>
        </w:rPr>
        <w:t>Glavni projekt – centralni dio sustava</w:t>
      </w:r>
    </w:p>
    <w:p w:rsidR="00D35E49" w:rsidRPr="003E5600" w:rsidRDefault="00D35E49" w:rsidP="003E5600">
      <w:pPr>
        <w:pStyle w:val="Odlomakpopisa"/>
        <w:numPr>
          <w:ilvl w:val="0"/>
          <w:numId w:val="17"/>
        </w:numPr>
        <w:jc w:val="both"/>
        <w:rPr>
          <w:rFonts w:ascii="Arial" w:hAnsi="Arial" w:cs="Arial"/>
        </w:rPr>
      </w:pPr>
      <w:r w:rsidRPr="003E5600">
        <w:rPr>
          <w:rFonts w:ascii="Arial" w:hAnsi="Arial" w:cs="Arial"/>
        </w:rPr>
        <w:t>Lokacijska dozvola – centralni dio sustava</w:t>
      </w:r>
    </w:p>
    <w:p w:rsidR="00CD4D76" w:rsidRPr="003E5600" w:rsidRDefault="00CD4D76" w:rsidP="003E5600">
      <w:pPr>
        <w:pStyle w:val="Odlomakpopisa"/>
        <w:numPr>
          <w:ilvl w:val="0"/>
          <w:numId w:val="17"/>
        </w:numPr>
        <w:jc w:val="both"/>
        <w:rPr>
          <w:rFonts w:ascii="Arial" w:hAnsi="Arial" w:cs="Arial"/>
        </w:rPr>
      </w:pPr>
      <w:r w:rsidRPr="003E5600">
        <w:rPr>
          <w:rFonts w:ascii="Arial" w:hAnsi="Arial" w:cs="Arial"/>
        </w:rPr>
        <w:t>Idejni projekt – obodni dio sustava</w:t>
      </w:r>
    </w:p>
    <w:p w:rsidR="00D35E49" w:rsidRPr="003E5600" w:rsidRDefault="00D35E49" w:rsidP="003E5600">
      <w:pPr>
        <w:pStyle w:val="Odlomakpopisa"/>
        <w:numPr>
          <w:ilvl w:val="0"/>
          <w:numId w:val="17"/>
        </w:numPr>
        <w:jc w:val="both"/>
        <w:rPr>
          <w:rFonts w:ascii="Arial" w:hAnsi="Arial" w:cs="Arial"/>
        </w:rPr>
      </w:pPr>
      <w:r w:rsidRPr="003E5600">
        <w:rPr>
          <w:rFonts w:ascii="Arial" w:hAnsi="Arial" w:cs="Arial"/>
        </w:rPr>
        <w:t>Lokacijska dozvola – obodni dio sustava</w:t>
      </w:r>
    </w:p>
    <w:p w:rsidR="00CD4D76" w:rsidRPr="003E5600" w:rsidRDefault="00CD4D76" w:rsidP="003E5600">
      <w:pPr>
        <w:pStyle w:val="Odlomakpopisa"/>
        <w:numPr>
          <w:ilvl w:val="0"/>
          <w:numId w:val="17"/>
        </w:numPr>
        <w:jc w:val="both"/>
        <w:rPr>
          <w:rFonts w:ascii="Arial" w:hAnsi="Arial" w:cs="Arial"/>
        </w:rPr>
      </w:pPr>
      <w:r w:rsidRPr="003E5600">
        <w:rPr>
          <w:rFonts w:ascii="Arial" w:hAnsi="Arial" w:cs="Arial"/>
        </w:rPr>
        <w:t xml:space="preserve">Glavni projekt – Etapa </w:t>
      </w:r>
      <w:r w:rsidR="00D31CD7" w:rsidRPr="003E5600">
        <w:rPr>
          <w:rFonts w:ascii="Arial" w:hAnsi="Arial" w:cs="Arial"/>
        </w:rPr>
        <w:t>i</w:t>
      </w:r>
    </w:p>
    <w:p w:rsidR="00D31CD7" w:rsidRPr="003E5600" w:rsidRDefault="00D35E49" w:rsidP="003E5600">
      <w:pPr>
        <w:pStyle w:val="Odlomakpopisa"/>
        <w:numPr>
          <w:ilvl w:val="0"/>
          <w:numId w:val="17"/>
        </w:numPr>
        <w:jc w:val="both"/>
        <w:rPr>
          <w:rFonts w:ascii="Arial" w:hAnsi="Arial" w:cs="Arial"/>
        </w:rPr>
      </w:pPr>
      <w:r w:rsidRPr="003E5600">
        <w:rPr>
          <w:rFonts w:ascii="Arial" w:hAnsi="Arial" w:cs="Arial"/>
        </w:rPr>
        <w:t>Građevinska dozvola – etapa I</w:t>
      </w:r>
    </w:p>
    <w:p w:rsidR="00CD4D76" w:rsidRPr="003E5600" w:rsidRDefault="00CD4D76" w:rsidP="003E5600">
      <w:pPr>
        <w:pStyle w:val="Odlomakpopisa"/>
        <w:numPr>
          <w:ilvl w:val="0"/>
          <w:numId w:val="18"/>
        </w:numPr>
        <w:jc w:val="both"/>
        <w:rPr>
          <w:rFonts w:ascii="Arial" w:hAnsi="Arial" w:cs="Arial"/>
        </w:rPr>
      </w:pPr>
      <w:r w:rsidRPr="003E5600">
        <w:rPr>
          <w:rFonts w:ascii="Arial" w:hAnsi="Arial" w:cs="Arial"/>
        </w:rPr>
        <w:t>Glavni projekt – Etapa II</w:t>
      </w:r>
    </w:p>
    <w:p w:rsidR="00D35E49" w:rsidRPr="003E5600" w:rsidRDefault="00D35E49" w:rsidP="003E5600">
      <w:pPr>
        <w:pStyle w:val="Odlomakpopisa"/>
        <w:numPr>
          <w:ilvl w:val="0"/>
          <w:numId w:val="17"/>
        </w:numPr>
        <w:jc w:val="both"/>
        <w:rPr>
          <w:rFonts w:ascii="Arial" w:hAnsi="Arial" w:cs="Arial"/>
        </w:rPr>
      </w:pPr>
      <w:r w:rsidRPr="003E5600">
        <w:rPr>
          <w:rFonts w:ascii="Arial" w:hAnsi="Arial" w:cs="Arial"/>
        </w:rPr>
        <w:t>Građevinska dozvola – etapa II</w:t>
      </w:r>
    </w:p>
    <w:p w:rsidR="00CD4D76" w:rsidRPr="003E5600" w:rsidRDefault="00CD4D76" w:rsidP="003E5600">
      <w:pPr>
        <w:pStyle w:val="Odlomakpopisa"/>
        <w:numPr>
          <w:ilvl w:val="0"/>
          <w:numId w:val="18"/>
        </w:numPr>
        <w:jc w:val="both"/>
        <w:rPr>
          <w:rFonts w:ascii="Arial" w:hAnsi="Arial" w:cs="Arial"/>
        </w:rPr>
      </w:pPr>
      <w:r w:rsidRPr="003E5600">
        <w:rPr>
          <w:rFonts w:ascii="Arial" w:hAnsi="Arial" w:cs="Arial"/>
        </w:rPr>
        <w:t>Glavni projekt – Etapa I</w:t>
      </w:r>
      <w:r w:rsidR="00332C85" w:rsidRPr="003E5600">
        <w:rPr>
          <w:rFonts w:ascii="Arial" w:hAnsi="Arial" w:cs="Arial"/>
        </w:rPr>
        <w:t>II</w:t>
      </w:r>
    </w:p>
    <w:p w:rsidR="00D35E49" w:rsidRPr="003E5600" w:rsidRDefault="00D35E49" w:rsidP="003E5600">
      <w:pPr>
        <w:pStyle w:val="Odlomakpopisa"/>
        <w:numPr>
          <w:ilvl w:val="0"/>
          <w:numId w:val="17"/>
        </w:numPr>
        <w:jc w:val="both"/>
        <w:rPr>
          <w:rFonts w:ascii="Arial" w:hAnsi="Arial" w:cs="Arial"/>
        </w:rPr>
      </w:pPr>
      <w:r w:rsidRPr="003E5600">
        <w:rPr>
          <w:rFonts w:ascii="Arial" w:hAnsi="Arial" w:cs="Arial"/>
        </w:rPr>
        <w:t>Građevinska dozvola – etapa III</w:t>
      </w:r>
    </w:p>
    <w:p w:rsidR="00CD4D76" w:rsidRPr="003E5600" w:rsidRDefault="00CD4D76" w:rsidP="003E5600">
      <w:pPr>
        <w:pStyle w:val="Odlomakpopisa"/>
        <w:numPr>
          <w:ilvl w:val="0"/>
          <w:numId w:val="18"/>
        </w:numPr>
        <w:jc w:val="both"/>
        <w:rPr>
          <w:rFonts w:ascii="Arial" w:hAnsi="Arial" w:cs="Arial"/>
        </w:rPr>
      </w:pPr>
      <w:r w:rsidRPr="003E5600">
        <w:rPr>
          <w:rFonts w:ascii="Arial" w:hAnsi="Arial" w:cs="Arial"/>
        </w:rPr>
        <w:t xml:space="preserve">Glavni projekt – Etapa </w:t>
      </w:r>
      <w:r w:rsidR="00332C85" w:rsidRPr="003E5600">
        <w:rPr>
          <w:rFonts w:ascii="Arial" w:hAnsi="Arial" w:cs="Arial"/>
        </w:rPr>
        <w:t>IV</w:t>
      </w:r>
    </w:p>
    <w:p w:rsidR="00D35E49" w:rsidRPr="003E5600" w:rsidRDefault="00D35E49" w:rsidP="003E5600">
      <w:pPr>
        <w:pStyle w:val="Odlomakpopisa"/>
        <w:numPr>
          <w:ilvl w:val="0"/>
          <w:numId w:val="17"/>
        </w:numPr>
        <w:jc w:val="both"/>
        <w:rPr>
          <w:rFonts w:ascii="Arial" w:hAnsi="Arial" w:cs="Arial"/>
        </w:rPr>
      </w:pPr>
      <w:r w:rsidRPr="003E5600">
        <w:rPr>
          <w:rFonts w:ascii="Arial" w:hAnsi="Arial" w:cs="Arial"/>
        </w:rPr>
        <w:t>Građevinska dozvola – etapa IV</w:t>
      </w:r>
    </w:p>
    <w:p w:rsidR="00CD4D76" w:rsidRPr="003E5600" w:rsidRDefault="00CD4D76" w:rsidP="003E5600">
      <w:pPr>
        <w:pStyle w:val="Odlomakpopisa"/>
        <w:numPr>
          <w:ilvl w:val="0"/>
          <w:numId w:val="18"/>
        </w:numPr>
        <w:jc w:val="both"/>
        <w:rPr>
          <w:rFonts w:ascii="Arial" w:hAnsi="Arial" w:cs="Arial"/>
        </w:rPr>
      </w:pPr>
      <w:r w:rsidRPr="003E5600">
        <w:rPr>
          <w:rFonts w:ascii="Arial" w:hAnsi="Arial" w:cs="Arial"/>
        </w:rPr>
        <w:t>Glavni</w:t>
      </w:r>
      <w:r w:rsidR="00332C85" w:rsidRPr="003E5600">
        <w:rPr>
          <w:rFonts w:ascii="Arial" w:hAnsi="Arial" w:cs="Arial"/>
        </w:rPr>
        <w:t xml:space="preserve"> projekt – Etapa V</w:t>
      </w:r>
    </w:p>
    <w:p w:rsidR="00D35E49" w:rsidRPr="003E5600" w:rsidRDefault="00D35E49" w:rsidP="003E5600">
      <w:pPr>
        <w:pStyle w:val="Odlomakpopisa"/>
        <w:numPr>
          <w:ilvl w:val="0"/>
          <w:numId w:val="17"/>
        </w:numPr>
        <w:jc w:val="both"/>
        <w:rPr>
          <w:rFonts w:ascii="Arial" w:hAnsi="Arial" w:cs="Arial"/>
        </w:rPr>
      </w:pPr>
      <w:r w:rsidRPr="003E5600">
        <w:rPr>
          <w:rFonts w:ascii="Arial" w:hAnsi="Arial" w:cs="Arial"/>
        </w:rPr>
        <w:t>Građevinska dozvola – etapa V</w:t>
      </w:r>
    </w:p>
    <w:p w:rsidR="00CD4D76" w:rsidRPr="003E5600" w:rsidRDefault="00332C85" w:rsidP="003E5600">
      <w:pPr>
        <w:pStyle w:val="Odlomakpopisa"/>
        <w:numPr>
          <w:ilvl w:val="0"/>
          <w:numId w:val="18"/>
        </w:numPr>
        <w:jc w:val="both"/>
        <w:rPr>
          <w:rFonts w:ascii="Arial" w:hAnsi="Arial" w:cs="Arial"/>
        </w:rPr>
      </w:pPr>
      <w:r w:rsidRPr="003E5600">
        <w:rPr>
          <w:rFonts w:ascii="Arial" w:hAnsi="Arial" w:cs="Arial"/>
        </w:rPr>
        <w:t>Idejni projekt-kanalizacija Ivanuševec</w:t>
      </w:r>
    </w:p>
    <w:p w:rsidR="00D31CD7" w:rsidRPr="003E5600" w:rsidRDefault="00D31CD7" w:rsidP="003E5600">
      <w:pPr>
        <w:pStyle w:val="Odlomakpopisa"/>
        <w:numPr>
          <w:ilvl w:val="0"/>
          <w:numId w:val="18"/>
        </w:numPr>
        <w:jc w:val="both"/>
        <w:rPr>
          <w:rFonts w:ascii="Arial" w:hAnsi="Arial" w:cs="Arial"/>
        </w:rPr>
      </w:pPr>
      <w:r w:rsidRPr="003E5600">
        <w:rPr>
          <w:rFonts w:ascii="Arial" w:hAnsi="Arial" w:cs="Arial"/>
        </w:rPr>
        <w:t>Lokacijska dozvola – kanalizacija Ivanuševec</w:t>
      </w:r>
    </w:p>
    <w:p w:rsidR="00332C85" w:rsidRPr="003E5600" w:rsidRDefault="00332C85" w:rsidP="003E5600">
      <w:pPr>
        <w:pStyle w:val="Odlomakpopisa"/>
        <w:numPr>
          <w:ilvl w:val="0"/>
          <w:numId w:val="18"/>
        </w:numPr>
        <w:jc w:val="both"/>
        <w:rPr>
          <w:rFonts w:ascii="Arial" w:hAnsi="Arial" w:cs="Arial"/>
        </w:rPr>
      </w:pPr>
      <w:r w:rsidRPr="003E5600">
        <w:rPr>
          <w:rFonts w:ascii="Arial" w:hAnsi="Arial" w:cs="Arial"/>
        </w:rPr>
        <w:t>Idejni projekt-kanalizacija Rajterova</w:t>
      </w:r>
    </w:p>
    <w:p w:rsidR="00D31CD7" w:rsidRPr="003E5600" w:rsidRDefault="00D31CD7" w:rsidP="003E5600">
      <w:pPr>
        <w:pStyle w:val="Odlomakpopisa"/>
        <w:numPr>
          <w:ilvl w:val="0"/>
          <w:numId w:val="18"/>
        </w:numPr>
        <w:jc w:val="both"/>
        <w:rPr>
          <w:rFonts w:ascii="Arial" w:hAnsi="Arial" w:cs="Arial"/>
        </w:rPr>
      </w:pPr>
      <w:r w:rsidRPr="003E5600">
        <w:rPr>
          <w:rFonts w:ascii="Arial" w:hAnsi="Arial" w:cs="Arial"/>
        </w:rPr>
        <w:t>Lokacijska dozvola – kanalizacija Rajterova</w:t>
      </w:r>
    </w:p>
    <w:p w:rsidR="00CD4D76" w:rsidRPr="003E5600" w:rsidRDefault="00CD4D76" w:rsidP="003E5600">
      <w:pPr>
        <w:pStyle w:val="Odlomakpopisa"/>
        <w:numPr>
          <w:ilvl w:val="0"/>
          <w:numId w:val="17"/>
        </w:numPr>
        <w:jc w:val="both"/>
        <w:rPr>
          <w:rFonts w:ascii="Arial" w:hAnsi="Arial" w:cs="Arial"/>
        </w:rPr>
      </w:pPr>
      <w:r w:rsidRPr="003E5600">
        <w:rPr>
          <w:rFonts w:ascii="Arial" w:hAnsi="Arial" w:cs="Arial"/>
        </w:rPr>
        <w:t>Geomehanički elaborat</w:t>
      </w:r>
    </w:p>
    <w:p w:rsidR="005E535F" w:rsidRPr="003E5600" w:rsidRDefault="00CD4D76" w:rsidP="003E5600">
      <w:pPr>
        <w:pStyle w:val="Odlomakpopisa"/>
        <w:numPr>
          <w:ilvl w:val="0"/>
          <w:numId w:val="17"/>
        </w:numPr>
        <w:jc w:val="both"/>
        <w:rPr>
          <w:rFonts w:ascii="Arial" w:hAnsi="Arial" w:cs="Arial"/>
        </w:rPr>
      </w:pPr>
      <w:r w:rsidRPr="003E5600">
        <w:rPr>
          <w:rFonts w:ascii="Arial" w:hAnsi="Arial" w:cs="Arial"/>
        </w:rPr>
        <w:t>Geodetski elaborat </w:t>
      </w:r>
    </w:p>
    <w:p w:rsidR="00644AA9" w:rsidRPr="00DB383D" w:rsidRDefault="00644AA9" w:rsidP="00CD4D76">
      <w:pPr>
        <w:spacing w:line="240" w:lineRule="auto"/>
        <w:jc w:val="both"/>
        <w:rPr>
          <w:rFonts w:ascii="Arial" w:eastAsia="Times New Roman" w:hAnsi="Arial" w:cs="Arial"/>
          <w:b/>
          <w:bCs/>
          <w:sz w:val="28"/>
          <w:szCs w:val="28"/>
          <w:lang w:eastAsia="en-US"/>
        </w:rPr>
      </w:pPr>
      <w:r w:rsidRPr="00DB383D">
        <w:rPr>
          <w:rFonts w:ascii="Arial" w:hAnsi="Arial" w:cs="Arial"/>
        </w:rPr>
        <w:br w:type="page"/>
      </w:r>
    </w:p>
    <w:p w:rsidR="00D46BC5" w:rsidRPr="00C765EA" w:rsidRDefault="00D46BC5" w:rsidP="00D46BC5">
      <w:pPr>
        <w:pStyle w:val="Naslov1"/>
        <w:pBdr>
          <w:top w:val="single" w:sz="4" w:space="1" w:color="auto"/>
          <w:left w:val="single" w:sz="4" w:space="4" w:color="auto"/>
          <w:bottom w:val="single" w:sz="4" w:space="1" w:color="auto"/>
          <w:right w:val="single" w:sz="4" w:space="4" w:color="auto"/>
        </w:pBdr>
        <w:rPr>
          <w:rFonts w:ascii="Arial" w:hAnsi="Arial" w:cs="Arial"/>
          <w:color w:val="0000FF"/>
          <w:lang w:val="hr-HR"/>
        </w:rPr>
      </w:pPr>
      <w:bookmarkStart w:id="137" w:name="_Toc445277036"/>
      <w:bookmarkStart w:id="138" w:name="_Toc516237278"/>
      <w:bookmarkEnd w:id="136"/>
      <w:r w:rsidRPr="00C765EA">
        <w:rPr>
          <w:rFonts w:ascii="Arial" w:hAnsi="Arial" w:cs="Arial"/>
          <w:color w:val="0000FF"/>
          <w:lang w:val="hr-HR"/>
        </w:rPr>
        <w:t>TROŠKOVNIK</w:t>
      </w:r>
      <w:bookmarkEnd w:id="137"/>
      <w:r w:rsidR="00C765EA" w:rsidRPr="00C765EA">
        <w:rPr>
          <w:rFonts w:ascii="Arial" w:hAnsi="Arial" w:cs="Arial"/>
          <w:color w:val="0000FF"/>
          <w:lang w:val="hr-HR"/>
        </w:rPr>
        <w:t>: JN–04–18</w:t>
      </w:r>
      <w:bookmarkEnd w:id="138"/>
    </w:p>
    <w:p w:rsidR="002628A6" w:rsidRPr="00C765EA" w:rsidRDefault="0055700B" w:rsidP="002628A6">
      <w:pPr>
        <w:spacing w:after="0" w:line="240" w:lineRule="auto"/>
        <w:rPr>
          <w:rFonts w:ascii="Arial" w:eastAsia="Times New Roman" w:hAnsi="Arial" w:cs="Arial"/>
          <w:b/>
          <w:bCs/>
          <w:color w:val="0000FF"/>
          <w:lang w:eastAsia="hr-HR"/>
        </w:rPr>
      </w:pPr>
      <w:r w:rsidRPr="00C765EA">
        <w:rPr>
          <w:rFonts w:ascii="Arial" w:eastAsia="Times New Roman" w:hAnsi="Arial" w:cs="Arial"/>
          <w:b/>
          <w:bCs/>
          <w:color w:val="0000FF"/>
          <w:lang w:eastAsia="hr-HR"/>
        </w:rPr>
        <w:t xml:space="preserve">NABAVA USLUGE IZRADE DOKUMENTACIJE O NABAVI ZA PROVEDBU POSTUPAKA </w:t>
      </w:r>
      <w:r w:rsidR="009F7F3D" w:rsidRPr="00C765EA">
        <w:rPr>
          <w:rFonts w:ascii="Arial" w:eastAsia="Times New Roman" w:hAnsi="Arial" w:cs="Arial"/>
          <w:b/>
          <w:bCs/>
          <w:color w:val="0000FF"/>
          <w:lang w:eastAsia="hr-HR"/>
        </w:rPr>
        <w:t>JAVNE NABAVE ZA AGLOMERACIJU IVANEC, ZA IVKOM–VODE D.O.O. IVANEC</w:t>
      </w:r>
    </w:p>
    <w:p w:rsidR="00CF0818" w:rsidRDefault="00CF0818" w:rsidP="002628A6">
      <w:pPr>
        <w:spacing w:after="0" w:line="240" w:lineRule="auto"/>
        <w:rPr>
          <w:rFonts w:ascii="Arial" w:eastAsia="Times New Roman" w:hAnsi="Arial" w:cs="Arial"/>
          <w:b/>
          <w:bCs/>
          <w:lang w:eastAsia="hr-HR"/>
        </w:rPr>
      </w:pPr>
    </w:p>
    <w:p w:rsidR="0055700B" w:rsidRPr="0055700B" w:rsidRDefault="0055700B" w:rsidP="002628A6">
      <w:pPr>
        <w:spacing w:after="0" w:line="240" w:lineRule="auto"/>
        <w:rPr>
          <w:rFonts w:ascii="Arial" w:hAnsi="Arial" w:cs="Arial"/>
          <w:sz w:val="10"/>
          <w:szCs w:val="10"/>
          <w:lang w:eastAsia="en-US"/>
        </w:rPr>
      </w:pPr>
    </w:p>
    <w:tbl>
      <w:tblPr>
        <w:tblW w:w="10282" w:type="dxa"/>
        <w:tblInd w:w="-318" w:type="dxa"/>
        <w:tblLayout w:type="fixed"/>
        <w:tblLook w:val="04A0" w:firstRow="1" w:lastRow="0" w:firstColumn="1" w:lastColumn="0" w:noHBand="0" w:noVBand="1"/>
      </w:tblPr>
      <w:tblGrid>
        <w:gridCol w:w="709"/>
        <w:gridCol w:w="4820"/>
        <w:gridCol w:w="709"/>
        <w:gridCol w:w="851"/>
        <w:gridCol w:w="1559"/>
        <w:gridCol w:w="1634"/>
      </w:tblGrid>
      <w:tr w:rsidR="00D46BC5" w:rsidRPr="00DB383D" w:rsidTr="00C765EA">
        <w:trPr>
          <w:trHeight w:val="630"/>
        </w:trPr>
        <w:tc>
          <w:tcPr>
            <w:tcW w:w="709"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D46BC5" w:rsidRPr="002628A6" w:rsidRDefault="00D46BC5" w:rsidP="002628A6">
            <w:pPr>
              <w:autoSpaceDE w:val="0"/>
              <w:autoSpaceDN w:val="0"/>
              <w:adjustRightInd w:val="0"/>
              <w:spacing w:after="0" w:line="240" w:lineRule="auto"/>
              <w:ind w:left="-108" w:right="-109"/>
              <w:jc w:val="center"/>
              <w:rPr>
                <w:rFonts w:ascii="Arial" w:eastAsia="Times New Roman" w:hAnsi="Arial" w:cs="Arial"/>
                <w:b/>
                <w:bCs/>
                <w:sz w:val="16"/>
                <w:szCs w:val="16"/>
                <w:lang w:eastAsia="hr-HR"/>
              </w:rPr>
            </w:pPr>
            <w:r w:rsidRPr="002628A6">
              <w:rPr>
                <w:rFonts w:ascii="Arial" w:eastAsia="Times New Roman" w:hAnsi="Arial" w:cs="Arial"/>
                <w:b/>
                <w:bCs/>
                <w:sz w:val="16"/>
                <w:szCs w:val="16"/>
                <w:lang w:eastAsia="hr-HR"/>
              </w:rPr>
              <w:t>Kompo</w:t>
            </w:r>
            <w:r w:rsidR="002628A6">
              <w:rPr>
                <w:rFonts w:ascii="Arial" w:eastAsia="Times New Roman" w:hAnsi="Arial" w:cs="Arial"/>
                <w:b/>
                <w:bCs/>
                <w:sz w:val="16"/>
                <w:szCs w:val="16"/>
                <w:lang w:eastAsia="hr-HR"/>
              </w:rPr>
              <w:t>-</w:t>
            </w:r>
            <w:r w:rsidRPr="002628A6">
              <w:rPr>
                <w:rFonts w:ascii="Arial" w:eastAsia="Times New Roman" w:hAnsi="Arial" w:cs="Arial"/>
                <w:b/>
                <w:bCs/>
                <w:sz w:val="16"/>
                <w:szCs w:val="16"/>
                <w:lang w:eastAsia="hr-HR"/>
              </w:rPr>
              <w:t>nenta</w:t>
            </w:r>
          </w:p>
        </w:tc>
        <w:tc>
          <w:tcPr>
            <w:tcW w:w="4820"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D46BC5" w:rsidRPr="002628A6" w:rsidRDefault="00D46BC5" w:rsidP="002628A6">
            <w:pPr>
              <w:autoSpaceDE w:val="0"/>
              <w:autoSpaceDN w:val="0"/>
              <w:adjustRightInd w:val="0"/>
              <w:spacing w:after="0" w:line="240" w:lineRule="auto"/>
              <w:jc w:val="center"/>
              <w:rPr>
                <w:rFonts w:ascii="Arial" w:eastAsia="Times New Roman" w:hAnsi="Arial" w:cs="Arial"/>
                <w:b/>
                <w:bCs/>
                <w:sz w:val="16"/>
                <w:szCs w:val="16"/>
                <w:lang w:eastAsia="hr-HR"/>
              </w:rPr>
            </w:pPr>
            <w:r w:rsidRPr="002628A6">
              <w:rPr>
                <w:rFonts w:ascii="Arial" w:eastAsia="Times New Roman" w:hAnsi="Arial" w:cs="Arial"/>
                <w:b/>
                <w:bCs/>
                <w:sz w:val="16"/>
                <w:szCs w:val="16"/>
                <w:lang w:eastAsia="hr-HR"/>
              </w:rPr>
              <w:t>VRSTA RADOVA</w:t>
            </w:r>
          </w:p>
        </w:tc>
        <w:tc>
          <w:tcPr>
            <w:tcW w:w="709"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D46BC5" w:rsidRPr="002628A6" w:rsidRDefault="002628A6" w:rsidP="002628A6">
            <w:pPr>
              <w:autoSpaceDE w:val="0"/>
              <w:autoSpaceDN w:val="0"/>
              <w:adjustRightInd w:val="0"/>
              <w:spacing w:after="0" w:line="240" w:lineRule="auto"/>
              <w:jc w:val="center"/>
              <w:rPr>
                <w:rFonts w:ascii="Arial" w:eastAsia="Times New Roman" w:hAnsi="Arial" w:cs="Arial"/>
                <w:b/>
                <w:bCs/>
                <w:sz w:val="16"/>
                <w:szCs w:val="16"/>
                <w:lang w:eastAsia="hr-HR"/>
              </w:rPr>
            </w:pPr>
            <w:r>
              <w:rPr>
                <w:rFonts w:ascii="Arial" w:eastAsia="Times New Roman" w:hAnsi="Arial" w:cs="Arial"/>
                <w:b/>
                <w:bCs/>
                <w:sz w:val="16"/>
                <w:szCs w:val="16"/>
                <w:lang w:eastAsia="hr-HR"/>
              </w:rPr>
              <w:t>Jed.</w:t>
            </w:r>
            <w:r w:rsidR="00D46BC5" w:rsidRPr="002628A6">
              <w:rPr>
                <w:rFonts w:ascii="Arial" w:eastAsia="Times New Roman" w:hAnsi="Arial" w:cs="Arial"/>
                <w:b/>
                <w:bCs/>
                <w:sz w:val="16"/>
                <w:szCs w:val="16"/>
                <w:lang w:eastAsia="hr-HR"/>
              </w:rPr>
              <w:br/>
              <w:t>mjere</w:t>
            </w:r>
          </w:p>
        </w:tc>
        <w:tc>
          <w:tcPr>
            <w:tcW w:w="851"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D46BC5" w:rsidRPr="00172A75" w:rsidRDefault="002628A6" w:rsidP="002628A6">
            <w:pPr>
              <w:autoSpaceDE w:val="0"/>
              <w:autoSpaceDN w:val="0"/>
              <w:adjustRightInd w:val="0"/>
              <w:spacing w:after="0" w:line="240" w:lineRule="auto"/>
              <w:jc w:val="center"/>
              <w:rPr>
                <w:rFonts w:ascii="Arial" w:eastAsia="Times New Roman" w:hAnsi="Arial" w:cs="Arial"/>
                <w:b/>
                <w:bCs/>
                <w:sz w:val="16"/>
                <w:szCs w:val="16"/>
                <w:lang w:eastAsia="hr-HR"/>
              </w:rPr>
            </w:pPr>
            <w:r w:rsidRPr="00172A75">
              <w:rPr>
                <w:rFonts w:ascii="Arial" w:eastAsia="Times New Roman" w:hAnsi="Arial" w:cs="Arial"/>
                <w:b/>
                <w:bCs/>
                <w:sz w:val="16"/>
                <w:szCs w:val="16"/>
                <w:lang w:eastAsia="hr-HR"/>
              </w:rPr>
              <w:t>K</w:t>
            </w:r>
            <w:r w:rsidR="00D46BC5" w:rsidRPr="00172A75">
              <w:rPr>
                <w:rFonts w:ascii="Arial" w:eastAsia="Times New Roman" w:hAnsi="Arial" w:cs="Arial"/>
                <w:b/>
                <w:bCs/>
                <w:sz w:val="16"/>
                <w:szCs w:val="16"/>
                <w:lang w:eastAsia="hr-HR"/>
              </w:rPr>
              <w:t>oličina</w:t>
            </w:r>
          </w:p>
        </w:tc>
        <w:tc>
          <w:tcPr>
            <w:tcW w:w="1559"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D46BC5" w:rsidRPr="00172A75" w:rsidRDefault="002628A6" w:rsidP="002628A6">
            <w:pPr>
              <w:autoSpaceDE w:val="0"/>
              <w:autoSpaceDN w:val="0"/>
              <w:adjustRightInd w:val="0"/>
              <w:spacing w:after="0" w:line="240" w:lineRule="auto"/>
              <w:jc w:val="center"/>
              <w:rPr>
                <w:rFonts w:ascii="Arial" w:eastAsia="Times New Roman" w:hAnsi="Arial" w:cs="Arial"/>
                <w:b/>
                <w:bCs/>
                <w:sz w:val="16"/>
                <w:szCs w:val="16"/>
                <w:lang w:eastAsia="hr-HR"/>
              </w:rPr>
            </w:pPr>
            <w:r w:rsidRPr="00172A75">
              <w:rPr>
                <w:rFonts w:ascii="Arial" w:eastAsia="Times New Roman" w:hAnsi="Arial" w:cs="Arial"/>
                <w:b/>
                <w:bCs/>
                <w:sz w:val="16"/>
                <w:szCs w:val="16"/>
                <w:lang w:eastAsia="hr-HR"/>
              </w:rPr>
              <w:t>J</w:t>
            </w:r>
            <w:r w:rsidR="00D46BC5" w:rsidRPr="00172A75">
              <w:rPr>
                <w:rFonts w:ascii="Arial" w:eastAsia="Times New Roman" w:hAnsi="Arial" w:cs="Arial"/>
                <w:b/>
                <w:bCs/>
                <w:sz w:val="16"/>
                <w:szCs w:val="16"/>
                <w:lang w:eastAsia="hr-HR"/>
              </w:rPr>
              <w:t>edinična</w:t>
            </w:r>
            <w:r w:rsidR="00D46BC5" w:rsidRPr="00172A75">
              <w:rPr>
                <w:rFonts w:ascii="Arial" w:eastAsia="Times New Roman" w:hAnsi="Arial" w:cs="Arial"/>
                <w:b/>
                <w:bCs/>
                <w:sz w:val="16"/>
                <w:szCs w:val="16"/>
                <w:lang w:eastAsia="hr-HR"/>
              </w:rPr>
              <w:br/>
              <w:t xml:space="preserve"> cijena</w:t>
            </w:r>
          </w:p>
          <w:p w:rsidR="002628A6" w:rsidRPr="00172A75" w:rsidRDefault="00172A75" w:rsidP="002628A6">
            <w:pPr>
              <w:autoSpaceDE w:val="0"/>
              <w:autoSpaceDN w:val="0"/>
              <w:adjustRightInd w:val="0"/>
              <w:spacing w:after="0" w:line="240" w:lineRule="auto"/>
              <w:jc w:val="center"/>
              <w:rPr>
                <w:rFonts w:ascii="Arial" w:eastAsia="Times New Roman" w:hAnsi="Arial" w:cs="Arial"/>
                <w:b/>
                <w:bCs/>
                <w:sz w:val="16"/>
                <w:szCs w:val="16"/>
                <w:lang w:eastAsia="hr-HR"/>
              </w:rPr>
            </w:pPr>
            <w:r w:rsidRPr="00172A75">
              <w:rPr>
                <w:rFonts w:ascii="Arial" w:eastAsia="Times New Roman" w:hAnsi="Arial" w:cs="Arial"/>
                <w:b/>
                <w:bCs/>
                <w:sz w:val="16"/>
                <w:szCs w:val="16"/>
                <w:lang w:eastAsia="hr-HR"/>
              </w:rPr>
              <w:t>(bez PDV-a)</w:t>
            </w:r>
          </w:p>
        </w:tc>
        <w:tc>
          <w:tcPr>
            <w:tcW w:w="1634"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D46BC5" w:rsidRPr="002628A6" w:rsidRDefault="002628A6" w:rsidP="002628A6">
            <w:pPr>
              <w:autoSpaceDE w:val="0"/>
              <w:autoSpaceDN w:val="0"/>
              <w:adjustRightInd w:val="0"/>
              <w:spacing w:after="0" w:line="240" w:lineRule="auto"/>
              <w:jc w:val="center"/>
              <w:rPr>
                <w:rFonts w:ascii="Arial" w:eastAsia="Times New Roman" w:hAnsi="Arial" w:cs="Arial"/>
                <w:b/>
                <w:bCs/>
                <w:sz w:val="16"/>
                <w:szCs w:val="16"/>
                <w:lang w:eastAsia="hr-HR"/>
              </w:rPr>
            </w:pPr>
            <w:r>
              <w:rPr>
                <w:rFonts w:ascii="Arial" w:eastAsia="Times New Roman" w:hAnsi="Arial" w:cs="Arial"/>
                <w:b/>
                <w:bCs/>
                <w:sz w:val="16"/>
                <w:szCs w:val="16"/>
                <w:lang w:eastAsia="hr-HR"/>
              </w:rPr>
              <w:t>U</w:t>
            </w:r>
            <w:r w:rsidR="00D46BC5" w:rsidRPr="002628A6">
              <w:rPr>
                <w:rFonts w:ascii="Arial" w:eastAsia="Times New Roman" w:hAnsi="Arial" w:cs="Arial"/>
                <w:b/>
                <w:bCs/>
                <w:sz w:val="16"/>
                <w:szCs w:val="16"/>
                <w:lang w:eastAsia="hr-HR"/>
              </w:rPr>
              <w:t>kupno</w:t>
            </w:r>
          </w:p>
        </w:tc>
      </w:tr>
      <w:tr w:rsidR="00D46BC5" w:rsidRPr="00DB383D" w:rsidTr="00C765EA">
        <w:trPr>
          <w:trHeight w:val="1035"/>
        </w:trPr>
        <w:tc>
          <w:tcPr>
            <w:tcW w:w="709" w:type="dxa"/>
            <w:tcBorders>
              <w:top w:val="nil"/>
              <w:left w:val="single" w:sz="4" w:space="0" w:color="auto"/>
              <w:bottom w:val="single" w:sz="4" w:space="0" w:color="auto"/>
              <w:right w:val="single" w:sz="4" w:space="0" w:color="auto"/>
            </w:tcBorders>
            <w:noWrap/>
            <w:vAlign w:val="center"/>
          </w:tcPr>
          <w:p w:rsidR="00D46BC5" w:rsidRPr="00DB383D" w:rsidRDefault="00AE3114" w:rsidP="000F1FBF">
            <w:pPr>
              <w:autoSpaceDE w:val="0"/>
              <w:autoSpaceDN w:val="0"/>
              <w:adjustRightInd w:val="0"/>
              <w:spacing w:after="0" w:line="240" w:lineRule="auto"/>
              <w:jc w:val="center"/>
              <w:rPr>
                <w:rFonts w:ascii="Arial" w:eastAsia="Times New Roman" w:hAnsi="Arial" w:cs="Arial"/>
                <w:lang w:eastAsia="hr-HR"/>
              </w:rPr>
            </w:pPr>
            <w:r>
              <w:rPr>
                <w:rFonts w:ascii="Arial" w:eastAsia="Times New Roman" w:hAnsi="Arial" w:cs="Arial"/>
                <w:lang w:eastAsia="hr-HR"/>
              </w:rPr>
              <w:t>1</w:t>
            </w:r>
            <w:r w:rsidR="00D46BC5" w:rsidRPr="00DB383D">
              <w:rPr>
                <w:rFonts w:ascii="Arial" w:eastAsia="Times New Roman" w:hAnsi="Arial" w:cs="Arial"/>
                <w:lang w:eastAsia="hr-HR"/>
              </w:rPr>
              <w:t>.</w:t>
            </w:r>
          </w:p>
        </w:tc>
        <w:tc>
          <w:tcPr>
            <w:tcW w:w="4820" w:type="dxa"/>
            <w:tcBorders>
              <w:top w:val="nil"/>
              <w:left w:val="nil"/>
              <w:bottom w:val="single" w:sz="4" w:space="0" w:color="auto"/>
              <w:right w:val="single" w:sz="4" w:space="0" w:color="auto"/>
            </w:tcBorders>
            <w:vAlign w:val="center"/>
          </w:tcPr>
          <w:p w:rsidR="00D46BC5" w:rsidRPr="00DB383D" w:rsidRDefault="00D46BC5" w:rsidP="002628A6">
            <w:pPr>
              <w:autoSpaceDE w:val="0"/>
              <w:autoSpaceDN w:val="0"/>
              <w:adjustRightInd w:val="0"/>
              <w:spacing w:after="0" w:line="240" w:lineRule="auto"/>
              <w:rPr>
                <w:rFonts w:ascii="Arial" w:eastAsia="Times New Roman" w:hAnsi="Arial" w:cs="Arial"/>
                <w:b/>
                <w:lang w:eastAsia="hr-HR"/>
              </w:rPr>
            </w:pPr>
            <w:r w:rsidRPr="00DB383D">
              <w:rPr>
                <w:rFonts w:ascii="Arial" w:eastAsia="Times New Roman" w:hAnsi="Arial" w:cs="Arial"/>
                <w:b/>
                <w:lang w:eastAsia="hr-HR"/>
              </w:rPr>
              <w:t>Izrada dokumentacije o nabavi:</w:t>
            </w:r>
          </w:p>
          <w:p w:rsidR="00D46BC5" w:rsidRPr="00DB383D" w:rsidRDefault="00D46BC5" w:rsidP="002628A6">
            <w:pPr>
              <w:autoSpaceDE w:val="0"/>
              <w:autoSpaceDN w:val="0"/>
              <w:adjustRightInd w:val="0"/>
              <w:spacing w:after="0" w:line="240" w:lineRule="auto"/>
              <w:rPr>
                <w:rFonts w:ascii="Arial" w:hAnsi="Arial" w:cs="Arial"/>
              </w:rPr>
            </w:pPr>
            <w:r w:rsidRPr="00DB383D">
              <w:rPr>
                <w:rFonts w:ascii="Arial" w:eastAsia="Times New Roman" w:hAnsi="Arial" w:cs="Arial"/>
                <w:b/>
                <w:lang w:eastAsia="hr-HR"/>
              </w:rPr>
              <w:t>Nabava radova - izgradnja sustava odvodnje otpadnih voda</w:t>
            </w:r>
            <w:r w:rsidR="009E5AF9">
              <w:rPr>
                <w:rFonts w:ascii="Arial" w:eastAsia="Times New Roman" w:hAnsi="Arial" w:cs="Arial"/>
                <w:b/>
                <w:lang w:eastAsia="hr-HR"/>
              </w:rPr>
              <w:t xml:space="preserve"> (crveni FIDIC)</w:t>
            </w:r>
            <w:r w:rsidRPr="00DB383D">
              <w:rPr>
                <w:rFonts w:ascii="Arial" w:eastAsia="Times New Roman" w:hAnsi="Arial" w:cs="Arial"/>
                <w:b/>
                <w:lang w:eastAsia="hr-HR"/>
              </w:rPr>
              <w:t>.</w:t>
            </w:r>
            <w:r w:rsidRPr="00DB383D">
              <w:rPr>
                <w:rFonts w:ascii="Arial" w:hAnsi="Arial" w:cs="Arial"/>
              </w:rPr>
              <w:t xml:space="preserve"> </w:t>
            </w:r>
          </w:p>
          <w:p w:rsidR="00D46BC5" w:rsidRPr="00DB383D" w:rsidRDefault="00D46BC5" w:rsidP="002628A6">
            <w:pPr>
              <w:autoSpaceDE w:val="0"/>
              <w:autoSpaceDN w:val="0"/>
              <w:adjustRightInd w:val="0"/>
              <w:spacing w:after="0" w:line="240" w:lineRule="auto"/>
              <w:rPr>
                <w:rFonts w:ascii="Arial" w:eastAsia="Times New Roman" w:hAnsi="Arial" w:cs="Arial"/>
                <w:lang w:eastAsia="hr-HR"/>
              </w:rPr>
            </w:pPr>
            <w:r w:rsidRPr="00DB383D">
              <w:rPr>
                <w:rFonts w:ascii="Arial" w:hAnsi="Arial" w:cs="Arial"/>
              </w:rPr>
              <w:t>1.</w:t>
            </w:r>
            <w:r w:rsidR="002628A6">
              <w:rPr>
                <w:rFonts w:ascii="Arial" w:hAnsi="Arial" w:cs="Arial"/>
              </w:rPr>
              <w:t xml:space="preserve"> </w:t>
            </w:r>
            <w:r w:rsidRPr="00DB383D">
              <w:rPr>
                <w:rFonts w:ascii="Arial" w:eastAsia="Times New Roman" w:hAnsi="Arial" w:cs="Arial"/>
                <w:lang w:eastAsia="hr-HR"/>
              </w:rPr>
              <w:t xml:space="preserve">Proširenje postojeće mreže  odvodnje koja uključuje proširenje mreže grada Ivanca, naselja Jerovec, Ivanečko naselje i Lančić, te izgradnju nove mreže naselja Punikve, Kaniža, Gečkovec, Vuglovec i Knapić, kao i izgradnju transportne mreže otpadnihvoda do UPOV-a: Gravitacijski kolektori 28 820 m, Tlačni cjevovod 2 130  m, Crpne stanice 12 kom, </w:t>
            </w:r>
          </w:p>
          <w:p w:rsidR="00D46BC5" w:rsidRPr="00DB383D" w:rsidRDefault="00D46BC5" w:rsidP="002628A6">
            <w:pPr>
              <w:autoSpaceDE w:val="0"/>
              <w:autoSpaceDN w:val="0"/>
              <w:adjustRightInd w:val="0"/>
              <w:spacing w:after="0" w:line="240" w:lineRule="auto"/>
              <w:rPr>
                <w:rFonts w:ascii="Arial" w:eastAsia="Times New Roman" w:hAnsi="Arial" w:cs="Arial"/>
                <w:lang w:eastAsia="hr-HR"/>
              </w:rPr>
            </w:pPr>
            <w:r w:rsidRPr="00DB383D">
              <w:rPr>
                <w:rFonts w:ascii="Arial" w:eastAsia="Times New Roman" w:hAnsi="Arial" w:cs="Arial"/>
                <w:lang w:eastAsia="hr-HR"/>
              </w:rPr>
              <w:t>Preljevi 10 kom, Retencij 870 m3</w:t>
            </w:r>
          </w:p>
          <w:p w:rsidR="00D46BC5" w:rsidRPr="00DB383D" w:rsidRDefault="00D46BC5" w:rsidP="002628A6">
            <w:pPr>
              <w:autoSpaceDE w:val="0"/>
              <w:autoSpaceDN w:val="0"/>
              <w:adjustRightInd w:val="0"/>
              <w:spacing w:after="0" w:line="240" w:lineRule="auto"/>
              <w:rPr>
                <w:rFonts w:ascii="Arial" w:eastAsia="Times New Roman" w:hAnsi="Arial" w:cs="Arial"/>
                <w:lang w:eastAsia="hr-HR"/>
              </w:rPr>
            </w:pPr>
            <w:r w:rsidRPr="00DB383D">
              <w:rPr>
                <w:rFonts w:ascii="Arial" w:eastAsia="Times New Roman" w:hAnsi="Arial" w:cs="Arial"/>
                <w:lang w:eastAsia="hr-HR"/>
              </w:rPr>
              <w:t>2.</w:t>
            </w:r>
            <w:r w:rsidR="002628A6">
              <w:rPr>
                <w:rFonts w:ascii="Arial" w:eastAsia="Times New Roman" w:hAnsi="Arial" w:cs="Arial"/>
                <w:lang w:eastAsia="hr-HR"/>
              </w:rPr>
              <w:t xml:space="preserve"> </w:t>
            </w:r>
            <w:r w:rsidRPr="00DB383D">
              <w:rPr>
                <w:rFonts w:ascii="Arial" w:eastAsia="Times New Roman" w:hAnsi="Arial" w:cs="Arial"/>
                <w:lang w:eastAsia="hr-HR"/>
              </w:rPr>
              <w:t>Rekonstrukcija sustava: Gravitacijski kolektori 2 430  m, Preljevi 3 kom</w:t>
            </w:r>
          </w:p>
          <w:p w:rsidR="00D46BC5" w:rsidRPr="00DB383D" w:rsidRDefault="00D46BC5" w:rsidP="002628A6">
            <w:pPr>
              <w:autoSpaceDE w:val="0"/>
              <w:autoSpaceDN w:val="0"/>
              <w:adjustRightInd w:val="0"/>
              <w:spacing w:after="0" w:line="240" w:lineRule="auto"/>
              <w:rPr>
                <w:rFonts w:ascii="Arial" w:eastAsia="Times New Roman" w:hAnsi="Arial" w:cs="Arial"/>
                <w:lang w:eastAsia="hr-HR"/>
              </w:rPr>
            </w:pPr>
            <w:r w:rsidRPr="00DB383D">
              <w:rPr>
                <w:rFonts w:ascii="Arial" w:eastAsia="Times New Roman" w:hAnsi="Arial" w:cs="Arial"/>
                <w:lang w:eastAsia="hr-HR"/>
              </w:rPr>
              <w:t>3. Sanacija sustava odvodnje: Gravitacijski kolektori     3 290  m</w:t>
            </w:r>
          </w:p>
        </w:tc>
        <w:tc>
          <w:tcPr>
            <w:tcW w:w="709" w:type="dxa"/>
            <w:tcBorders>
              <w:top w:val="nil"/>
              <w:left w:val="nil"/>
              <w:bottom w:val="single" w:sz="4" w:space="0" w:color="auto"/>
              <w:right w:val="single" w:sz="4" w:space="0" w:color="auto"/>
            </w:tcBorders>
            <w:noWrap/>
            <w:vAlign w:val="center"/>
          </w:tcPr>
          <w:p w:rsidR="00D46BC5" w:rsidRPr="00DB383D" w:rsidRDefault="00D46BC5" w:rsidP="000F1FBF">
            <w:pPr>
              <w:autoSpaceDE w:val="0"/>
              <w:autoSpaceDN w:val="0"/>
              <w:adjustRightInd w:val="0"/>
              <w:spacing w:after="0" w:line="240" w:lineRule="auto"/>
              <w:jc w:val="center"/>
              <w:rPr>
                <w:rFonts w:ascii="Arial" w:eastAsia="Times New Roman" w:hAnsi="Arial" w:cs="Arial"/>
                <w:lang w:eastAsia="hr-HR"/>
              </w:rPr>
            </w:pPr>
            <w:r w:rsidRPr="00DB383D">
              <w:rPr>
                <w:rFonts w:ascii="Arial" w:eastAsia="Times New Roman" w:hAnsi="Arial" w:cs="Arial"/>
                <w:lang w:eastAsia="hr-HR"/>
              </w:rPr>
              <w:t>Kom</w:t>
            </w:r>
          </w:p>
        </w:tc>
        <w:tc>
          <w:tcPr>
            <w:tcW w:w="851" w:type="dxa"/>
            <w:tcBorders>
              <w:top w:val="nil"/>
              <w:left w:val="nil"/>
              <w:bottom w:val="single" w:sz="4" w:space="0" w:color="auto"/>
              <w:right w:val="single" w:sz="4" w:space="0" w:color="auto"/>
            </w:tcBorders>
            <w:noWrap/>
            <w:vAlign w:val="center"/>
          </w:tcPr>
          <w:p w:rsidR="00D46BC5" w:rsidRPr="00DB383D" w:rsidRDefault="00D46BC5" w:rsidP="000F1FBF">
            <w:pPr>
              <w:autoSpaceDE w:val="0"/>
              <w:autoSpaceDN w:val="0"/>
              <w:adjustRightInd w:val="0"/>
              <w:spacing w:after="0" w:line="240" w:lineRule="auto"/>
              <w:jc w:val="center"/>
              <w:rPr>
                <w:rFonts w:ascii="Arial" w:eastAsia="Times New Roman" w:hAnsi="Arial" w:cs="Arial"/>
                <w:lang w:eastAsia="hr-HR"/>
              </w:rPr>
            </w:pPr>
            <w:r w:rsidRPr="00DB383D">
              <w:rPr>
                <w:rFonts w:ascii="Arial" w:eastAsia="Times New Roman" w:hAnsi="Arial" w:cs="Arial"/>
                <w:lang w:eastAsia="hr-HR"/>
              </w:rPr>
              <w:t>1</w:t>
            </w:r>
            <w:r w:rsidR="00C765EA">
              <w:rPr>
                <w:rFonts w:ascii="Arial" w:eastAsia="Times New Roman" w:hAnsi="Arial" w:cs="Arial"/>
                <w:lang w:eastAsia="hr-HR"/>
              </w:rPr>
              <w:t>,00</w:t>
            </w:r>
          </w:p>
        </w:tc>
        <w:tc>
          <w:tcPr>
            <w:tcW w:w="1559" w:type="dxa"/>
            <w:tcBorders>
              <w:top w:val="nil"/>
              <w:left w:val="nil"/>
              <w:bottom w:val="single" w:sz="4" w:space="0" w:color="auto"/>
              <w:right w:val="single" w:sz="4" w:space="0" w:color="auto"/>
            </w:tcBorders>
            <w:noWrap/>
            <w:vAlign w:val="center"/>
          </w:tcPr>
          <w:p w:rsidR="00D46BC5" w:rsidRPr="00DB383D" w:rsidRDefault="00D46BC5" w:rsidP="002628A6">
            <w:pPr>
              <w:autoSpaceDE w:val="0"/>
              <w:autoSpaceDN w:val="0"/>
              <w:adjustRightInd w:val="0"/>
              <w:spacing w:after="0" w:line="240" w:lineRule="auto"/>
              <w:jc w:val="right"/>
              <w:rPr>
                <w:rFonts w:ascii="Arial" w:eastAsia="Times New Roman" w:hAnsi="Arial" w:cs="Arial"/>
                <w:lang w:eastAsia="hr-HR"/>
              </w:rPr>
            </w:pPr>
          </w:p>
        </w:tc>
        <w:tc>
          <w:tcPr>
            <w:tcW w:w="1634" w:type="dxa"/>
            <w:tcBorders>
              <w:top w:val="nil"/>
              <w:left w:val="nil"/>
              <w:bottom w:val="single" w:sz="4" w:space="0" w:color="auto"/>
              <w:right w:val="single" w:sz="4" w:space="0" w:color="auto"/>
            </w:tcBorders>
            <w:noWrap/>
            <w:vAlign w:val="center"/>
          </w:tcPr>
          <w:p w:rsidR="00D46BC5" w:rsidRPr="00DB383D" w:rsidRDefault="00D46BC5" w:rsidP="002628A6">
            <w:pPr>
              <w:autoSpaceDE w:val="0"/>
              <w:autoSpaceDN w:val="0"/>
              <w:adjustRightInd w:val="0"/>
              <w:spacing w:after="0" w:line="240" w:lineRule="auto"/>
              <w:jc w:val="right"/>
              <w:rPr>
                <w:rFonts w:ascii="Arial" w:eastAsia="Times New Roman" w:hAnsi="Arial" w:cs="Arial"/>
                <w:lang w:eastAsia="hr-HR"/>
              </w:rPr>
            </w:pPr>
          </w:p>
        </w:tc>
      </w:tr>
      <w:tr w:rsidR="009E5AF9" w:rsidRPr="00DB383D" w:rsidTr="00C765EA">
        <w:trPr>
          <w:trHeight w:val="1482"/>
        </w:trPr>
        <w:tc>
          <w:tcPr>
            <w:tcW w:w="709" w:type="dxa"/>
            <w:tcBorders>
              <w:top w:val="nil"/>
              <w:left w:val="single" w:sz="4" w:space="0" w:color="auto"/>
              <w:bottom w:val="single" w:sz="4" w:space="0" w:color="auto"/>
              <w:right w:val="single" w:sz="4" w:space="0" w:color="auto"/>
            </w:tcBorders>
            <w:noWrap/>
            <w:vAlign w:val="center"/>
          </w:tcPr>
          <w:p w:rsidR="009E5AF9" w:rsidRPr="00DB383D" w:rsidRDefault="00AE3114" w:rsidP="000F1FBF">
            <w:pPr>
              <w:autoSpaceDE w:val="0"/>
              <w:autoSpaceDN w:val="0"/>
              <w:adjustRightInd w:val="0"/>
              <w:spacing w:after="0" w:line="240" w:lineRule="auto"/>
              <w:jc w:val="center"/>
              <w:rPr>
                <w:rFonts w:ascii="Arial" w:eastAsia="Times New Roman" w:hAnsi="Arial" w:cs="Arial"/>
                <w:lang w:eastAsia="hr-HR"/>
              </w:rPr>
            </w:pPr>
            <w:r>
              <w:rPr>
                <w:rFonts w:ascii="Arial" w:eastAsia="Times New Roman" w:hAnsi="Arial" w:cs="Arial"/>
                <w:lang w:eastAsia="hr-HR"/>
              </w:rPr>
              <w:t>2</w:t>
            </w:r>
            <w:r w:rsidR="00D757FB">
              <w:rPr>
                <w:rFonts w:ascii="Arial" w:eastAsia="Times New Roman" w:hAnsi="Arial" w:cs="Arial"/>
                <w:lang w:eastAsia="hr-HR"/>
              </w:rPr>
              <w:t>.</w:t>
            </w:r>
          </w:p>
        </w:tc>
        <w:tc>
          <w:tcPr>
            <w:tcW w:w="4820" w:type="dxa"/>
            <w:tcBorders>
              <w:top w:val="nil"/>
              <w:left w:val="nil"/>
              <w:bottom w:val="single" w:sz="4" w:space="0" w:color="auto"/>
              <w:right w:val="single" w:sz="4" w:space="0" w:color="auto"/>
            </w:tcBorders>
            <w:vAlign w:val="center"/>
          </w:tcPr>
          <w:p w:rsidR="00D757FB" w:rsidRPr="00D757FB" w:rsidRDefault="00D757FB" w:rsidP="00D757FB">
            <w:pPr>
              <w:autoSpaceDE w:val="0"/>
              <w:autoSpaceDN w:val="0"/>
              <w:adjustRightInd w:val="0"/>
              <w:spacing w:after="0" w:line="240" w:lineRule="auto"/>
              <w:rPr>
                <w:rFonts w:ascii="Arial" w:eastAsia="Times New Roman" w:hAnsi="Arial" w:cs="Arial"/>
                <w:b/>
                <w:lang w:eastAsia="hr-HR"/>
              </w:rPr>
            </w:pPr>
            <w:r w:rsidRPr="00D757FB">
              <w:rPr>
                <w:rFonts w:ascii="Arial" w:eastAsia="Times New Roman" w:hAnsi="Arial" w:cs="Arial"/>
                <w:b/>
                <w:lang w:eastAsia="hr-HR"/>
              </w:rPr>
              <w:t>Izrada dokumentacije o nabavi:</w:t>
            </w:r>
          </w:p>
          <w:p w:rsidR="009E5AF9" w:rsidRDefault="00D757FB" w:rsidP="00D757FB">
            <w:pPr>
              <w:autoSpaceDE w:val="0"/>
              <w:autoSpaceDN w:val="0"/>
              <w:adjustRightInd w:val="0"/>
              <w:spacing w:after="0" w:line="240" w:lineRule="auto"/>
              <w:rPr>
                <w:rFonts w:ascii="Arial" w:eastAsia="Times New Roman" w:hAnsi="Arial" w:cs="Arial"/>
                <w:b/>
                <w:lang w:eastAsia="hr-HR"/>
              </w:rPr>
            </w:pPr>
            <w:r w:rsidRPr="00D757FB">
              <w:rPr>
                <w:rFonts w:ascii="Arial" w:eastAsia="Times New Roman" w:hAnsi="Arial" w:cs="Arial"/>
                <w:b/>
                <w:lang w:eastAsia="hr-HR"/>
              </w:rPr>
              <w:t xml:space="preserve">Nabava radova - izgradnja </w:t>
            </w:r>
            <w:r>
              <w:rPr>
                <w:rFonts w:ascii="Arial" w:eastAsia="Times New Roman" w:hAnsi="Arial" w:cs="Arial"/>
                <w:b/>
                <w:lang w:eastAsia="hr-HR"/>
              </w:rPr>
              <w:t xml:space="preserve">UPOV-a </w:t>
            </w:r>
            <w:r w:rsidRPr="00D757FB">
              <w:rPr>
                <w:rFonts w:ascii="Arial" w:eastAsia="Times New Roman" w:hAnsi="Arial" w:cs="Arial"/>
                <w:b/>
                <w:lang w:eastAsia="hr-HR"/>
              </w:rPr>
              <w:t>(</w:t>
            </w:r>
            <w:r>
              <w:rPr>
                <w:rFonts w:ascii="Arial" w:eastAsia="Times New Roman" w:hAnsi="Arial" w:cs="Arial"/>
                <w:b/>
                <w:lang w:eastAsia="hr-HR"/>
              </w:rPr>
              <w:t>žut</w:t>
            </w:r>
            <w:r w:rsidRPr="00D757FB">
              <w:rPr>
                <w:rFonts w:ascii="Arial" w:eastAsia="Times New Roman" w:hAnsi="Arial" w:cs="Arial"/>
                <w:b/>
                <w:lang w:eastAsia="hr-HR"/>
              </w:rPr>
              <w:t>i FIDIC)</w:t>
            </w:r>
          </w:p>
          <w:p w:rsidR="00D757FB" w:rsidRPr="00D757FB" w:rsidRDefault="00D757FB" w:rsidP="00D757FB">
            <w:pPr>
              <w:autoSpaceDE w:val="0"/>
              <w:autoSpaceDN w:val="0"/>
              <w:adjustRightInd w:val="0"/>
              <w:spacing w:after="0" w:line="240" w:lineRule="auto"/>
              <w:rPr>
                <w:rFonts w:ascii="Arial" w:eastAsia="Times New Roman" w:hAnsi="Arial" w:cs="Arial"/>
                <w:lang w:eastAsia="hr-HR"/>
              </w:rPr>
            </w:pPr>
            <w:r w:rsidRPr="00D757FB">
              <w:rPr>
                <w:rFonts w:ascii="Arial" w:eastAsia="Times New Roman" w:hAnsi="Arial" w:cs="Arial"/>
                <w:lang w:eastAsia="hr-HR"/>
              </w:rPr>
              <w:t>UPOV 11 000 ES</w:t>
            </w:r>
          </w:p>
        </w:tc>
        <w:tc>
          <w:tcPr>
            <w:tcW w:w="709" w:type="dxa"/>
            <w:tcBorders>
              <w:top w:val="nil"/>
              <w:left w:val="nil"/>
              <w:bottom w:val="single" w:sz="4" w:space="0" w:color="auto"/>
              <w:right w:val="single" w:sz="4" w:space="0" w:color="auto"/>
            </w:tcBorders>
            <w:noWrap/>
            <w:vAlign w:val="center"/>
          </w:tcPr>
          <w:p w:rsidR="009E5AF9" w:rsidRPr="00DB383D" w:rsidRDefault="00D757FB" w:rsidP="000F1FBF">
            <w:pPr>
              <w:autoSpaceDE w:val="0"/>
              <w:autoSpaceDN w:val="0"/>
              <w:adjustRightInd w:val="0"/>
              <w:spacing w:after="0" w:line="240" w:lineRule="auto"/>
              <w:jc w:val="center"/>
              <w:rPr>
                <w:rFonts w:ascii="Arial" w:eastAsia="Times New Roman" w:hAnsi="Arial" w:cs="Arial"/>
                <w:lang w:eastAsia="hr-HR"/>
              </w:rPr>
            </w:pPr>
            <w:r>
              <w:rPr>
                <w:rFonts w:ascii="Arial" w:eastAsia="Times New Roman" w:hAnsi="Arial" w:cs="Arial"/>
                <w:lang w:eastAsia="hr-HR"/>
              </w:rPr>
              <w:t>Kom</w:t>
            </w:r>
          </w:p>
        </w:tc>
        <w:tc>
          <w:tcPr>
            <w:tcW w:w="851" w:type="dxa"/>
            <w:tcBorders>
              <w:top w:val="nil"/>
              <w:left w:val="nil"/>
              <w:bottom w:val="single" w:sz="4" w:space="0" w:color="auto"/>
              <w:right w:val="single" w:sz="4" w:space="0" w:color="auto"/>
            </w:tcBorders>
            <w:noWrap/>
            <w:vAlign w:val="center"/>
          </w:tcPr>
          <w:p w:rsidR="009E5AF9" w:rsidRPr="00DB383D" w:rsidRDefault="00D757FB" w:rsidP="000F1FBF">
            <w:pPr>
              <w:autoSpaceDE w:val="0"/>
              <w:autoSpaceDN w:val="0"/>
              <w:adjustRightInd w:val="0"/>
              <w:spacing w:after="0" w:line="240" w:lineRule="auto"/>
              <w:jc w:val="center"/>
              <w:rPr>
                <w:rFonts w:ascii="Arial" w:eastAsia="Times New Roman" w:hAnsi="Arial" w:cs="Arial"/>
                <w:lang w:eastAsia="hr-HR"/>
              </w:rPr>
            </w:pPr>
            <w:r>
              <w:rPr>
                <w:rFonts w:ascii="Arial" w:eastAsia="Times New Roman" w:hAnsi="Arial" w:cs="Arial"/>
                <w:lang w:eastAsia="hr-HR"/>
              </w:rPr>
              <w:t>1</w:t>
            </w:r>
            <w:r w:rsidR="00C765EA">
              <w:rPr>
                <w:rFonts w:ascii="Arial" w:eastAsia="Times New Roman" w:hAnsi="Arial" w:cs="Arial"/>
                <w:lang w:eastAsia="hr-HR"/>
              </w:rPr>
              <w:t>,00</w:t>
            </w:r>
          </w:p>
        </w:tc>
        <w:tc>
          <w:tcPr>
            <w:tcW w:w="1559" w:type="dxa"/>
            <w:tcBorders>
              <w:top w:val="nil"/>
              <w:left w:val="nil"/>
              <w:bottom w:val="single" w:sz="4" w:space="0" w:color="auto"/>
              <w:right w:val="single" w:sz="4" w:space="0" w:color="auto"/>
            </w:tcBorders>
            <w:noWrap/>
            <w:vAlign w:val="center"/>
          </w:tcPr>
          <w:p w:rsidR="009E5AF9" w:rsidRPr="00DB383D" w:rsidRDefault="009E5AF9" w:rsidP="002628A6">
            <w:pPr>
              <w:autoSpaceDE w:val="0"/>
              <w:autoSpaceDN w:val="0"/>
              <w:adjustRightInd w:val="0"/>
              <w:spacing w:after="0" w:line="240" w:lineRule="auto"/>
              <w:jc w:val="right"/>
              <w:rPr>
                <w:rFonts w:ascii="Arial" w:eastAsia="Times New Roman" w:hAnsi="Arial" w:cs="Arial"/>
                <w:lang w:eastAsia="hr-HR"/>
              </w:rPr>
            </w:pPr>
          </w:p>
        </w:tc>
        <w:tc>
          <w:tcPr>
            <w:tcW w:w="1634" w:type="dxa"/>
            <w:tcBorders>
              <w:top w:val="nil"/>
              <w:left w:val="nil"/>
              <w:bottom w:val="single" w:sz="4" w:space="0" w:color="auto"/>
              <w:right w:val="single" w:sz="4" w:space="0" w:color="auto"/>
            </w:tcBorders>
            <w:noWrap/>
            <w:vAlign w:val="center"/>
          </w:tcPr>
          <w:p w:rsidR="009E5AF9" w:rsidRPr="00DB383D" w:rsidRDefault="009E5AF9" w:rsidP="002628A6">
            <w:pPr>
              <w:autoSpaceDE w:val="0"/>
              <w:autoSpaceDN w:val="0"/>
              <w:adjustRightInd w:val="0"/>
              <w:spacing w:after="0" w:line="240" w:lineRule="auto"/>
              <w:jc w:val="right"/>
              <w:rPr>
                <w:rFonts w:ascii="Arial" w:eastAsia="Times New Roman" w:hAnsi="Arial" w:cs="Arial"/>
                <w:lang w:eastAsia="hr-HR"/>
              </w:rPr>
            </w:pPr>
          </w:p>
        </w:tc>
      </w:tr>
      <w:tr w:rsidR="00D46BC5" w:rsidRPr="00DB383D" w:rsidTr="00C765EA">
        <w:trPr>
          <w:trHeight w:val="1482"/>
        </w:trPr>
        <w:tc>
          <w:tcPr>
            <w:tcW w:w="709" w:type="dxa"/>
            <w:tcBorders>
              <w:top w:val="nil"/>
              <w:left w:val="single" w:sz="4" w:space="0" w:color="auto"/>
              <w:bottom w:val="single" w:sz="4" w:space="0" w:color="auto"/>
              <w:right w:val="single" w:sz="4" w:space="0" w:color="auto"/>
            </w:tcBorders>
            <w:noWrap/>
            <w:vAlign w:val="center"/>
          </w:tcPr>
          <w:p w:rsidR="00D46BC5" w:rsidRPr="00DB383D" w:rsidRDefault="00AE3114" w:rsidP="000F1FBF">
            <w:pPr>
              <w:autoSpaceDE w:val="0"/>
              <w:autoSpaceDN w:val="0"/>
              <w:adjustRightInd w:val="0"/>
              <w:spacing w:after="0" w:line="240" w:lineRule="auto"/>
              <w:jc w:val="center"/>
              <w:rPr>
                <w:rFonts w:ascii="Arial" w:eastAsia="Times New Roman" w:hAnsi="Arial" w:cs="Arial"/>
                <w:lang w:eastAsia="hr-HR"/>
              </w:rPr>
            </w:pPr>
            <w:r>
              <w:rPr>
                <w:rFonts w:ascii="Arial" w:eastAsia="Times New Roman" w:hAnsi="Arial" w:cs="Arial"/>
                <w:lang w:eastAsia="hr-HR"/>
              </w:rPr>
              <w:t>3</w:t>
            </w:r>
            <w:r w:rsidR="00D46BC5" w:rsidRPr="00DB383D">
              <w:rPr>
                <w:rFonts w:ascii="Arial" w:eastAsia="Times New Roman" w:hAnsi="Arial" w:cs="Arial"/>
                <w:lang w:eastAsia="hr-HR"/>
              </w:rPr>
              <w:t>.</w:t>
            </w:r>
          </w:p>
        </w:tc>
        <w:tc>
          <w:tcPr>
            <w:tcW w:w="4820" w:type="dxa"/>
            <w:tcBorders>
              <w:top w:val="nil"/>
              <w:left w:val="nil"/>
              <w:bottom w:val="single" w:sz="4" w:space="0" w:color="auto"/>
              <w:right w:val="single" w:sz="4" w:space="0" w:color="auto"/>
            </w:tcBorders>
            <w:vAlign w:val="center"/>
          </w:tcPr>
          <w:p w:rsidR="00D46BC5" w:rsidRPr="00DB383D" w:rsidRDefault="00D46BC5" w:rsidP="002628A6">
            <w:pPr>
              <w:autoSpaceDE w:val="0"/>
              <w:autoSpaceDN w:val="0"/>
              <w:adjustRightInd w:val="0"/>
              <w:spacing w:after="0" w:line="240" w:lineRule="auto"/>
              <w:rPr>
                <w:rFonts w:ascii="Arial" w:eastAsia="Times New Roman" w:hAnsi="Arial" w:cs="Arial"/>
                <w:b/>
                <w:lang w:eastAsia="hr-HR"/>
              </w:rPr>
            </w:pPr>
            <w:r w:rsidRPr="00DB383D">
              <w:rPr>
                <w:rFonts w:ascii="Arial" w:eastAsia="Times New Roman" w:hAnsi="Arial" w:cs="Arial"/>
                <w:b/>
                <w:lang w:eastAsia="hr-HR"/>
              </w:rPr>
              <w:t>Izrada dokumentacije o nabavi:</w:t>
            </w:r>
          </w:p>
          <w:p w:rsidR="00D46BC5" w:rsidRPr="00DB383D" w:rsidRDefault="00D46BC5" w:rsidP="002628A6">
            <w:pPr>
              <w:autoSpaceDE w:val="0"/>
              <w:autoSpaceDN w:val="0"/>
              <w:adjustRightInd w:val="0"/>
              <w:spacing w:after="0" w:line="240" w:lineRule="auto"/>
              <w:rPr>
                <w:rFonts w:ascii="Arial" w:eastAsia="Times New Roman" w:hAnsi="Arial" w:cs="Arial"/>
                <w:b/>
                <w:lang w:eastAsia="hr-HR"/>
              </w:rPr>
            </w:pPr>
            <w:r w:rsidRPr="00DB383D">
              <w:rPr>
                <w:rFonts w:ascii="Arial" w:eastAsia="Times New Roman" w:hAnsi="Arial" w:cs="Arial"/>
                <w:b/>
                <w:lang w:eastAsia="hr-HR"/>
              </w:rPr>
              <w:t xml:space="preserve">Nabava robe – Nabava komunalne opreme za održavanje sustava odvodnje: </w:t>
            </w:r>
          </w:p>
          <w:p w:rsidR="00D46BC5" w:rsidRPr="00DB383D" w:rsidRDefault="00D46BC5" w:rsidP="002628A6">
            <w:pPr>
              <w:tabs>
                <w:tab w:val="num" w:pos="426"/>
              </w:tabs>
              <w:spacing w:after="0" w:line="240" w:lineRule="auto"/>
              <w:rPr>
                <w:rFonts w:ascii="Arial" w:hAnsi="Arial" w:cs="Arial"/>
              </w:rPr>
            </w:pPr>
            <w:r w:rsidRPr="00DB383D">
              <w:rPr>
                <w:rFonts w:ascii="Arial" w:eastAsia="Times New Roman" w:hAnsi="Arial" w:cs="Arial"/>
                <w:lang w:eastAsia="hr-HR"/>
              </w:rPr>
              <w:t xml:space="preserve"> - </w:t>
            </w:r>
            <w:r w:rsidRPr="00DB383D">
              <w:rPr>
                <w:rFonts w:ascii="Arial" w:hAnsi="Arial" w:cs="Arial"/>
              </w:rPr>
              <w:t xml:space="preserve">Nabava specijalnog vozila za čišćenje sustava odvodnje </w:t>
            </w:r>
          </w:p>
          <w:p w:rsidR="00D46BC5" w:rsidRDefault="00D46BC5" w:rsidP="002628A6">
            <w:pPr>
              <w:tabs>
                <w:tab w:val="num" w:pos="426"/>
              </w:tabs>
              <w:spacing w:after="0" w:line="240" w:lineRule="auto"/>
              <w:rPr>
                <w:rFonts w:ascii="Arial" w:hAnsi="Arial" w:cs="Arial"/>
              </w:rPr>
            </w:pPr>
            <w:r w:rsidRPr="00DB383D">
              <w:rPr>
                <w:rFonts w:ascii="Arial" w:hAnsi="Arial" w:cs="Arial"/>
              </w:rPr>
              <w:t xml:space="preserve"> - Nabava vozila za TV inspekciju.</w:t>
            </w:r>
          </w:p>
          <w:p w:rsidR="00D757FB" w:rsidRPr="00DB383D" w:rsidRDefault="00D757FB" w:rsidP="002628A6">
            <w:pPr>
              <w:tabs>
                <w:tab w:val="num" w:pos="426"/>
              </w:tabs>
              <w:spacing w:after="0" w:line="240" w:lineRule="auto"/>
              <w:rPr>
                <w:rFonts w:ascii="Arial" w:eastAsia="Times New Roman" w:hAnsi="Arial" w:cs="Arial"/>
                <w:lang w:eastAsia="hr-HR"/>
              </w:rPr>
            </w:pPr>
            <w:r>
              <w:rPr>
                <w:rFonts w:ascii="Arial" w:hAnsi="Arial" w:cs="Arial"/>
              </w:rPr>
              <w:t xml:space="preserve">- </w:t>
            </w:r>
            <w:r w:rsidRPr="00D757FB">
              <w:rPr>
                <w:rFonts w:ascii="Arial" w:hAnsi="Arial" w:cs="Arial"/>
              </w:rPr>
              <w:t>Nabava specijalnog vozila za pražnjenje septičkih i sabirnih jama</w:t>
            </w:r>
          </w:p>
        </w:tc>
        <w:tc>
          <w:tcPr>
            <w:tcW w:w="709" w:type="dxa"/>
            <w:tcBorders>
              <w:top w:val="nil"/>
              <w:left w:val="nil"/>
              <w:bottom w:val="single" w:sz="4" w:space="0" w:color="auto"/>
              <w:right w:val="single" w:sz="4" w:space="0" w:color="auto"/>
            </w:tcBorders>
            <w:noWrap/>
            <w:vAlign w:val="center"/>
          </w:tcPr>
          <w:p w:rsidR="00D46BC5" w:rsidRPr="00DB383D" w:rsidRDefault="00D46BC5" w:rsidP="000F1FBF">
            <w:pPr>
              <w:autoSpaceDE w:val="0"/>
              <w:autoSpaceDN w:val="0"/>
              <w:adjustRightInd w:val="0"/>
              <w:spacing w:after="0" w:line="240" w:lineRule="auto"/>
              <w:jc w:val="center"/>
              <w:rPr>
                <w:rFonts w:ascii="Arial" w:eastAsia="Times New Roman" w:hAnsi="Arial" w:cs="Arial"/>
                <w:lang w:eastAsia="hr-HR"/>
              </w:rPr>
            </w:pPr>
            <w:r w:rsidRPr="00DB383D">
              <w:rPr>
                <w:rFonts w:ascii="Arial" w:eastAsia="Times New Roman" w:hAnsi="Arial" w:cs="Arial"/>
                <w:lang w:eastAsia="hr-HR"/>
              </w:rPr>
              <w:t>Kom</w:t>
            </w:r>
          </w:p>
        </w:tc>
        <w:tc>
          <w:tcPr>
            <w:tcW w:w="851" w:type="dxa"/>
            <w:tcBorders>
              <w:top w:val="nil"/>
              <w:left w:val="nil"/>
              <w:bottom w:val="single" w:sz="4" w:space="0" w:color="auto"/>
              <w:right w:val="single" w:sz="4" w:space="0" w:color="auto"/>
            </w:tcBorders>
            <w:noWrap/>
            <w:vAlign w:val="center"/>
          </w:tcPr>
          <w:p w:rsidR="00D46BC5" w:rsidRPr="00DB383D" w:rsidRDefault="00D46BC5" w:rsidP="000F1FBF">
            <w:pPr>
              <w:autoSpaceDE w:val="0"/>
              <w:autoSpaceDN w:val="0"/>
              <w:adjustRightInd w:val="0"/>
              <w:spacing w:after="0" w:line="240" w:lineRule="auto"/>
              <w:jc w:val="center"/>
              <w:rPr>
                <w:rFonts w:ascii="Arial" w:eastAsia="Times New Roman" w:hAnsi="Arial" w:cs="Arial"/>
                <w:lang w:eastAsia="hr-HR"/>
              </w:rPr>
            </w:pPr>
            <w:r w:rsidRPr="00DB383D">
              <w:rPr>
                <w:rFonts w:ascii="Arial" w:eastAsia="Times New Roman" w:hAnsi="Arial" w:cs="Arial"/>
                <w:lang w:eastAsia="hr-HR"/>
              </w:rPr>
              <w:t>1</w:t>
            </w:r>
            <w:r w:rsidR="00C765EA">
              <w:rPr>
                <w:rFonts w:ascii="Arial" w:eastAsia="Times New Roman" w:hAnsi="Arial" w:cs="Arial"/>
                <w:lang w:eastAsia="hr-HR"/>
              </w:rPr>
              <w:t>,00</w:t>
            </w:r>
          </w:p>
        </w:tc>
        <w:tc>
          <w:tcPr>
            <w:tcW w:w="1559" w:type="dxa"/>
            <w:tcBorders>
              <w:top w:val="nil"/>
              <w:left w:val="nil"/>
              <w:bottom w:val="single" w:sz="4" w:space="0" w:color="auto"/>
              <w:right w:val="single" w:sz="4" w:space="0" w:color="auto"/>
            </w:tcBorders>
            <w:noWrap/>
            <w:vAlign w:val="center"/>
          </w:tcPr>
          <w:p w:rsidR="00D46BC5" w:rsidRPr="00DB383D" w:rsidRDefault="00D46BC5" w:rsidP="002628A6">
            <w:pPr>
              <w:autoSpaceDE w:val="0"/>
              <w:autoSpaceDN w:val="0"/>
              <w:adjustRightInd w:val="0"/>
              <w:spacing w:after="0" w:line="240" w:lineRule="auto"/>
              <w:jc w:val="right"/>
              <w:rPr>
                <w:rFonts w:ascii="Arial" w:eastAsia="Times New Roman" w:hAnsi="Arial" w:cs="Arial"/>
                <w:lang w:eastAsia="hr-HR"/>
              </w:rPr>
            </w:pPr>
          </w:p>
        </w:tc>
        <w:tc>
          <w:tcPr>
            <w:tcW w:w="1634" w:type="dxa"/>
            <w:tcBorders>
              <w:top w:val="nil"/>
              <w:left w:val="nil"/>
              <w:bottom w:val="single" w:sz="4" w:space="0" w:color="auto"/>
              <w:right w:val="single" w:sz="4" w:space="0" w:color="auto"/>
            </w:tcBorders>
            <w:noWrap/>
            <w:vAlign w:val="center"/>
          </w:tcPr>
          <w:p w:rsidR="00D46BC5" w:rsidRPr="00DB383D" w:rsidRDefault="00D46BC5" w:rsidP="002628A6">
            <w:pPr>
              <w:autoSpaceDE w:val="0"/>
              <w:autoSpaceDN w:val="0"/>
              <w:adjustRightInd w:val="0"/>
              <w:spacing w:after="0" w:line="240" w:lineRule="auto"/>
              <w:jc w:val="right"/>
              <w:rPr>
                <w:rFonts w:ascii="Arial" w:eastAsia="Times New Roman" w:hAnsi="Arial" w:cs="Arial"/>
                <w:lang w:eastAsia="hr-HR"/>
              </w:rPr>
            </w:pPr>
          </w:p>
        </w:tc>
      </w:tr>
      <w:tr w:rsidR="00D46BC5" w:rsidRPr="00DB383D" w:rsidTr="00C765EA">
        <w:trPr>
          <w:trHeight w:val="1035"/>
        </w:trPr>
        <w:tc>
          <w:tcPr>
            <w:tcW w:w="709" w:type="dxa"/>
            <w:tcBorders>
              <w:top w:val="nil"/>
              <w:left w:val="single" w:sz="4" w:space="0" w:color="auto"/>
              <w:bottom w:val="single" w:sz="4" w:space="0" w:color="auto"/>
              <w:right w:val="single" w:sz="4" w:space="0" w:color="auto"/>
            </w:tcBorders>
            <w:noWrap/>
            <w:vAlign w:val="center"/>
          </w:tcPr>
          <w:p w:rsidR="00D46BC5" w:rsidRPr="00DB383D" w:rsidRDefault="00AE3114" w:rsidP="000F1FBF">
            <w:pPr>
              <w:autoSpaceDE w:val="0"/>
              <w:autoSpaceDN w:val="0"/>
              <w:adjustRightInd w:val="0"/>
              <w:spacing w:after="0" w:line="240" w:lineRule="auto"/>
              <w:jc w:val="center"/>
              <w:rPr>
                <w:rFonts w:ascii="Arial" w:eastAsia="Times New Roman" w:hAnsi="Arial" w:cs="Arial"/>
                <w:lang w:eastAsia="hr-HR"/>
              </w:rPr>
            </w:pPr>
            <w:r>
              <w:rPr>
                <w:rFonts w:ascii="Arial" w:eastAsia="Times New Roman" w:hAnsi="Arial" w:cs="Arial"/>
                <w:lang w:eastAsia="hr-HR"/>
              </w:rPr>
              <w:t>4</w:t>
            </w:r>
            <w:r w:rsidR="00D46BC5" w:rsidRPr="00DB383D">
              <w:rPr>
                <w:rFonts w:ascii="Arial" w:eastAsia="Times New Roman" w:hAnsi="Arial" w:cs="Arial"/>
                <w:lang w:eastAsia="hr-HR"/>
              </w:rPr>
              <w:t>.</w:t>
            </w:r>
          </w:p>
        </w:tc>
        <w:tc>
          <w:tcPr>
            <w:tcW w:w="4820" w:type="dxa"/>
            <w:tcBorders>
              <w:top w:val="nil"/>
              <w:left w:val="nil"/>
              <w:bottom w:val="single" w:sz="4" w:space="0" w:color="auto"/>
              <w:right w:val="single" w:sz="4" w:space="0" w:color="auto"/>
            </w:tcBorders>
            <w:vAlign w:val="center"/>
          </w:tcPr>
          <w:p w:rsidR="00D46BC5" w:rsidRPr="00DB383D" w:rsidRDefault="00D46BC5" w:rsidP="002628A6">
            <w:pPr>
              <w:autoSpaceDE w:val="0"/>
              <w:autoSpaceDN w:val="0"/>
              <w:adjustRightInd w:val="0"/>
              <w:spacing w:after="0" w:line="240" w:lineRule="auto"/>
              <w:rPr>
                <w:rFonts w:ascii="Arial" w:eastAsia="Times New Roman" w:hAnsi="Arial" w:cs="Arial"/>
                <w:b/>
                <w:lang w:eastAsia="hr-HR"/>
              </w:rPr>
            </w:pPr>
            <w:r w:rsidRPr="00DB383D">
              <w:rPr>
                <w:rFonts w:ascii="Arial" w:eastAsia="Times New Roman" w:hAnsi="Arial" w:cs="Arial"/>
                <w:b/>
                <w:lang w:eastAsia="hr-HR"/>
              </w:rPr>
              <w:t>Izrada dokumentacije o nabavi:</w:t>
            </w:r>
          </w:p>
          <w:p w:rsidR="00D46BC5" w:rsidRPr="00DB383D" w:rsidRDefault="00D46BC5" w:rsidP="002628A6">
            <w:pPr>
              <w:autoSpaceDE w:val="0"/>
              <w:autoSpaceDN w:val="0"/>
              <w:adjustRightInd w:val="0"/>
              <w:spacing w:after="0" w:line="240" w:lineRule="auto"/>
              <w:rPr>
                <w:rFonts w:ascii="Arial" w:eastAsia="Times New Roman" w:hAnsi="Arial" w:cs="Arial"/>
                <w:lang w:eastAsia="hr-HR"/>
              </w:rPr>
            </w:pPr>
            <w:r w:rsidRPr="00DB383D">
              <w:rPr>
                <w:rFonts w:ascii="Arial" w:eastAsia="Times New Roman" w:hAnsi="Arial" w:cs="Arial"/>
                <w:lang w:eastAsia="hr-HR"/>
              </w:rPr>
              <w:t xml:space="preserve">Nabava usluge - Izrada i poboljšanja baze podataka: </w:t>
            </w:r>
          </w:p>
          <w:p w:rsidR="00D46BC5" w:rsidRPr="00DB383D" w:rsidRDefault="00D46BC5" w:rsidP="002628A6">
            <w:pPr>
              <w:autoSpaceDE w:val="0"/>
              <w:autoSpaceDN w:val="0"/>
              <w:adjustRightInd w:val="0"/>
              <w:spacing w:after="0" w:line="240" w:lineRule="auto"/>
              <w:rPr>
                <w:rFonts w:ascii="Arial" w:eastAsia="Times New Roman" w:hAnsi="Arial" w:cs="Arial"/>
                <w:lang w:eastAsia="hr-HR"/>
              </w:rPr>
            </w:pPr>
            <w:r w:rsidRPr="00DB383D">
              <w:rPr>
                <w:rFonts w:ascii="Arial" w:eastAsia="Times New Roman" w:hAnsi="Arial" w:cs="Arial"/>
                <w:lang w:eastAsia="hr-HR"/>
              </w:rPr>
              <w:t>Nabava GIS software-a, Nabava GIS hardware-a, Obuka, Izrada katastra postojeće kanalizacijske mreže (35</w:t>
            </w:r>
            <w:r w:rsidR="002628A6">
              <w:rPr>
                <w:rFonts w:ascii="Arial" w:eastAsia="Times New Roman" w:hAnsi="Arial" w:cs="Arial"/>
                <w:lang w:eastAsia="hr-HR"/>
              </w:rPr>
              <w:t>.</w:t>
            </w:r>
            <w:r w:rsidRPr="00DB383D">
              <w:rPr>
                <w:rFonts w:ascii="Arial" w:eastAsia="Times New Roman" w:hAnsi="Arial" w:cs="Arial"/>
                <w:lang w:eastAsia="hr-HR"/>
              </w:rPr>
              <w:t>000m)</w:t>
            </w:r>
          </w:p>
        </w:tc>
        <w:tc>
          <w:tcPr>
            <w:tcW w:w="709" w:type="dxa"/>
            <w:tcBorders>
              <w:top w:val="nil"/>
              <w:left w:val="nil"/>
              <w:bottom w:val="single" w:sz="4" w:space="0" w:color="auto"/>
              <w:right w:val="single" w:sz="4" w:space="0" w:color="auto"/>
            </w:tcBorders>
            <w:noWrap/>
            <w:vAlign w:val="center"/>
          </w:tcPr>
          <w:p w:rsidR="00D46BC5" w:rsidRPr="00DB383D" w:rsidRDefault="00D46BC5" w:rsidP="000F1FBF">
            <w:pPr>
              <w:autoSpaceDE w:val="0"/>
              <w:autoSpaceDN w:val="0"/>
              <w:adjustRightInd w:val="0"/>
              <w:spacing w:after="0" w:line="240" w:lineRule="auto"/>
              <w:jc w:val="center"/>
              <w:rPr>
                <w:rFonts w:ascii="Arial" w:eastAsia="Times New Roman" w:hAnsi="Arial" w:cs="Arial"/>
                <w:lang w:eastAsia="hr-HR"/>
              </w:rPr>
            </w:pPr>
            <w:r w:rsidRPr="00DB383D">
              <w:rPr>
                <w:rFonts w:ascii="Arial" w:eastAsia="Times New Roman" w:hAnsi="Arial" w:cs="Arial"/>
                <w:lang w:eastAsia="hr-HR"/>
              </w:rPr>
              <w:t>Kom</w:t>
            </w:r>
          </w:p>
        </w:tc>
        <w:tc>
          <w:tcPr>
            <w:tcW w:w="851" w:type="dxa"/>
            <w:tcBorders>
              <w:top w:val="nil"/>
              <w:left w:val="nil"/>
              <w:bottom w:val="single" w:sz="4" w:space="0" w:color="auto"/>
              <w:right w:val="single" w:sz="4" w:space="0" w:color="auto"/>
            </w:tcBorders>
            <w:noWrap/>
            <w:vAlign w:val="center"/>
          </w:tcPr>
          <w:p w:rsidR="00D46BC5" w:rsidRPr="00DB383D" w:rsidRDefault="00D46BC5" w:rsidP="000F1FBF">
            <w:pPr>
              <w:autoSpaceDE w:val="0"/>
              <w:autoSpaceDN w:val="0"/>
              <w:adjustRightInd w:val="0"/>
              <w:spacing w:after="0" w:line="240" w:lineRule="auto"/>
              <w:jc w:val="center"/>
              <w:rPr>
                <w:rFonts w:ascii="Arial" w:eastAsia="Times New Roman" w:hAnsi="Arial" w:cs="Arial"/>
                <w:lang w:eastAsia="hr-HR"/>
              </w:rPr>
            </w:pPr>
            <w:r w:rsidRPr="00DB383D">
              <w:rPr>
                <w:rFonts w:ascii="Arial" w:eastAsia="Times New Roman" w:hAnsi="Arial" w:cs="Arial"/>
                <w:lang w:eastAsia="hr-HR"/>
              </w:rPr>
              <w:t>1</w:t>
            </w:r>
            <w:r w:rsidR="00C765EA">
              <w:rPr>
                <w:rFonts w:ascii="Arial" w:eastAsia="Times New Roman" w:hAnsi="Arial" w:cs="Arial"/>
                <w:lang w:eastAsia="hr-HR"/>
              </w:rPr>
              <w:t>,00</w:t>
            </w:r>
          </w:p>
        </w:tc>
        <w:tc>
          <w:tcPr>
            <w:tcW w:w="1559" w:type="dxa"/>
            <w:tcBorders>
              <w:top w:val="nil"/>
              <w:left w:val="nil"/>
              <w:bottom w:val="single" w:sz="4" w:space="0" w:color="auto"/>
              <w:right w:val="single" w:sz="4" w:space="0" w:color="auto"/>
            </w:tcBorders>
            <w:noWrap/>
            <w:vAlign w:val="center"/>
          </w:tcPr>
          <w:p w:rsidR="00D46BC5" w:rsidRPr="00DB383D" w:rsidRDefault="00D46BC5" w:rsidP="002628A6">
            <w:pPr>
              <w:autoSpaceDE w:val="0"/>
              <w:autoSpaceDN w:val="0"/>
              <w:adjustRightInd w:val="0"/>
              <w:spacing w:after="0" w:line="240" w:lineRule="auto"/>
              <w:jc w:val="right"/>
              <w:rPr>
                <w:rFonts w:ascii="Arial" w:eastAsia="Times New Roman" w:hAnsi="Arial" w:cs="Arial"/>
                <w:lang w:eastAsia="hr-HR"/>
              </w:rPr>
            </w:pPr>
          </w:p>
        </w:tc>
        <w:tc>
          <w:tcPr>
            <w:tcW w:w="1634" w:type="dxa"/>
            <w:tcBorders>
              <w:top w:val="nil"/>
              <w:left w:val="nil"/>
              <w:bottom w:val="single" w:sz="4" w:space="0" w:color="auto"/>
              <w:right w:val="single" w:sz="4" w:space="0" w:color="auto"/>
            </w:tcBorders>
            <w:noWrap/>
            <w:vAlign w:val="center"/>
          </w:tcPr>
          <w:p w:rsidR="00D46BC5" w:rsidRPr="00DB383D" w:rsidRDefault="00D46BC5" w:rsidP="002628A6">
            <w:pPr>
              <w:autoSpaceDE w:val="0"/>
              <w:autoSpaceDN w:val="0"/>
              <w:adjustRightInd w:val="0"/>
              <w:spacing w:after="0" w:line="240" w:lineRule="auto"/>
              <w:jc w:val="right"/>
              <w:rPr>
                <w:rFonts w:ascii="Arial" w:eastAsia="Times New Roman" w:hAnsi="Arial" w:cs="Arial"/>
                <w:lang w:eastAsia="hr-HR"/>
              </w:rPr>
            </w:pPr>
          </w:p>
        </w:tc>
      </w:tr>
      <w:tr w:rsidR="00D46BC5" w:rsidRPr="00DB383D" w:rsidTr="002E0F44">
        <w:trPr>
          <w:trHeight w:val="1035"/>
        </w:trPr>
        <w:tc>
          <w:tcPr>
            <w:tcW w:w="709" w:type="dxa"/>
            <w:tcBorders>
              <w:top w:val="nil"/>
              <w:left w:val="single" w:sz="4" w:space="0" w:color="auto"/>
              <w:bottom w:val="single" w:sz="4" w:space="0" w:color="auto"/>
              <w:right w:val="single" w:sz="4" w:space="0" w:color="auto"/>
            </w:tcBorders>
            <w:noWrap/>
            <w:vAlign w:val="center"/>
          </w:tcPr>
          <w:p w:rsidR="00D46BC5" w:rsidRPr="00DB383D" w:rsidRDefault="00AE3114" w:rsidP="000F1FBF">
            <w:pPr>
              <w:autoSpaceDE w:val="0"/>
              <w:autoSpaceDN w:val="0"/>
              <w:adjustRightInd w:val="0"/>
              <w:spacing w:after="0" w:line="240" w:lineRule="auto"/>
              <w:jc w:val="center"/>
              <w:rPr>
                <w:rFonts w:ascii="Arial" w:eastAsia="Times New Roman" w:hAnsi="Arial" w:cs="Arial"/>
                <w:lang w:eastAsia="hr-HR"/>
              </w:rPr>
            </w:pPr>
            <w:r>
              <w:rPr>
                <w:rFonts w:ascii="Arial" w:eastAsia="Times New Roman" w:hAnsi="Arial" w:cs="Arial"/>
                <w:lang w:eastAsia="hr-HR"/>
              </w:rPr>
              <w:t>5</w:t>
            </w:r>
            <w:r w:rsidR="00D46BC5" w:rsidRPr="00DB383D">
              <w:rPr>
                <w:rFonts w:ascii="Arial" w:eastAsia="Times New Roman" w:hAnsi="Arial" w:cs="Arial"/>
                <w:lang w:eastAsia="hr-HR"/>
              </w:rPr>
              <w:t>.</w:t>
            </w:r>
          </w:p>
        </w:tc>
        <w:tc>
          <w:tcPr>
            <w:tcW w:w="4820" w:type="dxa"/>
            <w:tcBorders>
              <w:top w:val="nil"/>
              <w:left w:val="nil"/>
              <w:bottom w:val="single" w:sz="4" w:space="0" w:color="auto"/>
              <w:right w:val="single" w:sz="4" w:space="0" w:color="auto"/>
            </w:tcBorders>
            <w:vAlign w:val="center"/>
          </w:tcPr>
          <w:p w:rsidR="00D46BC5" w:rsidRPr="00DB383D" w:rsidRDefault="00D46BC5" w:rsidP="002628A6">
            <w:pPr>
              <w:autoSpaceDE w:val="0"/>
              <w:autoSpaceDN w:val="0"/>
              <w:adjustRightInd w:val="0"/>
              <w:spacing w:after="0" w:line="240" w:lineRule="auto"/>
              <w:rPr>
                <w:rFonts w:ascii="Arial" w:eastAsia="Times New Roman" w:hAnsi="Arial" w:cs="Arial"/>
                <w:b/>
                <w:lang w:eastAsia="hr-HR"/>
              </w:rPr>
            </w:pPr>
            <w:r w:rsidRPr="00DB383D">
              <w:rPr>
                <w:rFonts w:ascii="Arial" w:eastAsia="Times New Roman" w:hAnsi="Arial" w:cs="Arial"/>
                <w:b/>
                <w:lang w:eastAsia="hr-HR"/>
              </w:rPr>
              <w:t>Izrada dokumentacije za nadmetanje:</w:t>
            </w:r>
          </w:p>
          <w:p w:rsidR="00D46BC5" w:rsidRPr="00DB383D" w:rsidRDefault="00D46BC5" w:rsidP="002628A6">
            <w:pPr>
              <w:autoSpaceDE w:val="0"/>
              <w:autoSpaceDN w:val="0"/>
              <w:adjustRightInd w:val="0"/>
              <w:spacing w:after="0" w:line="240" w:lineRule="auto"/>
              <w:rPr>
                <w:rFonts w:ascii="Arial" w:eastAsia="Times New Roman" w:hAnsi="Arial" w:cs="Arial"/>
                <w:lang w:eastAsia="hr-HR"/>
              </w:rPr>
            </w:pPr>
            <w:r w:rsidRPr="00DB383D">
              <w:rPr>
                <w:rFonts w:ascii="Arial" w:eastAsia="Times New Roman" w:hAnsi="Arial" w:cs="Arial"/>
                <w:b/>
                <w:lang w:eastAsia="hr-HR"/>
              </w:rPr>
              <w:t>Nabava usluge – Upravljanje projektom</w:t>
            </w:r>
          </w:p>
          <w:p w:rsidR="00D46BC5" w:rsidRPr="00DB383D" w:rsidRDefault="00D46BC5" w:rsidP="002628A6">
            <w:pPr>
              <w:autoSpaceDE w:val="0"/>
              <w:autoSpaceDN w:val="0"/>
              <w:adjustRightInd w:val="0"/>
              <w:spacing w:after="0" w:line="240" w:lineRule="auto"/>
              <w:rPr>
                <w:rFonts w:ascii="Arial" w:eastAsia="Times New Roman" w:hAnsi="Arial" w:cs="Arial"/>
                <w:lang w:eastAsia="hr-HR"/>
              </w:rPr>
            </w:pPr>
            <w:r w:rsidRPr="00DB383D">
              <w:rPr>
                <w:rFonts w:ascii="Arial" w:eastAsia="Times New Roman" w:hAnsi="Arial" w:cs="Arial"/>
                <w:lang w:eastAsia="hr-HR"/>
              </w:rPr>
              <w:t>Upravljanje projektom za vrijeme provođenja projekta</w:t>
            </w:r>
          </w:p>
        </w:tc>
        <w:tc>
          <w:tcPr>
            <w:tcW w:w="709" w:type="dxa"/>
            <w:tcBorders>
              <w:top w:val="nil"/>
              <w:left w:val="nil"/>
              <w:bottom w:val="single" w:sz="4" w:space="0" w:color="auto"/>
              <w:right w:val="single" w:sz="4" w:space="0" w:color="auto"/>
            </w:tcBorders>
            <w:noWrap/>
            <w:vAlign w:val="center"/>
          </w:tcPr>
          <w:p w:rsidR="00D46BC5" w:rsidRPr="00DB383D" w:rsidRDefault="002628A6" w:rsidP="000F1FBF">
            <w:pPr>
              <w:autoSpaceDE w:val="0"/>
              <w:autoSpaceDN w:val="0"/>
              <w:adjustRightInd w:val="0"/>
              <w:spacing w:after="0" w:line="240" w:lineRule="auto"/>
              <w:jc w:val="center"/>
              <w:rPr>
                <w:rFonts w:ascii="Arial" w:eastAsia="Times New Roman" w:hAnsi="Arial" w:cs="Arial"/>
                <w:lang w:eastAsia="hr-HR"/>
              </w:rPr>
            </w:pPr>
            <w:r>
              <w:rPr>
                <w:rFonts w:ascii="Arial" w:eastAsia="Times New Roman" w:hAnsi="Arial" w:cs="Arial"/>
                <w:lang w:eastAsia="hr-HR"/>
              </w:rPr>
              <w:t>Kom</w:t>
            </w:r>
          </w:p>
        </w:tc>
        <w:tc>
          <w:tcPr>
            <w:tcW w:w="851" w:type="dxa"/>
            <w:tcBorders>
              <w:top w:val="nil"/>
              <w:left w:val="nil"/>
              <w:bottom w:val="single" w:sz="4" w:space="0" w:color="auto"/>
              <w:right w:val="single" w:sz="4" w:space="0" w:color="auto"/>
            </w:tcBorders>
            <w:noWrap/>
            <w:vAlign w:val="center"/>
          </w:tcPr>
          <w:p w:rsidR="00D46BC5" w:rsidRPr="00DB383D" w:rsidRDefault="00D46BC5" w:rsidP="000F1FBF">
            <w:pPr>
              <w:autoSpaceDE w:val="0"/>
              <w:autoSpaceDN w:val="0"/>
              <w:adjustRightInd w:val="0"/>
              <w:spacing w:after="0" w:line="240" w:lineRule="auto"/>
              <w:jc w:val="center"/>
              <w:rPr>
                <w:rFonts w:ascii="Arial" w:eastAsia="Times New Roman" w:hAnsi="Arial" w:cs="Arial"/>
                <w:lang w:eastAsia="hr-HR"/>
              </w:rPr>
            </w:pPr>
            <w:r w:rsidRPr="00DB383D">
              <w:rPr>
                <w:rFonts w:ascii="Arial" w:eastAsia="Times New Roman" w:hAnsi="Arial" w:cs="Arial"/>
                <w:lang w:eastAsia="hr-HR"/>
              </w:rPr>
              <w:t>1</w:t>
            </w:r>
            <w:r w:rsidR="00C765EA">
              <w:rPr>
                <w:rFonts w:ascii="Arial" w:eastAsia="Times New Roman" w:hAnsi="Arial" w:cs="Arial"/>
                <w:lang w:eastAsia="hr-HR"/>
              </w:rPr>
              <w:t>,00</w:t>
            </w:r>
          </w:p>
        </w:tc>
        <w:tc>
          <w:tcPr>
            <w:tcW w:w="1559" w:type="dxa"/>
            <w:tcBorders>
              <w:top w:val="nil"/>
              <w:left w:val="nil"/>
              <w:bottom w:val="single" w:sz="4" w:space="0" w:color="auto"/>
              <w:right w:val="single" w:sz="4" w:space="0" w:color="auto"/>
            </w:tcBorders>
            <w:noWrap/>
            <w:vAlign w:val="center"/>
          </w:tcPr>
          <w:p w:rsidR="00D46BC5" w:rsidRPr="00DB383D" w:rsidRDefault="00D46BC5" w:rsidP="002628A6">
            <w:pPr>
              <w:autoSpaceDE w:val="0"/>
              <w:autoSpaceDN w:val="0"/>
              <w:adjustRightInd w:val="0"/>
              <w:spacing w:after="0" w:line="240" w:lineRule="auto"/>
              <w:jc w:val="right"/>
              <w:rPr>
                <w:rFonts w:ascii="Arial" w:eastAsia="Times New Roman" w:hAnsi="Arial" w:cs="Arial"/>
                <w:lang w:eastAsia="hr-HR"/>
              </w:rPr>
            </w:pPr>
          </w:p>
        </w:tc>
        <w:tc>
          <w:tcPr>
            <w:tcW w:w="1634" w:type="dxa"/>
            <w:tcBorders>
              <w:top w:val="nil"/>
              <w:left w:val="nil"/>
              <w:bottom w:val="single" w:sz="4" w:space="0" w:color="auto"/>
              <w:right w:val="single" w:sz="4" w:space="0" w:color="auto"/>
            </w:tcBorders>
            <w:noWrap/>
            <w:vAlign w:val="center"/>
          </w:tcPr>
          <w:p w:rsidR="00D46BC5" w:rsidRPr="00DB383D" w:rsidRDefault="00D46BC5" w:rsidP="002628A6">
            <w:pPr>
              <w:autoSpaceDE w:val="0"/>
              <w:autoSpaceDN w:val="0"/>
              <w:adjustRightInd w:val="0"/>
              <w:spacing w:after="0" w:line="240" w:lineRule="auto"/>
              <w:jc w:val="right"/>
              <w:rPr>
                <w:rFonts w:ascii="Arial" w:eastAsia="Times New Roman" w:hAnsi="Arial" w:cs="Arial"/>
                <w:lang w:eastAsia="hr-HR"/>
              </w:rPr>
            </w:pPr>
          </w:p>
        </w:tc>
      </w:tr>
      <w:tr w:rsidR="00D46BC5" w:rsidRPr="00DB383D" w:rsidTr="002E0F44">
        <w:trPr>
          <w:trHeight w:val="272"/>
        </w:trPr>
        <w:tc>
          <w:tcPr>
            <w:tcW w:w="709" w:type="dxa"/>
            <w:tcBorders>
              <w:top w:val="single" w:sz="4" w:space="0" w:color="auto"/>
              <w:left w:val="single" w:sz="4" w:space="0" w:color="auto"/>
              <w:bottom w:val="single" w:sz="4" w:space="0" w:color="auto"/>
              <w:right w:val="single" w:sz="4" w:space="0" w:color="auto"/>
            </w:tcBorders>
            <w:noWrap/>
            <w:vAlign w:val="center"/>
          </w:tcPr>
          <w:p w:rsidR="00D46BC5" w:rsidRPr="00DB383D" w:rsidRDefault="00AE3114" w:rsidP="000F1FBF">
            <w:pPr>
              <w:autoSpaceDE w:val="0"/>
              <w:autoSpaceDN w:val="0"/>
              <w:adjustRightInd w:val="0"/>
              <w:spacing w:after="0" w:line="240" w:lineRule="auto"/>
              <w:jc w:val="center"/>
              <w:rPr>
                <w:rFonts w:ascii="Arial" w:eastAsia="Times New Roman" w:hAnsi="Arial" w:cs="Arial"/>
                <w:lang w:eastAsia="hr-HR"/>
              </w:rPr>
            </w:pPr>
            <w:r>
              <w:rPr>
                <w:rFonts w:ascii="Arial" w:eastAsia="Times New Roman" w:hAnsi="Arial" w:cs="Arial"/>
                <w:lang w:eastAsia="hr-HR"/>
              </w:rPr>
              <w:t>6</w:t>
            </w:r>
            <w:r w:rsidR="00D46BC5" w:rsidRPr="00DB383D">
              <w:rPr>
                <w:rFonts w:ascii="Arial" w:eastAsia="Times New Roman" w:hAnsi="Arial" w:cs="Arial"/>
                <w:lang w:eastAsia="hr-HR"/>
              </w:rPr>
              <w:t>.</w:t>
            </w:r>
          </w:p>
        </w:tc>
        <w:tc>
          <w:tcPr>
            <w:tcW w:w="4820" w:type="dxa"/>
            <w:tcBorders>
              <w:top w:val="single" w:sz="4" w:space="0" w:color="auto"/>
              <w:left w:val="nil"/>
              <w:bottom w:val="single" w:sz="4" w:space="0" w:color="auto"/>
              <w:right w:val="single" w:sz="4" w:space="0" w:color="auto"/>
            </w:tcBorders>
            <w:vAlign w:val="center"/>
          </w:tcPr>
          <w:p w:rsidR="00D46BC5" w:rsidRPr="00DB383D" w:rsidRDefault="00D46BC5" w:rsidP="002628A6">
            <w:pPr>
              <w:autoSpaceDE w:val="0"/>
              <w:autoSpaceDN w:val="0"/>
              <w:adjustRightInd w:val="0"/>
              <w:spacing w:after="0" w:line="240" w:lineRule="auto"/>
              <w:rPr>
                <w:rFonts w:ascii="Arial" w:eastAsia="Times New Roman" w:hAnsi="Arial" w:cs="Arial"/>
                <w:b/>
                <w:lang w:eastAsia="hr-HR"/>
              </w:rPr>
            </w:pPr>
            <w:r w:rsidRPr="00DB383D">
              <w:rPr>
                <w:rFonts w:ascii="Arial" w:eastAsia="Times New Roman" w:hAnsi="Arial" w:cs="Arial"/>
                <w:b/>
                <w:lang w:eastAsia="hr-HR"/>
              </w:rPr>
              <w:t>Izrada dokumentacije za nadmetanje:</w:t>
            </w:r>
          </w:p>
          <w:p w:rsidR="00D46BC5" w:rsidRPr="00DB383D" w:rsidRDefault="00D46BC5" w:rsidP="002628A6">
            <w:pPr>
              <w:autoSpaceDE w:val="0"/>
              <w:autoSpaceDN w:val="0"/>
              <w:adjustRightInd w:val="0"/>
              <w:spacing w:after="0" w:line="240" w:lineRule="auto"/>
              <w:rPr>
                <w:rFonts w:ascii="Arial" w:eastAsia="Times New Roman" w:hAnsi="Arial" w:cs="Arial"/>
                <w:b/>
                <w:lang w:eastAsia="hr-HR"/>
              </w:rPr>
            </w:pPr>
            <w:r w:rsidRPr="00DB383D">
              <w:rPr>
                <w:rFonts w:ascii="Arial" w:eastAsia="Times New Roman" w:hAnsi="Arial" w:cs="Arial"/>
                <w:b/>
                <w:lang w:eastAsia="hr-HR"/>
              </w:rPr>
              <w:t>Nabava usluge – Vidljivost i promidžb</w:t>
            </w:r>
            <w:r w:rsidR="00AE3114">
              <w:rPr>
                <w:rFonts w:ascii="Arial" w:eastAsia="Times New Roman" w:hAnsi="Arial" w:cs="Arial"/>
                <w:b/>
                <w:lang w:eastAsia="hr-HR"/>
              </w:rPr>
              <w:t>a</w:t>
            </w:r>
            <w:r w:rsidRPr="00DB383D">
              <w:rPr>
                <w:rFonts w:ascii="Arial" w:eastAsia="Times New Roman" w:hAnsi="Arial" w:cs="Arial"/>
                <w:b/>
                <w:lang w:eastAsia="hr-HR"/>
              </w:rPr>
              <w:t xml:space="preserve"> projekta. </w:t>
            </w:r>
          </w:p>
          <w:p w:rsidR="00D46BC5" w:rsidRPr="00DB383D" w:rsidRDefault="00D46BC5" w:rsidP="002628A6">
            <w:pPr>
              <w:autoSpaceDE w:val="0"/>
              <w:autoSpaceDN w:val="0"/>
              <w:adjustRightInd w:val="0"/>
              <w:spacing w:after="0" w:line="240" w:lineRule="auto"/>
              <w:rPr>
                <w:rFonts w:ascii="Arial" w:eastAsia="Times New Roman" w:hAnsi="Arial" w:cs="Arial"/>
                <w:b/>
                <w:lang w:eastAsia="hr-HR"/>
              </w:rPr>
            </w:pPr>
            <w:r w:rsidRPr="00DB383D">
              <w:rPr>
                <w:rFonts w:ascii="Arial" w:eastAsia="Times New Roman" w:hAnsi="Arial" w:cs="Arial"/>
                <w:lang w:eastAsia="hr-HR"/>
              </w:rPr>
              <w:t>Mjere vidljivosti projekta usmjerene su informiranju: korisnika, javnosti, te medija o projektu koji se financira iz fondova Europske Unije</w:t>
            </w:r>
          </w:p>
        </w:tc>
        <w:tc>
          <w:tcPr>
            <w:tcW w:w="709" w:type="dxa"/>
            <w:tcBorders>
              <w:top w:val="single" w:sz="4" w:space="0" w:color="auto"/>
              <w:left w:val="nil"/>
              <w:bottom w:val="single" w:sz="4" w:space="0" w:color="auto"/>
              <w:right w:val="single" w:sz="4" w:space="0" w:color="auto"/>
            </w:tcBorders>
            <w:noWrap/>
            <w:vAlign w:val="center"/>
          </w:tcPr>
          <w:p w:rsidR="00D46BC5" w:rsidRPr="00DB383D" w:rsidRDefault="002628A6" w:rsidP="000F1FBF">
            <w:pPr>
              <w:autoSpaceDE w:val="0"/>
              <w:autoSpaceDN w:val="0"/>
              <w:adjustRightInd w:val="0"/>
              <w:spacing w:after="0" w:line="240" w:lineRule="auto"/>
              <w:jc w:val="center"/>
              <w:rPr>
                <w:rFonts w:ascii="Arial" w:eastAsia="Times New Roman" w:hAnsi="Arial" w:cs="Arial"/>
                <w:lang w:eastAsia="hr-HR"/>
              </w:rPr>
            </w:pPr>
            <w:r>
              <w:rPr>
                <w:rFonts w:ascii="Arial" w:eastAsia="Times New Roman" w:hAnsi="Arial" w:cs="Arial"/>
                <w:lang w:eastAsia="hr-HR"/>
              </w:rPr>
              <w:t>Kom</w:t>
            </w:r>
          </w:p>
        </w:tc>
        <w:tc>
          <w:tcPr>
            <w:tcW w:w="851" w:type="dxa"/>
            <w:tcBorders>
              <w:top w:val="single" w:sz="4" w:space="0" w:color="auto"/>
              <w:left w:val="nil"/>
              <w:bottom w:val="single" w:sz="4" w:space="0" w:color="auto"/>
              <w:right w:val="single" w:sz="4" w:space="0" w:color="auto"/>
            </w:tcBorders>
            <w:noWrap/>
            <w:vAlign w:val="center"/>
          </w:tcPr>
          <w:p w:rsidR="00D46BC5" w:rsidRPr="00DB383D" w:rsidRDefault="00D46BC5" w:rsidP="000F1FBF">
            <w:pPr>
              <w:autoSpaceDE w:val="0"/>
              <w:autoSpaceDN w:val="0"/>
              <w:adjustRightInd w:val="0"/>
              <w:spacing w:after="0" w:line="240" w:lineRule="auto"/>
              <w:jc w:val="center"/>
              <w:rPr>
                <w:rFonts w:ascii="Arial" w:eastAsia="Times New Roman" w:hAnsi="Arial" w:cs="Arial"/>
                <w:lang w:eastAsia="hr-HR"/>
              </w:rPr>
            </w:pPr>
            <w:r w:rsidRPr="00DB383D">
              <w:rPr>
                <w:rFonts w:ascii="Arial" w:eastAsia="Times New Roman" w:hAnsi="Arial" w:cs="Arial"/>
                <w:lang w:eastAsia="hr-HR"/>
              </w:rPr>
              <w:t>1</w:t>
            </w:r>
            <w:r w:rsidR="00C765EA">
              <w:rPr>
                <w:rFonts w:ascii="Arial" w:eastAsia="Times New Roman" w:hAnsi="Arial" w:cs="Arial"/>
                <w:lang w:eastAsia="hr-HR"/>
              </w:rPr>
              <w:t>,00</w:t>
            </w:r>
          </w:p>
        </w:tc>
        <w:tc>
          <w:tcPr>
            <w:tcW w:w="1559" w:type="dxa"/>
            <w:tcBorders>
              <w:top w:val="single" w:sz="4" w:space="0" w:color="auto"/>
              <w:left w:val="nil"/>
              <w:bottom w:val="single" w:sz="4" w:space="0" w:color="auto"/>
              <w:right w:val="single" w:sz="4" w:space="0" w:color="auto"/>
            </w:tcBorders>
            <w:noWrap/>
            <w:vAlign w:val="center"/>
          </w:tcPr>
          <w:p w:rsidR="00D46BC5" w:rsidRPr="00DB383D" w:rsidRDefault="00D46BC5" w:rsidP="002628A6">
            <w:pPr>
              <w:autoSpaceDE w:val="0"/>
              <w:autoSpaceDN w:val="0"/>
              <w:adjustRightInd w:val="0"/>
              <w:spacing w:after="0" w:line="240" w:lineRule="auto"/>
              <w:jc w:val="right"/>
              <w:rPr>
                <w:rFonts w:ascii="Arial" w:eastAsia="Times New Roman" w:hAnsi="Arial" w:cs="Arial"/>
                <w:lang w:eastAsia="hr-HR"/>
              </w:rPr>
            </w:pPr>
          </w:p>
        </w:tc>
        <w:tc>
          <w:tcPr>
            <w:tcW w:w="1634" w:type="dxa"/>
            <w:tcBorders>
              <w:top w:val="single" w:sz="4" w:space="0" w:color="auto"/>
              <w:left w:val="nil"/>
              <w:bottom w:val="single" w:sz="4" w:space="0" w:color="auto"/>
              <w:right w:val="single" w:sz="4" w:space="0" w:color="auto"/>
            </w:tcBorders>
            <w:noWrap/>
            <w:vAlign w:val="center"/>
          </w:tcPr>
          <w:p w:rsidR="00D46BC5" w:rsidRPr="00DB383D" w:rsidRDefault="00D46BC5" w:rsidP="002628A6">
            <w:pPr>
              <w:autoSpaceDE w:val="0"/>
              <w:autoSpaceDN w:val="0"/>
              <w:adjustRightInd w:val="0"/>
              <w:spacing w:after="0" w:line="240" w:lineRule="auto"/>
              <w:jc w:val="right"/>
              <w:rPr>
                <w:rFonts w:ascii="Arial" w:eastAsia="Times New Roman" w:hAnsi="Arial" w:cs="Arial"/>
                <w:lang w:eastAsia="hr-HR"/>
              </w:rPr>
            </w:pPr>
          </w:p>
        </w:tc>
      </w:tr>
      <w:tr w:rsidR="002E0F44" w:rsidRPr="00DB383D" w:rsidTr="002E0F44">
        <w:trPr>
          <w:trHeight w:val="630"/>
        </w:trPr>
        <w:tc>
          <w:tcPr>
            <w:tcW w:w="709"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2E0F44" w:rsidRPr="002628A6" w:rsidRDefault="002E0F44" w:rsidP="00405784">
            <w:pPr>
              <w:autoSpaceDE w:val="0"/>
              <w:autoSpaceDN w:val="0"/>
              <w:adjustRightInd w:val="0"/>
              <w:spacing w:after="0" w:line="240" w:lineRule="auto"/>
              <w:ind w:left="-108" w:right="-109"/>
              <w:jc w:val="center"/>
              <w:rPr>
                <w:rFonts w:ascii="Arial" w:eastAsia="Times New Roman" w:hAnsi="Arial" w:cs="Arial"/>
                <w:b/>
                <w:bCs/>
                <w:sz w:val="16"/>
                <w:szCs w:val="16"/>
                <w:lang w:eastAsia="hr-HR"/>
              </w:rPr>
            </w:pPr>
            <w:r w:rsidRPr="002628A6">
              <w:rPr>
                <w:rFonts w:ascii="Arial" w:eastAsia="Times New Roman" w:hAnsi="Arial" w:cs="Arial"/>
                <w:b/>
                <w:bCs/>
                <w:sz w:val="16"/>
                <w:szCs w:val="16"/>
                <w:lang w:eastAsia="hr-HR"/>
              </w:rPr>
              <w:t>Kompo</w:t>
            </w:r>
            <w:r>
              <w:rPr>
                <w:rFonts w:ascii="Arial" w:eastAsia="Times New Roman" w:hAnsi="Arial" w:cs="Arial"/>
                <w:b/>
                <w:bCs/>
                <w:sz w:val="16"/>
                <w:szCs w:val="16"/>
                <w:lang w:eastAsia="hr-HR"/>
              </w:rPr>
              <w:t>-</w:t>
            </w:r>
            <w:r w:rsidRPr="002628A6">
              <w:rPr>
                <w:rFonts w:ascii="Arial" w:eastAsia="Times New Roman" w:hAnsi="Arial" w:cs="Arial"/>
                <w:b/>
                <w:bCs/>
                <w:sz w:val="16"/>
                <w:szCs w:val="16"/>
                <w:lang w:eastAsia="hr-HR"/>
              </w:rPr>
              <w:t>nenta</w:t>
            </w:r>
          </w:p>
        </w:tc>
        <w:tc>
          <w:tcPr>
            <w:tcW w:w="4820"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2E0F44" w:rsidRPr="002628A6" w:rsidRDefault="002E0F44" w:rsidP="00405784">
            <w:pPr>
              <w:autoSpaceDE w:val="0"/>
              <w:autoSpaceDN w:val="0"/>
              <w:adjustRightInd w:val="0"/>
              <w:spacing w:after="0" w:line="240" w:lineRule="auto"/>
              <w:jc w:val="center"/>
              <w:rPr>
                <w:rFonts w:ascii="Arial" w:eastAsia="Times New Roman" w:hAnsi="Arial" w:cs="Arial"/>
                <w:b/>
                <w:bCs/>
                <w:sz w:val="16"/>
                <w:szCs w:val="16"/>
                <w:lang w:eastAsia="hr-HR"/>
              </w:rPr>
            </w:pPr>
            <w:r w:rsidRPr="002628A6">
              <w:rPr>
                <w:rFonts w:ascii="Arial" w:eastAsia="Times New Roman" w:hAnsi="Arial" w:cs="Arial"/>
                <w:b/>
                <w:bCs/>
                <w:sz w:val="16"/>
                <w:szCs w:val="16"/>
                <w:lang w:eastAsia="hr-HR"/>
              </w:rPr>
              <w:t>VRSTA RADOVA</w:t>
            </w:r>
          </w:p>
        </w:tc>
        <w:tc>
          <w:tcPr>
            <w:tcW w:w="709"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2E0F44" w:rsidRPr="002628A6" w:rsidRDefault="002E0F44" w:rsidP="00405784">
            <w:pPr>
              <w:autoSpaceDE w:val="0"/>
              <w:autoSpaceDN w:val="0"/>
              <w:adjustRightInd w:val="0"/>
              <w:spacing w:after="0" w:line="240" w:lineRule="auto"/>
              <w:jc w:val="center"/>
              <w:rPr>
                <w:rFonts w:ascii="Arial" w:eastAsia="Times New Roman" w:hAnsi="Arial" w:cs="Arial"/>
                <w:b/>
                <w:bCs/>
                <w:sz w:val="16"/>
                <w:szCs w:val="16"/>
                <w:lang w:eastAsia="hr-HR"/>
              </w:rPr>
            </w:pPr>
            <w:r>
              <w:rPr>
                <w:rFonts w:ascii="Arial" w:eastAsia="Times New Roman" w:hAnsi="Arial" w:cs="Arial"/>
                <w:b/>
                <w:bCs/>
                <w:sz w:val="16"/>
                <w:szCs w:val="16"/>
                <w:lang w:eastAsia="hr-HR"/>
              </w:rPr>
              <w:t>Jed.</w:t>
            </w:r>
            <w:r w:rsidRPr="002628A6">
              <w:rPr>
                <w:rFonts w:ascii="Arial" w:eastAsia="Times New Roman" w:hAnsi="Arial" w:cs="Arial"/>
                <w:b/>
                <w:bCs/>
                <w:sz w:val="16"/>
                <w:szCs w:val="16"/>
                <w:lang w:eastAsia="hr-HR"/>
              </w:rPr>
              <w:br/>
              <w:t>mjere</w:t>
            </w:r>
          </w:p>
        </w:tc>
        <w:tc>
          <w:tcPr>
            <w:tcW w:w="851"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2E0F44" w:rsidRPr="00172A75" w:rsidRDefault="002E0F44" w:rsidP="00405784">
            <w:pPr>
              <w:autoSpaceDE w:val="0"/>
              <w:autoSpaceDN w:val="0"/>
              <w:adjustRightInd w:val="0"/>
              <w:spacing w:after="0" w:line="240" w:lineRule="auto"/>
              <w:jc w:val="center"/>
              <w:rPr>
                <w:rFonts w:ascii="Arial" w:eastAsia="Times New Roman" w:hAnsi="Arial" w:cs="Arial"/>
                <w:b/>
                <w:bCs/>
                <w:sz w:val="16"/>
                <w:szCs w:val="16"/>
                <w:lang w:eastAsia="hr-HR"/>
              </w:rPr>
            </w:pPr>
            <w:r w:rsidRPr="00172A75">
              <w:rPr>
                <w:rFonts w:ascii="Arial" w:eastAsia="Times New Roman" w:hAnsi="Arial" w:cs="Arial"/>
                <w:b/>
                <w:bCs/>
                <w:sz w:val="16"/>
                <w:szCs w:val="16"/>
                <w:lang w:eastAsia="hr-HR"/>
              </w:rPr>
              <w:t>Količina</w:t>
            </w:r>
          </w:p>
        </w:tc>
        <w:tc>
          <w:tcPr>
            <w:tcW w:w="1559"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2E0F44" w:rsidRPr="00172A75" w:rsidRDefault="002E0F44" w:rsidP="00405784">
            <w:pPr>
              <w:autoSpaceDE w:val="0"/>
              <w:autoSpaceDN w:val="0"/>
              <w:adjustRightInd w:val="0"/>
              <w:spacing w:after="0" w:line="240" w:lineRule="auto"/>
              <w:jc w:val="center"/>
              <w:rPr>
                <w:rFonts w:ascii="Arial" w:eastAsia="Times New Roman" w:hAnsi="Arial" w:cs="Arial"/>
                <w:b/>
                <w:bCs/>
                <w:sz w:val="16"/>
                <w:szCs w:val="16"/>
                <w:lang w:eastAsia="hr-HR"/>
              </w:rPr>
            </w:pPr>
            <w:r w:rsidRPr="00172A75">
              <w:rPr>
                <w:rFonts w:ascii="Arial" w:eastAsia="Times New Roman" w:hAnsi="Arial" w:cs="Arial"/>
                <w:b/>
                <w:bCs/>
                <w:sz w:val="16"/>
                <w:szCs w:val="16"/>
                <w:lang w:eastAsia="hr-HR"/>
              </w:rPr>
              <w:t>Jedinična</w:t>
            </w:r>
            <w:r w:rsidRPr="00172A75">
              <w:rPr>
                <w:rFonts w:ascii="Arial" w:eastAsia="Times New Roman" w:hAnsi="Arial" w:cs="Arial"/>
                <w:b/>
                <w:bCs/>
                <w:sz w:val="16"/>
                <w:szCs w:val="16"/>
                <w:lang w:eastAsia="hr-HR"/>
              </w:rPr>
              <w:br/>
              <w:t xml:space="preserve"> cijena</w:t>
            </w:r>
          </w:p>
          <w:p w:rsidR="002E0F44" w:rsidRPr="00172A75" w:rsidRDefault="002E0F44" w:rsidP="00405784">
            <w:pPr>
              <w:autoSpaceDE w:val="0"/>
              <w:autoSpaceDN w:val="0"/>
              <w:adjustRightInd w:val="0"/>
              <w:spacing w:after="0" w:line="240" w:lineRule="auto"/>
              <w:jc w:val="center"/>
              <w:rPr>
                <w:rFonts w:ascii="Arial" w:eastAsia="Times New Roman" w:hAnsi="Arial" w:cs="Arial"/>
                <w:b/>
                <w:bCs/>
                <w:sz w:val="16"/>
                <w:szCs w:val="16"/>
                <w:lang w:eastAsia="hr-HR"/>
              </w:rPr>
            </w:pPr>
            <w:r w:rsidRPr="00172A75">
              <w:rPr>
                <w:rFonts w:ascii="Arial" w:eastAsia="Times New Roman" w:hAnsi="Arial" w:cs="Arial"/>
                <w:b/>
                <w:bCs/>
                <w:sz w:val="16"/>
                <w:szCs w:val="16"/>
                <w:lang w:eastAsia="hr-HR"/>
              </w:rPr>
              <w:t>(bez PDV-a)</w:t>
            </w:r>
          </w:p>
        </w:tc>
        <w:tc>
          <w:tcPr>
            <w:tcW w:w="1634"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2E0F44" w:rsidRPr="002628A6" w:rsidRDefault="002E0F44" w:rsidP="00405784">
            <w:pPr>
              <w:autoSpaceDE w:val="0"/>
              <w:autoSpaceDN w:val="0"/>
              <w:adjustRightInd w:val="0"/>
              <w:spacing w:after="0" w:line="240" w:lineRule="auto"/>
              <w:jc w:val="center"/>
              <w:rPr>
                <w:rFonts w:ascii="Arial" w:eastAsia="Times New Roman" w:hAnsi="Arial" w:cs="Arial"/>
                <w:b/>
                <w:bCs/>
                <w:sz w:val="16"/>
                <w:szCs w:val="16"/>
                <w:lang w:eastAsia="hr-HR"/>
              </w:rPr>
            </w:pPr>
            <w:r>
              <w:rPr>
                <w:rFonts w:ascii="Arial" w:eastAsia="Times New Roman" w:hAnsi="Arial" w:cs="Arial"/>
                <w:b/>
                <w:bCs/>
                <w:sz w:val="16"/>
                <w:szCs w:val="16"/>
                <w:lang w:eastAsia="hr-HR"/>
              </w:rPr>
              <w:t>U</w:t>
            </w:r>
            <w:r w:rsidRPr="002628A6">
              <w:rPr>
                <w:rFonts w:ascii="Arial" w:eastAsia="Times New Roman" w:hAnsi="Arial" w:cs="Arial"/>
                <w:b/>
                <w:bCs/>
                <w:sz w:val="16"/>
                <w:szCs w:val="16"/>
                <w:lang w:eastAsia="hr-HR"/>
              </w:rPr>
              <w:t>kupno</w:t>
            </w:r>
          </w:p>
        </w:tc>
      </w:tr>
      <w:tr w:rsidR="00AE3114" w:rsidRPr="00DB383D" w:rsidTr="002E0F44">
        <w:trPr>
          <w:trHeight w:val="1035"/>
        </w:trPr>
        <w:tc>
          <w:tcPr>
            <w:tcW w:w="709" w:type="dxa"/>
            <w:tcBorders>
              <w:top w:val="single" w:sz="4" w:space="0" w:color="auto"/>
              <w:left w:val="single" w:sz="4" w:space="0" w:color="auto"/>
              <w:bottom w:val="single" w:sz="4" w:space="0" w:color="auto"/>
              <w:right w:val="single" w:sz="4" w:space="0" w:color="auto"/>
            </w:tcBorders>
            <w:noWrap/>
            <w:vAlign w:val="center"/>
          </w:tcPr>
          <w:p w:rsidR="00AE3114" w:rsidRDefault="00AE3114" w:rsidP="000F1FBF">
            <w:pPr>
              <w:autoSpaceDE w:val="0"/>
              <w:autoSpaceDN w:val="0"/>
              <w:adjustRightInd w:val="0"/>
              <w:spacing w:after="0" w:line="240" w:lineRule="auto"/>
              <w:jc w:val="center"/>
              <w:rPr>
                <w:rFonts w:ascii="Arial" w:eastAsia="Times New Roman" w:hAnsi="Arial" w:cs="Arial"/>
                <w:lang w:eastAsia="hr-HR"/>
              </w:rPr>
            </w:pPr>
            <w:r>
              <w:rPr>
                <w:rFonts w:ascii="Arial" w:eastAsia="Times New Roman" w:hAnsi="Arial" w:cs="Arial"/>
                <w:lang w:eastAsia="hr-HR"/>
              </w:rPr>
              <w:t>7.</w:t>
            </w:r>
          </w:p>
        </w:tc>
        <w:tc>
          <w:tcPr>
            <w:tcW w:w="4820" w:type="dxa"/>
            <w:tcBorders>
              <w:top w:val="single" w:sz="4" w:space="0" w:color="auto"/>
              <w:left w:val="nil"/>
              <w:bottom w:val="single" w:sz="4" w:space="0" w:color="auto"/>
              <w:right w:val="single" w:sz="4" w:space="0" w:color="auto"/>
            </w:tcBorders>
            <w:vAlign w:val="center"/>
          </w:tcPr>
          <w:p w:rsidR="00AE3114" w:rsidRPr="00DB383D" w:rsidRDefault="00AE3114" w:rsidP="00F04B71">
            <w:pPr>
              <w:autoSpaceDE w:val="0"/>
              <w:autoSpaceDN w:val="0"/>
              <w:adjustRightInd w:val="0"/>
              <w:spacing w:after="0" w:line="240" w:lineRule="auto"/>
              <w:rPr>
                <w:rFonts w:ascii="Arial" w:eastAsia="Times New Roman" w:hAnsi="Arial" w:cs="Arial"/>
                <w:b/>
                <w:lang w:eastAsia="hr-HR"/>
              </w:rPr>
            </w:pPr>
            <w:r w:rsidRPr="00DB383D">
              <w:rPr>
                <w:rFonts w:ascii="Arial" w:eastAsia="Times New Roman" w:hAnsi="Arial" w:cs="Arial"/>
                <w:b/>
                <w:lang w:eastAsia="hr-HR"/>
              </w:rPr>
              <w:t>Izrada dokumentacije za nadmetanje:</w:t>
            </w:r>
          </w:p>
          <w:p w:rsidR="00AE3114" w:rsidRPr="00DB383D" w:rsidRDefault="00AE3114" w:rsidP="00F04B71">
            <w:pPr>
              <w:autoSpaceDE w:val="0"/>
              <w:autoSpaceDN w:val="0"/>
              <w:adjustRightInd w:val="0"/>
              <w:spacing w:after="0" w:line="240" w:lineRule="auto"/>
              <w:rPr>
                <w:rFonts w:ascii="Arial" w:eastAsia="Times New Roman" w:hAnsi="Arial" w:cs="Arial"/>
                <w:b/>
                <w:lang w:eastAsia="hr-HR"/>
              </w:rPr>
            </w:pPr>
            <w:r w:rsidRPr="00DB383D">
              <w:rPr>
                <w:rFonts w:ascii="Arial" w:eastAsia="Times New Roman" w:hAnsi="Arial" w:cs="Arial"/>
                <w:b/>
                <w:lang w:eastAsia="hr-HR"/>
              </w:rPr>
              <w:t xml:space="preserve">Nabava usluge – </w:t>
            </w:r>
            <w:r w:rsidR="00176084" w:rsidRPr="00176084">
              <w:rPr>
                <w:rFonts w:ascii="Arial" w:eastAsia="Times New Roman" w:hAnsi="Arial" w:cs="Arial"/>
                <w:b/>
                <w:lang w:eastAsia="hr-HR"/>
              </w:rPr>
              <w:t>nadzora izgradnje sustava odvodnje i UPOV-a</w:t>
            </w:r>
          </w:p>
          <w:p w:rsidR="00AE3114" w:rsidRPr="00DB383D" w:rsidRDefault="005C7CBC" w:rsidP="005C7CBC">
            <w:pPr>
              <w:autoSpaceDE w:val="0"/>
              <w:autoSpaceDN w:val="0"/>
              <w:adjustRightInd w:val="0"/>
              <w:spacing w:after="0" w:line="240" w:lineRule="auto"/>
              <w:rPr>
                <w:rFonts w:ascii="Arial" w:eastAsia="Times New Roman" w:hAnsi="Arial" w:cs="Arial"/>
                <w:b/>
                <w:lang w:eastAsia="hr-HR"/>
              </w:rPr>
            </w:pPr>
            <w:r>
              <w:rPr>
                <w:rFonts w:ascii="Arial" w:hAnsi="Arial" w:cs="Arial"/>
              </w:rPr>
              <w:t>P</w:t>
            </w:r>
            <w:r w:rsidRPr="0087340E">
              <w:rPr>
                <w:rFonts w:ascii="Arial" w:hAnsi="Arial" w:cs="Arial"/>
              </w:rPr>
              <w:t>ružanj</w:t>
            </w:r>
            <w:r>
              <w:rPr>
                <w:rFonts w:ascii="Arial" w:hAnsi="Arial" w:cs="Arial"/>
              </w:rPr>
              <w:t xml:space="preserve">e </w:t>
            </w:r>
            <w:r w:rsidRPr="0087340E">
              <w:rPr>
                <w:rFonts w:ascii="Arial" w:hAnsi="Arial" w:cs="Arial"/>
              </w:rPr>
              <w:t>stručnog nadzora tijekom izv</w:t>
            </w:r>
            <w:r>
              <w:rPr>
                <w:rFonts w:ascii="Arial" w:hAnsi="Arial" w:cs="Arial"/>
              </w:rPr>
              <w:t>ođenja radova u svemu sukladno Z</w:t>
            </w:r>
            <w:r w:rsidRPr="0087340E">
              <w:rPr>
                <w:rFonts w:ascii="Arial" w:hAnsi="Arial" w:cs="Arial"/>
              </w:rPr>
              <w:t>akonu o gradnji RH i ostalim važećim propisima, te pružanju usluga FIDIC inženjera za ugovore o radovima koji se sklapaju temeljem FIDIC modela ugovora</w:t>
            </w:r>
            <w:r>
              <w:rPr>
                <w:rFonts w:ascii="Arial" w:hAnsi="Arial" w:cs="Arial"/>
              </w:rPr>
              <w:t>.</w:t>
            </w:r>
          </w:p>
        </w:tc>
        <w:tc>
          <w:tcPr>
            <w:tcW w:w="709" w:type="dxa"/>
            <w:tcBorders>
              <w:top w:val="single" w:sz="4" w:space="0" w:color="auto"/>
              <w:left w:val="nil"/>
              <w:bottom w:val="single" w:sz="4" w:space="0" w:color="auto"/>
              <w:right w:val="single" w:sz="4" w:space="0" w:color="auto"/>
            </w:tcBorders>
            <w:noWrap/>
            <w:vAlign w:val="center"/>
          </w:tcPr>
          <w:p w:rsidR="00AE3114" w:rsidRDefault="00AE3114" w:rsidP="000F1FBF">
            <w:pPr>
              <w:autoSpaceDE w:val="0"/>
              <w:autoSpaceDN w:val="0"/>
              <w:adjustRightInd w:val="0"/>
              <w:spacing w:after="0" w:line="240" w:lineRule="auto"/>
              <w:jc w:val="center"/>
              <w:rPr>
                <w:rFonts w:ascii="Arial" w:eastAsia="Times New Roman" w:hAnsi="Arial" w:cs="Arial"/>
                <w:lang w:eastAsia="hr-HR"/>
              </w:rPr>
            </w:pPr>
          </w:p>
        </w:tc>
        <w:tc>
          <w:tcPr>
            <w:tcW w:w="851" w:type="dxa"/>
            <w:tcBorders>
              <w:top w:val="single" w:sz="4" w:space="0" w:color="auto"/>
              <w:left w:val="nil"/>
              <w:bottom w:val="single" w:sz="4" w:space="0" w:color="auto"/>
              <w:right w:val="single" w:sz="4" w:space="0" w:color="auto"/>
            </w:tcBorders>
            <w:noWrap/>
            <w:vAlign w:val="center"/>
          </w:tcPr>
          <w:p w:rsidR="00AE3114" w:rsidRPr="00DB383D" w:rsidRDefault="00AE3114" w:rsidP="000F1FBF">
            <w:pPr>
              <w:autoSpaceDE w:val="0"/>
              <w:autoSpaceDN w:val="0"/>
              <w:adjustRightInd w:val="0"/>
              <w:spacing w:after="0" w:line="240" w:lineRule="auto"/>
              <w:jc w:val="center"/>
              <w:rPr>
                <w:rFonts w:ascii="Arial" w:eastAsia="Times New Roman" w:hAnsi="Arial" w:cs="Arial"/>
                <w:lang w:eastAsia="hr-HR"/>
              </w:rPr>
            </w:pPr>
          </w:p>
        </w:tc>
        <w:tc>
          <w:tcPr>
            <w:tcW w:w="1559" w:type="dxa"/>
            <w:tcBorders>
              <w:top w:val="single" w:sz="4" w:space="0" w:color="auto"/>
              <w:left w:val="nil"/>
              <w:bottom w:val="single" w:sz="4" w:space="0" w:color="auto"/>
              <w:right w:val="single" w:sz="4" w:space="0" w:color="auto"/>
            </w:tcBorders>
            <w:noWrap/>
            <w:vAlign w:val="center"/>
          </w:tcPr>
          <w:p w:rsidR="00AE3114" w:rsidRPr="00DB383D" w:rsidRDefault="00AE3114" w:rsidP="002628A6">
            <w:pPr>
              <w:autoSpaceDE w:val="0"/>
              <w:autoSpaceDN w:val="0"/>
              <w:adjustRightInd w:val="0"/>
              <w:spacing w:after="0" w:line="240" w:lineRule="auto"/>
              <w:jc w:val="right"/>
              <w:rPr>
                <w:rFonts w:ascii="Arial" w:eastAsia="Times New Roman" w:hAnsi="Arial" w:cs="Arial"/>
                <w:lang w:eastAsia="hr-HR"/>
              </w:rPr>
            </w:pPr>
          </w:p>
        </w:tc>
        <w:tc>
          <w:tcPr>
            <w:tcW w:w="1634" w:type="dxa"/>
            <w:tcBorders>
              <w:top w:val="single" w:sz="4" w:space="0" w:color="auto"/>
              <w:left w:val="nil"/>
              <w:bottom w:val="single" w:sz="4" w:space="0" w:color="auto"/>
              <w:right w:val="single" w:sz="4" w:space="0" w:color="auto"/>
            </w:tcBorders>
            <w:noWrap/>
            <w:vAlign w:val="center"/>
          </w:tcPr>
          <w:p w:rsidR="00AE3114" w:rsidRPr="00DB383D" w:rsidRDefault="00AE3114" w:rsidP="002628A6">
            <w:pPr>
              <w:autoSpaceDE w:val="0"/>
              <w:autoSpaceDN w:val="0"/>
              <w:adjustRightInd w:val="0"/>
              <w:spacing w:after="0" w:line="240" w:lineRule="auto"/>
              <w:jc w:val="right"/>
              <w:rPr>
                <w:rFonts w:ascii="Arial" w:eastAsia="Times New Roman" w:hAnsi="Arial" w:cs="Arial"/>
                <w:lang w:eastAsia="hr-HR"/>
              </w:rPr>
            </w:pPr>
          </w:p>
        </w:tc>
      </w:tr>
      <w:tr w:rsidR="00AE3114" w:rsidRPr="00DB383D" w:rsidTr="002E0F44">
        <w:trPr>
          <w:trHeight w:val="842"/>
        </w:trPr>
        <w:tc>
          <w:tcPr>
            <w:tcW w:w="709" w:type="dxa"/>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tcPr>
          <w:p w:rsidR="00AE3114" w:rsidRPr="00DB383D" w:rsidRDefault="00AE3114" w:rsidP="000F1FBF">
            <w:pPr>
              <w:autoSpaceDE w:val="0"/>
              <w:autoSpaceDN w:val="0"/>
              <w:adjustRightInd w:val="0"/>
              <w:spacing w:after="0" w:line="240" w:lineRule="auto"/>
              <w:jc w:val="both"/>
              <w:rPr>
                <w:rFonts w:ascii="Arial" w:eastAsia="Times New Roman" w:hAnsi="Arial" w:cs="Arial"/>
                <w:lang w:eastAsia="hr-HR"/>
              </w:rPr>
            </w:pPr>
          </w:p>
        </w:tc>
        <w:tc>
          <w:tcPr>
            <w:tcW w:w="4820"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AE3114" w:rsidRPr="00DB383D" w:rsidRDefault="00AE3114" w:rsidP="002628A6">
            <w:pPr>
              <w:autoSpaceDE w:val="0"/>
              <w:autoSpaceDN w:val="0"/>
              <w:adjustRightInd w:val="0"/>
              <w:spacing w:after="0" w:line="240" w:lineRule="auto"/>
              <w:rPr>
                <w:rFonts w:ascii="Arial" w:eastAsia="Times New Roman" w:hAnsi="Arial" w:cs="Arial"/>
                <w:lang w:eastAsia="hr-HR"/>
              </w:rPr>
            </w:pPr>
            <w:r w:rsidRPr="00DB383D">
              <w:rPr>
                <w:rFonts w:ascii="Arial" w:eastAsia="Times New Roman" w:hAnsi="Arial" w:cs="Arial"/>
                <w:b/>
                <w:bCs/>
                <w:lang w:eastAsia="hr-HR"/>
              </w:rPr>
              <w:t>UKUPNO IZRADA DOKUMENTACIJE ZA NADMETANJE</w:t>
            </w:r>
            <w:r>
              <w:rPr>
                <w:rFonts w:ascii="Arial" w:eastAsia="Times New Roman" w:hAnsi="Arial" w:cs="Arial"/>
                <w:b/>
                <w:bCs/>
                <w:lang w:eastAsia="hr-HR"/>
              </w:rPr>
              <w:t xml:space="preserve"> </w:t>
            </w:r>
            <w:r w:rsidRPr="00172A75">
              <w:rPr>
                <w:rFonts w:ascii="Arial" w:eastAsia="Times New Roman" w:hAnsi="Arial" w:cs="Arial"/>
                <w:b/>
                <w:bCs/>
                <w:lang w:eastAsia="hr-HR"/>
              </w:rPr>
              <w:t>(bez PDV-a)</w:t>
            </w:r>
          </w:p>
        </w:tc>
        <w:tc>
          <w:tcPr>
            <w:tcW w:w="4753" w:type="dxa"/>
            <w:gridSpan w:val="4"/>
            <w:tcBorders>
              <w:top w:val="single" w:sz="4" w:space="0" w:color="auto"/>
              <w:left w:val="nil"/>
              <w:bottom w:val="single" w:sz="4" w:space="0" w:color="auto"/>
              <w:right w:val="single" w:sz="4" w:space="0" w:color="auto"/>
            </w:tcBorders>
            <w:shd w:val="clear" w:color="auto" w:fill="EAF1DD" w:themeFill="accent3" w:themeFillTint="33"/>
            <w:vAlign w:val="center"/>
          </w:tcPr>
          <w:p w:rsidR="00AE3114" w:rsidRPr="002628A6" w:rsidRDefault="00AE3114" w:rsidP="002628A6">
            <w:pPr>
              <w:autoSpaceDE w:val="0"/>
              <w:autoSpaceDN w:val="0"/>
              <w:adjustRightInd w:val="0"/>
              <w:spacing w:after="0" w:line="240" w:lineRule="auto"/>
              <w:jc w:val="right"/>
              <w:rPr>
                <w:rFonts w:ascii="Arial" w:eastAsia="Times New Roman" w:hAnsi="Arial" w:cs="Arial"/>
                <w:b/>
                <w:lang w:eastAsia="hr-HR"/>
              </w:rPr>
            </w:pPr>
          </w:p>
        </w:tc>
      </w:tr>
    </w:tbl>
    <w:p w:rsidR="00D46BC5" w:rsidRDefault="00D46BC5" w:rsidP="00D46BC5">
      <w:pPr>
        <w:pStyle w:val="Podnaslov"/>
        <w:spacing w:after="0" w:line="240" w:lineRule="auto"/>
        <w:rPr>
          <w:rFonts w:ascii="Arial" w:eastAsia="Times New Roman" w:hAnsi="Arial" w:cs="Arial"/>
          <w:b w:val="0"/>
          <w:sz w:val="22"/>
          <w:szCs w:val="22"/>
          <w:lang w:eastAsia="hr-HR"/>
        </w:rPr>
      </w:pPr>
    </w:p>
    <w:p w:rsidR="00C765EA" w:rsidRDefault="00C765EA" w:rsidP="00C765EA">
      <w:pPr>
        <w:rPr>
          <w:lang w:eastAsia="hr-HR"/>
        </w:rPr>
      </w:pPr>
    </w:p>
    <w:p w:rsidR="00C765EA" w:rsidRPr="00C765EA" w:rsidRDefault="00C765EA" w:rsidP="00C765EA">
      <w:pPr>
        <w:rPr>
          <w:lang w:eastAsia="hr-HR"/>
        </w:rPr>
      </w:pPr>
    </w:p>
    <w:tbl>
      <w:tblPr>
        <w:tblW w:w="9668" w:type="dxa"/>
        <w:tblInd w:w="108" w:type="dxa"/>
        <w:tblLook w:val="04A0" w:firstRow="1" w:lastRow="0" w:firstColumn="1" w:lastColumn="0" w:noHBand="0" w:noVBand="1"/>
      </w:tblPr>
      <w:tblGrid>
        <w:gridCol w:w="3544"/>
        <w:gridCol w:w="709"/>
        <w:gridCol w:w="5415"/>
      </w:tblGrid>
      <w:tr w:rsidR="00C765EA" w:rsidRPr="00C765EA" w:rsidTr="00C765EA">
        <w:trPr>
          <w:trHeight w:val="319"/>
        </w:trPr>
        <w:tc>
          <w:tcPr>
            <w:tcW w:w="3544" w:type="dxa"/>
            <w:tcBorders>
              <w:top w:val="nil"/>
              <w:left w:val="nil"/>
              <w:bottom w:val="single" w:sz="4" w:space="0" w:color="auto"/>
              <w:right w:val="nil"/>
            </w:tcBorders>
            <w:shd w:val="clear" w:color="auto" w:fill="auto"/>
            <w:noWrap/>
            <w:vAlign w:val="center"/>
          </w:tcPr>
          <w:p w:rsidR="00C765EA" w:rsidRPr="00C765EA" w:rsidRDefault="00C765EA" w:rsidP="00C765EA">
            <w:pPr>
              <w:spacing w:after="0" w:line="240" w:lineRule="auto"/>
              <w:rPr>
                <w:rFonts w:ascii="Arial" w:eastAsia="Times New Roman" w:hAnsi="Arial" w:cs="Arial"/>
                <w:color w:val="0000FF"/>
                <w:lang w:eastAsia="hr-HR"/>
              </w:rPr>
            </w:pPr>
            <w:bookmarkStart w:id="139" w:name="_Toc369857593"/>
            <w:bookmarkStart w:id="140" w:name="_Toc405531867"/>
          </w:p>
        </w:tc>
        <w:tc>
          <w:tcPr>
            <w:tcW w:w="709" w:type="dxa"/>
            <w:tcBorders>
              <w:top w:val="nil"/>
              <w:left w:val="nil"/>
              <w:bottom w:val="nil"/>
              <w:right w:val="nil"/>
            </w:tcBorders>
            <w:shd w:val="clear" w:color="auto" w:fill="auto"/>
            <w:noWrap/>
            <w:vAlign w:val="center"/>
            <w:hideMark/>
          </w:tcPr>
          <w:p w:rsidR="00C765EA" w:rsidRPr="00C765EA" w:rsidRDefault="00C765EA" w:rsidP="00C765EA">
            <w:pPr>
              <w:spacing w:after="0" w:line="240" w:lineRule="auto"/>
              <w:jc w:val="both"/>
              <w:rPr>
                <w:rFonts w:ascii="Arial" w:eastAsia="Times New Roman" w:hAnsi="Arial" w:cs="Arial"/>
                <w:lang w:eastAsia="hr-HR"/>
              </w:rPr>
            </w:pPr>
          </w:p>
        </w:tc>
        <w:tc>
          <w:tcPr>
            <w:tcW w:w="5415" w:type="dxa"/>
            <w:tcBorders>
              <w:top w:val="nil"/>
              <w:left w:val="nil"/>
              <w:bottom w:val="nil"/>
              <w:right w:val="nil"/>
            </w:tcBorders>
            <w:shd w:val="clear" w:color="auto" w:fill="auto"/>
            <w:noWrap/>
            <w:vAlign w:val="bottom"/>
            <w:hideMark/>
          </w:tcPr>
          <w:p w:rsidR="00C765EA" w:rsidRPr="00C765EA" w:rsidRDefault="00C765EA" w:rsidP="00C765EA">
            <w:pPr>
              <w:spacing w:after="0" w:line="240" w:lineRule="auto"/>
              <w:jc w:val="center"/>
              <w:rPr>
                <w:rFonts w:ascii="Arial" w:eastAsia="Times New Roman" w:hAnsi="Arial" w:cs="Arial"/>
                <w:lang w:eastAsia="hr-HR"/>
              </w:rPr>
            </w:pPr>
            <w:r w:rsidRPr="00C765EA">
              <w:rPr>
                <w:rFonts w:ascii="Arial" w:eastAsia="Times New Roman" w:hAnsi="Arial" w:cs="Arial"/>
                <w:lang w:eastAsia="hr-HR"/>
              </w:rPr>
              <w:t>ZA PONUDITELJA:</w:t>
            </w:r>
          </w:p>
        </w:tc>
      </w:tr>
      <w:tr w:rsidR="00C765EA" w:rsidRPr="00C765EA" w:rsidTr="00C765EA">
        <w:trPr>
          <w:trHeight w:val="199"/>
        </w:trPr>
        <w:tc>
          <w:tcPr>
            <w:tcW w:w="3544" w:type="dxa"/>
            <w:tcBorders>
              <w:top w:val="single" w:sz="4" w:space="0" w:color="auto"/>
              <w:left w:val="nil"/>
              <w:bottom w:val="nil"/>
              <w:right w:val="nil"/>
            </w:tcBorders>
            <w:shd w:val="clear" w:color="auto" w:fill="auto"/>
            <w:noWrap/>
            <w:vAlign w:val="bottom"/>
            <w:hideMark/>
          </w:tcPr>
          <w:p w:rsidR="00C765EA" w:rsidRPr="00C765EA" w:rsidRDefault="00C765EA" w:rsidP="00C765EA">
            <w:pPr>
              <w:spacing w:after="0" w:line="240" w:lineRule="auto"/>
              <w:jc w:val="center"/>
              <w:rPr>
                <w:rFonts w:ascii="Arial" w:eastAsia="Times New Roman" w:hAnsi="Arial" w:cs="Arial"/>
                <w:i/>
                <w:iCs/>
                <w:sz w:val="16"/>
                <w:szCs w:val="16"/>
                <w:lang w:eastAsia="hr-HR"/>
              </w:rPr>
            </w:pPr>
            <w:r w:rsidRPr="00C765EA">
              <w:rPr>
                <w:rFonts w:ascii="Arial" w:eastAsia="Times New Roman" w:hAnsi="Arial" w:cs="Arial"/>
                <w:i/>
                <w:iCs/>
                <w:sz w:val="16"/>
                <w:szCs w:val="16"/>
                <w:lang w:eastAsia="hr-HR"/>
              </w:rPr>
              <w:t>(mjesto i datum)</w:t>
            </w:r>
          </w:p>
        </w:tc>
        <w:tc>
          <w:tcPr>
            <w:tcW w:w="709" w:type="dxa"/>
            <w:tcBorders>
              <w:top w:val="nil"/>
              <w:left w:val="nil"/>
              <w:bottom w:val="nil"/>
              <w:right w:val="nil"/>
            </w:tcBorders>
            <w:shd w:val="clear" w:color="auto" w:fill="auto"/>
            <w:noWrap/>
            <w:vAlign w:val="bottom"/>
            <w:hideMark/>
          </w:tcPr>
          <w:p w:rsidR="00C765EA" w:rsidRPr="00C765EA" w:rsidRDefault="00C765EA" w:rsidP="00C765EA">
            <w:pPr>
              <w:spacing w:after="0" w:line="240" w:lineRule="auto"/>
              <w:rPr>
                <w:rFonts w:ascii="Arial" w:eastAsia="Times New Roman" w:hAnsi="Arial" w:cs="Arial"/>
                <w:sz w:val="20"/>
                <w:szCs w:val="20"/>
                <w:lang w:eastAsia="hr-HR"/>
              </w:rPr>
            </w:pPr>
          </w:p>
        </w:tc>
        <w:tc>
          <w:tcPr>
            <w:tcW w:w="5415" w:type="dxa"/>
            <w:tcBorders>
              <w:top w:val="nil"/>
              <w:left w:val="nil"/>
              <w:bottom w:val="nil"/>
              <w:right w:val="nil"/>
            </w:tcBorders>
            <w:shd w:val="clear" w:color="auto" w:fill="auto"/>
            <w:noWrap/>
            <w:vAlign w:val="bottom"/>
            <w:hideMark/>
          </w:tcPr>
          <w:p w:rsidR="00C765EA" w:rsidRPr="00C765EA" w:rsidRDefault="00C765EA" w:rsidP="00C765EA">
            <w:pPr>
              <w:spacing w:after="0" w:line="240" w:lineRule="auto"/>
              <w:rPr>
                <w:rFonts w:ascii="Arial" w:eastAsia="Times New Roman" w:hAnsi="Arial" w:cs="Arial"/>
                <w:sz w:val="20"/>
                <w:szCs w:val="20"/>
                <w:lang w:eastAsia="hr-HR"/>
              </w:rPr>
            </w:pPr>
          </w:p>
        </w:tc>
      </w:tr>
      <w:tr w:rsidR="00C765EA" w:rsidRPr="00C765EA" w:rsidTr="00C765EA">
        <w:trPr>
          <w:trHeight w:val="285"/>
        </w:trPr>
        <w:tc>
          <w:tcPr>
            <w:tcW w:w="3544" w:type="dxa"/>
            <w:tcBorders>
              <w:top w:val="nil"/>
              <w:left w:val="nil"/>
              <w:bottom w:val="nil"/>
              <w:right w:val="nil"/>
            </w:tcBorders>
            <w:shd w:val="clear" w:color="auto" w:fill="auto"/>
            <w:noWrap/>
            <w:vAlign w:val="bottom"/>
            <w:hideMark/>
          </w:tcPr>
          <w:p w:rsidR="00C765EA" w:rsidRPr="00C765EA" w:rsidRDefault="00C765EA" w:rsidP="00C765EA">
            <w:pPr>
              <w:spacing w:after="0" w:line="240" w:lineRule="auto"/>
              <w:rPr>
                <w:rFonts w:ascii="Arial" w:eastAsia="Times New Roman" w:hAnsi="Arial" w:cs="Arial"/>
                <w:sz w:val="20"/>
                <w:szCs w:val="20"/>
                <w:lang w:eastAsia="hr-HR"/>
              </w:rPr>
            </w:pPr>
          </w:p>
        </w:tc>
        <w:tc>
          <w:tcPr>
            <w:tcW w:w="709" w:type="dxa"/>
            <w:tcBorders>
              <w:top w:val="nil"/>
              <w:left w:val="nil"/>
              <w:bottom w:val="nil"/>
              <w:right w:val="nil"/>
            </w:tcBorders>
            <w:shd w:val="clear" w:color="auto" w:fill="auto"/>
            <w:noWrap/>
            <w:vAlign w:val="bottom"/>
            <w:hideMark/>
          </w:tcPr>
          <w:p w:rsidR="00C765EA" w:rsidRPr="00C765EA" w:rsidRDefault="00C765EA" w:rsidP="00C765EA">
            <w:pPr>
              <w:spacing w:after="0" w:line="240" w:lineRule="auto"/>
              <w:rPr>
                <w:rFonts w:ascii="Arial" w:eastAsia="Times New Roman" w:hAnsi="Arial" w:cs="Arial"/>
                <w:sz w:val="20"/>
                <w:szCs w:val="20"/>
                <w:lang w:eastAsia="hr-HR"/>
              </w:rPr>
            </w:pPr>
          </w:p>
        </w:tc>
        <w:tc>
          <w:tcPr>
            <w:tcW w:w="5415" w:type="dxa"/>
            <w:tcBorders>
              <w:top w:val="nil"/>
              <w:left w:val="nil"/>
              <w:bottom w:val="nil"/>
              <w:right w:val="nil"/>
            </w:tcBorders>
            <w:shd w:val="clear" w:color="auto" w:fill="auto"/>
            <w:noWrap/>
            <w:vAlign w:val="bottom"/>
          </w:tcPr>
          <w:p w:rsidR="00C765EA" w:rsidRPr="00C765EA" w:rsidRDefault="00C765EA" w:rsidP="00C765EA">
            <w:pPr>
              <w:spacing w:after="0" w:line="240" w:lineRule="auto"/>
              <w:jc w:val="center"/>
              <w:rPr>
                <w:rFonts w:ascii="Arial" w:eastAsia="Times New Roman" w:hAnsi="Arial" w:cs="Arial"/>
                <w:color w:val="0000FF"/>
                <w:lang w:eastAsia="hr-HR"/>
              </w:rPr>
            </w:pPr>
          </w:p>
        </w:tc>
      </w:tr>
      <w:tr w:rsidR="00C765EA" w:rsidRPr="00C765EA" w:rsidTr="00C765EA">
        <w:trPr>
          <w:trHeight w:val="199"/>
        </w:trPr>
        <w:tc>
          <w:tcPr>
            <w:tcW w:w="3544" w:type="dxa"/>
            <w:tcBorders>
              <w:top w:val="nil"/>
              <w:left w:val="nil"/>
              <w:bottom w:val="nil"/>
              <w:right w:val="nil"/>
            </w:tcBorders>
            <w:shd w:val="clear" w:color="auto" w:fill="auto"/>
            <w:noWrap/>
            <w:vAlign w:val="bottom"/>
            <w:hideMark/>
          </w:tcPr>
          <w:p w:rsidR="00C765EA" w:rsidRPr="00C765EA" w:rsidRDefault="00C765EA" w:rsidP="00C765EA">
            <w:pPr>
              <w:spacing w:after="0" w:line="240" w:lineRule="auto"/>
              <w:rPr>
                <w:rFonts w:ascii="Arial" w:eastAsia="Times New Roman" w:hAnsi="Arial" w:cs="Arial"/>
                <w:sz w:val="20"/>
                <w:szCs w:val="20"/>
                <w:lang w:eastAsia="hr-HR"/>
              </w:rPr>
            </w:pPr>
          </w:p>
        </w:tc>
        <w:tc>
          <w:tcPr>
            <w:tcW w:w="709" w:type="dxa"/>
            <w:tcBorders>
              <w:top w:val="nil"/>
              <w:left w:val="nil"/>
              <w:bottom w:val="nil"/>
              <w:right w:val="nil"/>
            </w:tcBorders>
            <w:shd w:val="clear" w:color="auto" w:fill="auto"/>
            <w:noWrap/>
            <w:vAlign w:val="bottom"/>
            <w:hideMark/>
          </w:tcPr>
          <w:p w:rsidR="00C765EA" w:rsidRPr="00C765EA" w:rsidRDefault="00C765EA" w:rsidP="00C765EA">
            <w:pPr>
              <w:spacing w:after="0" w:line="240" w:lineRule="auto"/>
              <w:rPr>
                <w:rFonts w:ascii="Arial" w:eastAsia="Times New Roman" w:hAnsi="Arial" w:cs="Arial"/>
                <w:sz w:val="20"/>
                <w:szCs w:val="20"/>
                <w:lang w:eastAsia="hr-HR"/>
              </w:rPr>
            </w:pPr>
          </w:p>
        </w:tc>
        <w:tc>
          <w:tcPr>
            <w:tcW w:w="5415" w:type="dxa"/>
            <w:tcBorders>
              <w:top w:val="single" w:sz="4" w:space="0" w:color="auto"/>
              <w:left w:val="nil"/>
              <w:bottom w:val="nil"/>
              <w:right w:val="nil"/>
            </w:tcBorders>
            <w:shd w:val="clear" w:color="auto" w:fill="auto"/>
            <w:noWrap/>
            <w:vAlign w:val="bottom"/>
            <w:hideMark/>
          </w:tcPr>
          <w:p w:rsidR="00C765EA" w:rsidRPr="00C765EA" w:rsidRDefault="00C765EA" w:rsidP="00C765EA">
            <w:pPr>
              <w:spacing w:after="0" w:line="240" w:lineRule="auto"/>
              <w:jc w:val="center"/>
              <w:rPr>
                <w:rFonts w:ascii="Arial" w:eastAsia="Times New Roman" w:hAnsi="Arial" w:cs="Arial"/>
                <w:i/>
                <w:iCs/>
                <w:sz w:val="16"/>
                <w:szCs w:val="16"/>
                <w:lang w:eastAsia="hr-HR"/>
              </w:rPr>
            </w:pPr>
            <w:r w:rsidRPr="00C765EA">
              <w:rPr>
                <w:rFonts w:ascii="Arial" w:eastAsia="Times New Roman" w:hAnsi="Arial" w:cs="Arial"/>
                <w:i/>
                <w:iCs/>
                <w:sz w:val="16"/>
                <w:szCs w:val="16"/>
                <w:lang w:eastAsia="hr-HR"/>
              </w:rPr>
              <w:t>(čitko ime i prezime</w:t>
            </w:r>
            <w:r>
              <w:rPr>
                <w:rFonts w:ascii="Arial" w:eastAsia="Times New Roman" w:hAnsi="Arial" w:cs="Arial"/>
                <w:i/>
                <w:iCs/>
                <w:sz w:val="16"/>
                <w:szCs w:val="16"/>
                <w:lang w:eastAsia="hr-HR"/>
              </w:rPr>
              <w:t xml:space="preserve"> i svojstvo</w:t>
            </w:r>
            <w:r w:rsidRPr="00C765EA">
              <w:rPr>
                <w:rFonts w:ascii="Arial" w:eastAsia="Times New Roman" w:hAnsi="Arial" w:cs="Arial"/>
                <w:i/>
                <w:iCs/>
                <w:sz w:val="16"/>
                <w:szCs w:val="16"/>
                <w:lang w:eastAsia="hr-HR"/>
              </w:rPr>
              <w:t xml:space="preserve"> ovlaštene osobe ponuditelja)</w:t>
            </w:r>
          </w:p>
        </w:tc>
      </w:tr>
      <w:tr w:rsidR="00C765EA" w:rsidRPr="00C765EA" w:rsidTr="00C765EA">
        <w:trPr>
          <w:trHeight w:val="255"/>
        </w:trPr>
        <w:tc>
          <w:tcPr>
            <w:tcW w:w="3544" w:type="dxa"/>
            <w:tcBorders>
              <w:top w:val="nil"/>
              <w:left w:val="nil"/>
              <w:bottom w:val="nil"/>
              <w:right w:val="nil"/>
            </w:tcBorders>
            <w:shd w:val="clear" w:color="auto" w:fill="auto"/>
            <w:noWrap/>
            <w:vAlign w:val="bottom"/>
            <w:hideMark/>
          </w:tcPr>
          <w:p w:rsidR="00C765EA" w:rsidRPr="00C765EA" w:rsidRDefault="00C765EA" w:rsidP="00C765EA">
            <w:pPr>
              <w:spacing w:after="0" w:line="240" w:lineRule="auto"/>
              <w:rPr>
                <w:rFonts w:ascii="Arial" w:eastAsia="Times New Roman" w:hAnsi="Arial" w:cs="Arial"/>
                <w:sz w:val="20"/>
                <w:szCs w:val="20"/>
                <w:lang w:eastAsia="hr-HR"/>
              </w:rPr>
            </w:pPr>
          </w:p>
        </w:tc>
        <w:tc>
          <w:tcPr>
            <w:tcW w:w="709" w:type="dxa"/>
            <w:tcBorders>
              <w:top w:val="nil"/>
              <w:left w:val="nil"/>
              <w:bottom w:val="nil"/>
              <w:right w:val="nil"/>
            </w:tcBorders>
            <w:shd w:val="clear" w:color="auto" w:fill="auto"/>
            <w:noWrap/>
            <w:vAlign w:val="bottom"/>
            <w:hideMark/>
          </w:tcPr>
          <w:p w:rsidR="00C765EA" w:rsidRPr="00C765EA" w:rsidRDefault="00C765EA" w:rsidP="00C765EA">
            <w:pPr>
              <w:spacing w:after="0" w:line="240" w:lineRule="auto"/>
              <w:rPr>
                <w:rFonts w:ascii="Arial" w:eastAsia="Times New Roman" w:hAnsi="Arial" w:cs="Arial"/>
                <w:sz w:val="20"/>
                <w:szCs w:val="20"/>
                <w:lang w:eastAsia="hr-HR"/>
              </w:rPr>
            </w:pPr>
          </w:p>
        </w:tc>
        <w:tc>
          <w:tcPr>
            <w:tcW w:w="5415" w:type="dxa"/>
            <w:tcBorders>
              <w:top w:val="nil"/>
              <w:left w:val="nil"/>
              <w:bottom w:val="nil"/>
              <w:right w:val="nil"/>
            </w:tcBorders>
            <w:shd w:val="clear" w:color="auto" w:fill="auto"/>
            <w:noWrap/>
            <w:vAlign w:val="bottom"/>
            <w:hideMark/>
          </w:tcPr>
          <w:p w:rsidR="00C765EA" w:rsidRPr="00C765EA" w:rsidRDefault="00C765EA" w:rsidP="00C765EA">
            <w:pPr>
              <w:spacing w:after="0" w:line="240" w:lineRule="auto"/>
              <w:jc w:val="center"/>
              <w:rPr>
                <w:rFonts w:ascii="Arial" w:eastAsia="Times New Roman" w:hAnsi="Arial" w:cs="Arial"/>
                <w:sz w:val="20"/>
                <w:szCs w:val="20"/>
                <w:lang w:eastAsia="hr-HR"/>
              </w:rPr>
            </w:pPr>
          </w:p>
        </w:tc>
      </w:tr>
      <w:tr w:rsidR="00C765EA" w:rsidRPr="00C765EA" w:rsidTr="00C765EA">
        <w:trPr>
          <w:trHeight w:val="255"/>
        </w:trPr>
        <w:tc>
          <w:tcPr>
            <w:tcW w:w="3544" w:type="dxa"/>
            <w:tcBorders>
              <w:top w:val="nil"/>
              <w:left w:val="nil"/>
              <w:bottom w:val="nil"/>
              <w:right w:val="nil"/>
            </w:tcBorders>
            <w:shd w:val="clear" w:color="auto" w:fill="auto"/>
            <w:noWrap/>
            <w:vAlign w:val="bottom"/>
            <w:hideMark/>
          </w:tcPr>
          <w:p w:rsidR="00C765EA" w:rsidRPr="00C765EA" w:rsidRDefault="00C765EA" w:rsidP="00C765EA">
            <w:pPr>
              <w:spacing w:after="0" w:line="240" w:lineRule="auto"/>
              <w:rPr>
                <w:rFonts w:ascii="Arial" w:eastAsia="Times New Roman" w:hAnsi="Arial" w:cs="Arial"/>
                <w:sz w:val="20"/>
                <w:szCs w:val="20"/>
                <w:lang w:eastAsia="hr-HR"/>
              </w:rPr>
            </w:pPr>
          </w:p>
        </w:tc>
        <w:tc>
          <w:tcPr>
            <w:tcW w:w="709" w:type="dxa"/>
            <w:tcBorders>
              <w:top w:val="nil"/>
              <w:left w:val="nil"/>
              <w:bottom w:val="nil"/>
              <w:right w:val="nil"/>
            </w:tcBorders>
            <w:shd w:val="clear" w:color="auto" w:fill="auto"/>
            <w:noWrap/>
            <w:vAlign w:val="bottom"/>
            <w:hideMark/>
          </w:tcPr>
          <w:p w:rsidR="00C765EA" w:rsidRPr="00C765EA" w:rsidRDefault="00C765EA" w:rsidP="00C765EA">
            <w:pPr>
              <w:spacing w:after="0" w:line="240" w:lineRule="auto"/>
              <w:rPr>
                <w:rFonts w:ascii="Arial" w:eastAsia="Times New Roman" w:hAnsi="Arial" w:cs="Arial"/>
                <w:sz w:val="20"/>
                <w:szCs w:val="20"/>
                <w:lang w:eastAsia="hr-HR"/>
              </w:rPr>
            </w:pPr>
          </w:p>
        </w:tc>
        <w:tc>
          <w:tcPr>
            <w:tcW w:w="5415" w:type="dxa"/>
            <w:tcBorders>
              <w:top w:val="nil"/>
              <w:left w:val="nil"/>
              <w:bottom w:val="nil"/>
              <w:right w:val="nil"/>
            </w:tcBorders>
            <w:shd w:val="clear" w:color="auto" w:fill="auto"/>
            <w:noWrap/>
            <w:vAlign w:val="bottom"/>
            <w:hideMark/>
          </w:tcPr>
          <w:p w:rsidR="00C765EA" w:rsidRPr="00C765EA" w:rsidRDefault="00C765EA" w:rsidP="00C765EA">
            <w:pPr>
              <w:spacing w:after="0" w:line="240" w:lineRule="auto"/>
              <w:jc w:val="center"/>
              <w:rPr>
                <w:rFonts w:ascii="Arial" w:eastAsia="Times New Roman" w:hAnsi="Arial" w:cs="Arial"/>
                <w:sz w:val="20"/>
                <w:szCs w:val="20"/>
                <w:lang w:eastAsia="hr-HR"/>
              </w:rPr>
            </w:pPr>
          </w:p>
        </w:tc>
      </w:tr>
      <w:tr w:rsidR="00C765EA" w:rsidRPr="00C765EA" w:rsidTr="00C765EA">
        <w:trPr>
          <w:trHeight w:val="255"/>
        </w:trPr>
        <w:tc>
          <w:tcPr>
            <w:tcW w:w="3544" w:type="dxa"/>
            <w:tcBorders>
              <w:top w:val="nil"/>
              <w:left w:val="nil"/>
              <w:bottom w:val="nil"/>
              <w:right w:val="nil"/>
            </w:tcBorders>
            <w:shd w:val="clear" w:color="auto" w:fill="auto"/>
            <w:noWrap/>
            <w:vAlign w:val="bottom"/>
            <w:hideMark/>
          </w:tcPr>
          <w:p w:rsidR="00C765EA" w:rsidRPr="00C765EA" w:rsidRDefault="00C765EA" w:rsidP="00C765EA">
            <w:pPr>
              <w:spacing w:after="0" w:line="240" w:lineRule="auto"/>
              <w:rPr>
                <w:rFonts w:ascii="Arial" w:eastAsia="Times New Roman" w:hAnsi="Arial" w:cs="Arial"/>
                <w:sz w:val="20"/>
                <w:szCs w:val="20"/>
                <w:lang w:eastAsia="hr-HR"/>
              </w:rPr>
            </w:pPr>
          </w:p>
        </w:tc>
        <w:tc>
          <w:tcPr>
            <w:tcW w:w="709" w:type="dxa"/>
            <w:tcBorders>
              <w:top w:val="nil"/>
              <w:left w:val="nil"/>
              <w:bottom w:val="nil"/>
              <w:right w:val="nil"/>
            </w:tcBorders>
            <w:shd w:val="clear" w:color="auto" w:fill="auto"/>
            <w:noWrap/>
            <w:vAlign w:val="bottom"/>
            <w:hideMark/>
          </w:tcPr>
          <w:p w:rsidR="00C765EA" w:rsidRPr="00C765EA" w:rsidRDefault="00C765EA" w:rsidP="00C765EA">
            <w:pPr>
              <w:spacing w:after="0" w:line="240" w:lineRule="auto"/>
              <w:rPr>
                <w:rFonts w:ascii="Arial" w:eastAsia="Times New Roman" w:hAnsi="Arial" w:cs="Arial"/>
                <w:sz w:val="20"/>
                <w:szCs w:val="20"/>
                <w:lang w:eastAsia="hr-HR"/>
              </w:rPr>
            </w:pPr>
          </w:p>
        </w:tc>
        <w:tc>
          <w:tcPr>
            <w:tcW w:w="5415" w:type="dxa"/>
            <w:tcBorders>
              <w:top w:val="nil"/>
              <w:left w:val="nil"/>
              <w:bottom w:val="nil"/>
              <w:right w:val="nil"/>
            </w:tcBorders>
            <w:shd w:val="clear" w:color="auto" w:fill="auto"/>
            <w:noWrap/>
            <w:vAlign w:val="bottom"/>
            <w:hideMark/>
          </w:tcPr>
          <w:p w:rsidR="00C765EA" w:rsidRPr="00C765EA" w:rsidRDefault="00C765EA" w:rsidP="00C765EA">
            <w:pPr>
              <w:spacing w:after="0" w:line="240" w:lineRule="auto"/>
              <w:jc w:val="center"/>
              <w:rPr>
                <w:rFonts w:ascii="Arial" w:eastAsia="Times New Roman" w:hAnsi="Arial" w:cs="Arial"/>
                <w:sz w:val="20"/>
                <w:szCs w:val="20"/>
                <w:lang w:eastAsia="hr-HR"/>
              </w:rPr>
            </w:pPr>
          </w:p>
        </w:tc>
      </w:tr>
      <w:tr w:rsidR="00C765EA" w:rsidRPr="00C765EA" w:rsidTr="00C765EA">
        <w:trPr>
          <w:trHeight w:val="255"/>
        </w:trPr>
        <w:tc>
          <w:tcPr>
            <w:tcW w:w="3544" w:type="dxa"/>
            <w:tcBorders>
              <w:top w:val="nil"/>
              <w:left w:val="nil"/>
              <w:bottom w:val="nil"/>
              <w:right w:val="nil"/>
            </w:tcBorders>
            <w:shd w:val="clear" w:color="auto" w:fill="auto"/>
            <w:noWrap/>
            <w:vAlign w:val="bottom"/>
            <w:hideMark/>
          </w:tcPr>
          <w:p w:rsidR="00C765EA" w:rsidRPr="00C765EA" w:rsidRDefault="00C765EA" w:rsidP="00C765EA">
            <w:pPr>
              <w:spacing w:after="0" w:line="240" w:lineRule="auto"/>
              <w:rPr>
                <w:rFonts w:ascii="Arial" w:eastAsia="Times New Roman" w:hAnsi="Arial" w:cs="Arial"/>
                <w:sz w:val="20"/>
                <w:szCs w:val="20"/>
                <w:lang w:eastAsia="hr-HR"/>
              </w:rPr>
            </w:pPr>
          </w:p>
        </w:tc>
        <w:tc>
          <w:tcPr>
            <w:tcW w:w="709" w:type="dxa"/>
            <w:tcBorders>
              <w:top w:val="nil"/>
              <w:left w:val="nil"/>
              <w:bottom w:val="nil"/>
              <w:right w:val="nil"/>
            </w:tcBorders>
            <w:shd w:val="clear" w:color="auto" w:fill="auto"/>
            <w:noWrap/>
            <w:vAlign w:val="bottom"/>
            <w:hideMark/>
          </w:tcPr>
          <w:p w:rsidR="00C765EA" w:rsidRPr="00C765EA" w:rsidRDefault="00C765EA" w:rsidP="00C765EA">
            <w:pPr>
              <w:spacing w:after="0" w:line="240" w:lineRule="auto"/>
              <w:rPr>
                <w:rFonts w:ascii="Arial" w:eastAsia="Times New Roman" w:hAnsi="Arial" w:cs="Arial"/>
                <w:sz w:val="20"/>
                <w:szCs w:val="20"/>
                <w:lang w:eastAsia="hr-HR"/>
              </w:rPr>
            </w:pPr>
          </w:p>
        </w:tc>
        <w:tc>
          <w:tcPr>
            <w:tcW w:w="5415" w:type="dxa"/>
            <w:tcBorders>
              <w:top w:val="nil"/>
              <w:left w:val="nil"/>
              <w:bottom w:val="nil"/>
              <w:right w:val="nil"/>
            </w:tcBorders>
            <w:shd w:val="clear" w:color="auto" w:fill="auto"/>
            <w:noWrap/>
            <w:vAlign w:val="bottom"/>
            <w:hideMark/>
          </w:tcPr>
          <w:p w:rsidR="00C765EA" w:rsidRPr="00C765EA" w:rsidRDefault="00C765EA" w:rsidP="00C765EA">
            <w:pPr>
              <w:spacing w:after="0" w:line="240" w:lineRule="auto"/>
              <w:jc w:val="center"/>
              <w:rPr>
                <w:rFonts w:ascii="Arial" w:eastAsia="Times New Roman" w:hAnsi="Arial" w:cs="Arial"/>
                <w:sz w:val="20"/>
                <w:szCs w:val="20"/>
                <w:lang w:eastAsia="hr-HR"/>
              </w:rPr>
            </w:pPr>
          </w:p>
        </w:tc>
      </w:tr>
      <w:tr w:rsidR="00C765EA" w:rsidRPr="00C765EA" w:rsidTr="00C765EA">
        <w:trPr>
          <w:trHeight w:val="255"/>
        </w:trPr>
        <w:tc>
          <w:tcPr>
            <w:tcW w:w="3544" w:type="dxa"/>
            <w:tcBorders>
              <w:top w:val="nil"/>
              <w:left w:val="nil"/>
              <w:bottom w:val="nil"/>
              <w:right w:val="nil"/>
            </w:tcBorders>
            <w:shd w:val="clear" w:color="auto" w:fill="auto"/>
            <w:noWrap/>
            <w:vAlign w:val="bottom"/>
            <w:hideMark/>
          </w:tcPr>
          <w:p w:rsidR="00C765EA" w:rsidRPr="00C765EA" w:rsidRDefault="00C765EA" w:rsidP="00C765EA">
            <w:pPr>
              <w:spacing w:after="0" w:line="240" w:lineRule="auto"/>
              <w:rPr>
                <w:rFonts w:ascii="Arial" w:eastAsia="Times New Roman" w:hAnsi="Arial" w:cs="Arial"/>
                <w:sz w:val="20"/>
                <w:szCs w:val="20"/>
                <w:lang w:eastAsia="hr-HR"/>
              </w:rPr>
            </w:pPr>
          </w:p>
        </w:tc>
        <w:tc>
          <w:tcPr>
            <w:tcW w:w="709" w:type="dxa"/>
            <w:tcBorders>
              <w:top w:val="nil"/>
              <w:left w:val="nil"/>
              <w:bottom w:val="nil"/>
              <w:right w:val="nil"/>
            </w:tcBorders>
            <w:shd w:val="clear" w:color="auto" w:fill="auto"/>
            <w:noWrap/>
            <w:vAlign w:val="bottom"/>
            <w:hideMark/>
          </w:tcPr>
          <w:p w:rsidR="00C765EA" w:rsidRPr="00C765EA" w:rsidRDefault="00C765EA" w:rsidP="00C765EA">
            <w:pPr>
              <w:spacing w:after="0" w:line="240" w:lineRule="auto"/>
              <w:jc w:val="right"/>
              <w:rPr>
                <w:rFonts w:ascii="Arial" w:eastAsia="Times New Roman" w:hAnsi="Arial" w:cs="Arial"/>
                <w:i/>
                <w:iCs/>
                <w:sz w:val="18"/>
                <w:szCs w:val="18"/>
                <w:lang w:eastAsia="hr-HR"/>
              </w:rPr>
            </w:pPr>
            <w:r w:rsidRPr="00C765EA">
              <w:rPr>
                <w:rFonts w:ascii="Arial" w:eastAsia="Times New Roman" w:hAnsi="Arial" w:cs="Arial"/>
                <w:i/>
                <w:iCs/>
                <w:sz w:val="18"/>
                <w:szCs w:val="18"/>
                <w:lang w:eastAsia="hr-HR"/>
              </w:rPr>
              <w:t>M.P.</w:t>
            </w:r>
          </w:p>
        </w:tc>
        <w:tc>
          <w:tcPr>
            <w:tcW w:w="5415" w:type="dxa"/>
            <w:tcBorders>
              <w:top w:val="nil"/>
              <w:left w:val="nil"/>
              <w:bottom w:val="single" w:sz="4" w:space="0" w:color="auto"/>
              <w:right w:val="nil"/>
            </w:tcBorders>
            <w:shd w:val="clear" w:color="auto" w:fill="auto"/>
            <w:noWrap/>
            <w:vAlign w:val="bottom"/>
            <w:hideMark/>
          </w:tcPr>
          <w:p w:rsidR="00C765EA" w:rsidRPr="00C765EA" w:rsidRDefault="00C765EA" w:rsidP="00C765EA">
            <w:pPr>
              <w:spacing w:after="0" w:line="240" w:lineRule="auto"/>
              <w:jc w:val="center"/>
              <w:rPr>
                <w:rFonts w:ascii="Arial" w:eastAsia="Times New Roman" w:hAnsi="Arial" w:cs="Arial"/>
                <w:sz w:val="20"/>
                <w:szCs w:val="20"/>
                <w:lang w:eastAsia="hr-HR"/>
              </w:rPr>
            </w:pPr>
            <w:r w:rsidRPr="00C765EA">
              <w:rPr>
                <w:rFonts w:ascii="Arial" w:eastAsia="Times New Roman" w:hAnsi="Arial" w:cs="Arial"/>
                <w:sz w:val="20"/>
                <w:szCs w:val="20"/>
                <w:lang w:eastAsia="hr-HR"/>
              </w:rPr>
              <w:t> </w:t>
            </w:r>
          </w:p>
        </w:tc>
      </w:tr>
      <w:tr w:rsidR="00C765EA" w:rsidRPr="00C765EA" w:rsidTr="00C765EA">
        <w:trPr>
          <w:trHeight w:val="199"/>
        </w:trPr>
        <w:tc>
          <w:tcPr>
            <w:tcW w:w="3544" w:type="dxa"/>
            <w:tcBorders>
              <w:top w:val="nil"/>
              <w:left w:val="nil"/>
              <w:bottom w:val="nil"/>
              <w:right w:val="nil"/>
            </w:tcBorders>
            <w:shd w:val="clear" w:color="auto" w:fill="auto"/>
            <w:noWrap/>
            <w:vAlign w:val="bottom"/>
            <w:hideMark/>
          </w:tcPr>
          <w:p w:rsidR="00C765EA" w:rsidRPr="00C765EA" w:rsidRDefault="00C765EA" w:rsidP="00C765EA">
            <w:pPr>
              <w:spacing w:after="0" w:line="240" w:lineRule="auto"/>
              <w:rPr>
                <w:rFonts w:ascii="Arial" w:eastAsia="Times New Roman" w:hAnsi="Arial" w:cs="Arial"/>
                <w:sz w:val="20"/>
                <w:szCs w:val="20"/>
                <w:lang w:eastAsia="hr-HR"/>
              </w:rPr>
            </w:pPr>
          </w:p>
        </w:tc>
        <w:tc>
          <w:tcPr>
            <w:tcW w:w="709" w:type="dxa"/>
            <w:tcBorders>
              <w:top w:val="nil"/>
              <w:left w:val="nil"/>
              <w:bottom w:val="nil"/>
              <w:right w:val="nil"/>
            </w:tcBorders>
            <w:shd w:val="clear" w:color="auto" w:fill="auto"/>
            <w:noWrap/>
            <w:vAlign w:val="bottom"/>
            <w:hideMark/>
          </w:tcPr>
          <w:p w:rsidR="00C765EA" w:rsidRPr="00C765EA" w:rsidRDefault="00C765EA" w:rsidP="00C765EA">
            <w:pPr>
              <w:spacing w:after="0" w:line="240" w:lineRule="auto"/>
              <w:rPr>
                <w:rFonts w:ascii="Arial" w:eastAsia="Times New Roman" w:hAnsi="Arial" w:cs="Arial"/>
                <w:sz w:val="20"/>
                <w:szCs w:val="20"/>
                <w:lang w:eastAsia="hr-HR"/>
              </w:rPr>
            </w:pPr>
          </w:p>
        </w:tc>
        <w:tc>
          <w:tcPr>
            <w:tcW w:w="5415" w:type="dxa"/>
            <w:tcBorders>
              <w:top w:val="nil"/>
              <w:left w:val="nil"/>
              <w:bottom w:val="nil"/>
              <w:right w:val="nil"/>
            </w:tcBorders>
            <w:shd w:val="clear" w:color="auto" w:fill="auto"/>
            <w:noWrap/>
            <w:vAlign w:val="bottom"/>
            <w:hideMark/>
          </w:tcPr>
          <w:p w:rsidR="00C765EA" w:rsidRPr="00C765EA" w:rsidRDefault="00C765EA" w:rsidP="00C765EA">
            <w:pPr>
              <w:spacing w:after="0" w:line="240" w:lineRule="auto"/>
              <w:jc w:val="center"/>
              <w:rPr>
                <w:rFonts w:ascii="Arial" w:eastAsia="Times New Roman" w:hAnsi="Arial" w:cs="Arial"/>
                <w:i/>
                <w:iCs/>
                <w:sz w:val="16"/>
                <w:szCs w:val="16"/>
                <w:lang w:eastAsia="hr-HR"/>
              </w:rPr>
            </w:pPr>
            <w:r w:rsidRPr="00C765EA">
              <w:rPr>
                <w:rFonts w:ascii="Arial" w:eastAsia="Times New Roman" w:hAnsi="Arial" w:cs="Arial"/>
                <w:i/>
                <w:iCs/>
                <w:sz w:val="16"/>
                <w:szCs w:val="16"/>
                <w:lang w:eastAsia="hr-HR"/>
              </w:rPr>
              <w:t>(potpis ovlaštene osobe ponuditelja i ovjera)</w:t>
            </w:r>
          </w:p>
        </w:tc>
      </w:tr>
    </w:tbl>
    <w:p w:rsidR="00CF0818" w:rsidRDefault="00CF0818" w:rsidP="00C20C00">
      <w:pPr>
        <w:pStyle w:val="Podnaslov"/>
        <w:spacing w:after="0" w:line="240" w:lineRule="auto"/>
        <w:rPr>
          <w:rFonts w:ascii="Arial" w:hAnsi="Arial" w:cs="Arial"/>
          <w:sz w:val="22"/>
          <w:szCs w:val="22"/>
          <w:lang w:eastAsia="hr-HR"/>
        </w:rPr>
      </w:pPr>
    </w:p>
    <w:p w:rsidR="00CF0818" w:rsidRDefault="00CF0818" w:rsidP="00C20C00">
      <w:pPr>
        <w:pStyle w:val="Podnaslov"/>
        <w:spacing w:after="0" w:line="240" w:lineRule="auto"/>
        <w:rPr>
          <w:rFonts w:ascii="Arial" w:hAnsi="Arial" w:cs="Arial"/>
          <w:sz w:val="22"/>
          <w:szCs w:val="22"/>
          <w:lang w:eastAsia="hr-HR"/>
        </w:rPr>
      </w:pPr>
    </w:p>
    <w:p w:rsidR="00CF0818" w:rsidRDefault="00CF0818" w:rsidP="00C20C00">
      <w:pPr>
        <w:pStyle w:val="Podnaslov"/>
        <w:spacing w:after="0" w:line="240" w:lineRule="auto"/>
        <w:rPr>
          <w:rFonts w:ascii="Arial" w:hAnsi="Arial" w:cs="Arial"/>
          <w:sz w:val="22"/>
          <w:szCs w:val="22"/>
          <w:lang w:eastAsia="hr-HR"/>
        </w:rPr>
      </w:pPr>
    </w:p>
    <w:p w:rsidR="00CF0818" w:rsidRDefault="00CF0818" w:rsidP="00C20C00">
      <w:pPr>
        <w:pStyle w:val="Podnaslov"/>
        <w:spacing w:after="0" w:line="240" w:lineRule="auto"/>
        <w:rPr>
          <w:rFonts w:ascii="Arial" w:hAnsi="Arial" w:cs="Arial"/>
          <w:sz w:val="22"/>
          <w:szCs w:val="22"/>
          <w:lang w:eastAsia="hr-HR"/>
        </w:rPr>
      </w:pPr>
    </w:p>
    <w:p w:rsidR="00CF0818" w:rsidRDefault="00CF0818" w:rsidP="00C20C00">
      <w:pPr>
        <w:pStyle w:val="Podnaslov"/>
        <w:spacing w:after="0" w:line="240" w:lineRule="auto"/>
        <w:rPr>
          <w:rFonts w:ascii="Arial" w:hAnsi="Arial" w:cs="Arial"/>
          <w:sz w:val="22"/>
          <w:szCs w:val="22"/>
          <w:lang w:eastAsia="hr-HR"/>
        </w:rPr>
      </w:pPr>
    </w:p>
    <w:p w:rsidR="00CF0818" w:rsidRDefault="00CF0818" w:rsidP="00C20C00">
      <w:pPr>
        <w:pStyle w:val="Podnaslov"/>
        <w:spacing w:after="0" w:line="240" w:lineRule="auto"/>
        <w:rPr>
          <w:rFonts w:ascii="Arial" w:hAnsi="Arial" w:cs="Arial"/>
          <w:sz w:val="22"/>
          <w:szCs w:val="22"/>
          <w:lang w:eastAsia="hr-HR"/>
        </w:rPr>
      </w:pPr>
    </w:p>
    <w:p w:rsidR="00CF0818" w:rsidRDefault="00CF0818" w:rsidP="00C20C00">
      <w:pPr>
        <w:pStyle w:val="Podnaslov"/>
        <w:spacing w:after="0" w:line="240" w:lineRule="auto"/>
        <w:rPr>
          <w:rFonts w:ascii="Arial" w:hAnsi="Arial" w:cs="Arial"/>
          <w:sz w:val="22"/>
          <w:szCs w:val="22"/>
          <w:lang w:eastAsia="hr-HR"/>
        </w:rPr>
      </w:pPr>
    </w:p>
    <w:p w:rsidR="00CF0818" w:rsidRDefault="00CF0818" w:rsidP="00C20C00">
      <w:pPr>
        <w:pStyle w:val="Podnaslov"/>
        <w:spacing w:after="0" w:line="240" w:lineRule="auto"/>
        <w:rPr>
          <w:rFonts w:ascii="Arial" w:hAnsi="Arial" w:cs="Arial"/>
          <w:sz w:val="22"/>
          <w:szCs w:val="22"/>
          <w:lang w:eastAsia="hr-HR"/>
        </w:rPr>
      </w:pPr>
    </w:p>
    <w:p w:rsidR="00CF0818" w:rsidRDefault="00CF0818" w:rsidP="00C20C00">
      <w:pPr>
        <w:pStyle w:val="Podnaslov"/>
        <w:spacing w:after="0" w:line="240" w:lineRule="auto"/>
        <w:rPr>
          <w:rFonts w:ascii="Arial" w:hAnsi="Arial" w:cs="Arial"/>
          <w:sz w:val="22"/>
          <w:szCs w:val="22"/>
          <w:lang w:eastAsia="hr-HR"/>
        </w:rPr>
      </w:pPr>
    </w:p>
    <w:p w:rsidR="00CF0818" w:rsidRDefault="00CF0818" w:rsidP="00C20C00">
      <w:pPr>
        <w:pStyle w:val="Podnaslov"/>
        <w:spacing w:after="0" w:line="240" w:lineRule="auto"/>
        <w:rPr>
          <w:rFonts w:ascii="Arial" w:hAnsi="Arial" w:cs="Arial"/>
          <w:sz w:val="22"/>
          <w:szCs w:val="22"/>
          <w:lang w:eastAsia="hr-HR"/>
        </w:rPr>
      </w:pPr>
    </w:p>
    <w:p w:rsidR="00CF0818" w:rsidRDefault="00CF0818" w:rsidP="00C20C00">
      <w:pPr>
        <w:pStyle w:val="Podnaslov"/>
        <w:spacing w:after="0" w:line="240" w:lineRule="auto"/>
        <w:rPr>
          <w:rFonts w:ascii="Arial" w:hAnsi="Arial" w:cs="Arial"/>
          <w:sz w:val="22"/>
          <w:szCs w:val="22"/>
          <w:lang w:eastAsia="hr-HR"/>
        </w:rPr>
      </w:pPr>
    </w:p>
    <w:p w:rsidR="00CF0818" w:rsidRDefault="00CF0818" w:rsidP="00C20C00">
      <w:pPr>
        <w:pStyle w:val="Podnaslov"/>
        <w:spacing w:after="0" w:line="240" w:lineRule="auto"/>
        <w:rPr>
          <w:rFonts w:ascii="Arial" w:hAnsi="Arial" w:cs="Arial"/>
          <w:sz w:val="22"/>
          <w:szCs w:val="22"/>
          <w:lang w:eastAsia="hr-HR"/>
        </w:rPr>
      </w:pPr>
    </w:p>
    <w:p w:rsidR="00CF0818" w:rsidRDefault="00CF0818" w:rsidP="00C20C00">
      <w:pPr>
        <w:pStyle w:val="Podnaslov"/>
        <w:spacing w:after="0" w:line="240" w:lineRule="auto"/>
        <w:rPr>
          <w:rFonts w:ascii="Arial" w:hAnsi="Arial" w:cs="Arial"/>
          <w:sz w:val="22"/>
          <w:szCs w:val="22"/>
          <w:lang w:eastAsia="hr-HR"/>
        </w:rPr>
      </w:pPr>
    </w:p>
    <w:p w:rsidR="00CF0818" w:rsidRDefault="00CF0818" w:rsidP="00C20C00">
      <w:pPr>
        <w:pStyle w:val="Podnaslov"/>
        <w:spacing w:after="0" w:line="240" w:lineRule="auto"/>
        <w:rPr>
          <w:rFonts w:ascii="Arial" w:hAnsi="Arial" w:cs="Arial"/>
          <w:sz w:val="22"/>
          <w:szCs w:val="22"/>
          <w:lang w:eastAsia="hr-HR"/>
        </w:rPr>
      </w:pPr>
    </w:p>
    <w:p w:rsidR="00CF0818" w:rsidRDefault="00CF0818" w:rsidP="00C20C00">
      <w:pPr>
        <w:pStyle w:val="Podnaslov"/>
        <w:spacing w:after="0" w:line="240" w:lineRule="auto"/>
        <w:rPr>
          <w:rFonts w:ascii="Arial" w:hAnsi="Arial" w:cs="Arial"/>
          <w:sz w:val="22"/>
          <w:szCs w:val="22"/>
          <w:lang w:eastAsia="hr-HR"/>
        </w:rPr>
      </w:pPr>
    </w:p>
    <w:p w:rsidR="00CF0818" w:rsidRDefault="00CF0818" w:rsidP="00C20C00">
      <w:pPr>
        <w:pStyle w:val="Podnaslov"/>
        <w:spacing w:after="0" w:line="240" w:lineRule="auto"/>
        <w:rPr>
          <w:rFonts w:ascii="Arial" w:hAnsi="Arial" w:cs="Arial"/>
          <w:sz w:val="22"/>
          <w:szCs w:val="22"/>
          <w:lang w:eastAsia="hr-HR"/>
        </w:rPr>
      </w:pPr>
    </w:p>
    <w:p w:rsidR="00CF0818" w:rsidRDefault="00CF0818" w:rsidP="00C20C00">
      <w:pPr>
        <w:pStyle w:val="Podnaslov"/>
        <w:spacing w:after="0" w:line="240" w:lineRule="auto"/>
        <w:rPr>
          <w:rFonts w:ascii="Arial" w:hAnsi="Arial" w:cs="Arial"/>
          <w:sz w:val="22"/>
          <w:szCs w:val="22"/>
          <w:lang w:eastAsia="hr-HR"/>
        </w:rPr>
      </w:pPr>
    </w:p>
    <w:p w:rsidR="00CF0818" w:rsidRDefault="00CF0818" w:rsidP="00C20C00">
      <w:pPr>
        <w:pStyle w:val="Podnaslov"/>
        <w:spacing w:after="0" w:line="240" w:lineRule="auto"/>
        <w:rPr>
          <w:rFonts w:ascii="Arial" w:hAnsi="Arial" w:cs="Arial"/>
          <w:sz w:val="22"/>
          <w:szCs w:val="22"/>
          <w:lang w:eastAsia="hr-HR"/>
        </w:rPr>
      </w:pPr>
    </w:p>
    <w:p w:rsidR="00CF0818" w:rsidRDefault="00CF0818" w:rsidP="00C20C00">
      <w:pPr>
        <w:pStyle w:val="Podnaslov"/>
        <w:spacing w:after="0" w:line="240" w:lineRule="auto"/>
        <w:rPr>
          <w:rFonts w:ascii="Arial" w:hAnsi="Arial" w:cs="Arial"/>
          <w:sz w:val="22"/>
          <w:szCs w:val="22"/>
          <w:lang w:eastAsia="hr-HR"/>
        </w:rPr>
      </w:pPr>
    </w:p>
    <w:p w:rsidR="00CF0818" w:rsidRDefault="00CF0818" w:rsidP="00C20C00">
      <w:pPr>
        <w:pStyle w:val="Podnaslov"/>
        <w:spacing w:after="0" w:line="240" w:lineRule="auto"/>
        <w:rPr>
          <w:rFonts w:ascii="Arial" w:hAnsi="Arial" w:cs="Arial"/>
          <w:sz w:val="22"/>
          <w:szCs w:val="22"/>
          <w:lang w:eastAsia="hr-HR"/>
        </w:rPr>
      </w:pPr>
    </w:p>
    <w:p w:rsidR="00CF0818" w:rsidRDefault="00CF0818" w:rsidP="00C20C00">
      <w:pPr>
        <w:pStyle w:val="Podnaslov"/>
        <w:spacing w:after="0" w:line="240" w:lineRule="auto"/>
        <w:rPr>
          <w:rFonts w:ascii="Arial" w:hAnsi="Arial" w:cs="Arial"/>
          <w:sz w:val="22"/>
          <w:szCs w:val="22"/>
          <w:lang w:eastAsia="hr-HR"/>
        </w:rPr>
      </w:pPr>
    </w:p>
    <w:p w:rsidR="00CF0818" w:rsidRDefault="00CF0818" w:rsidP="00C20C00">
      <w:pPr>
        <w:pStyle w:val="Podnaslov"/>
        <w:spacing w:after="0" w:line="240" w:lineRule="auto"/>
        <w:rPr>
          <w:rFonts w:ascii="Arial" w:hAnsi="Arial" w:cs="Arial"/>
          <w:sz w:val="22"/>
          <w:szCs w:val="22"/>
          <w:lang w:eastAsia="hr-HR"/>
        </w:rPr>
      </w:pPr>
    </w:p>
    <w:p w:rsidR="00CF0818" w:rsidRDefault="00CF0818" w:rsidP="00C20C00">
      <w:pPr>
        <w:pStyle w:val="Podnaslov"/>
        <w:spacing w:after="0" w:line="240" w:lineRule="auto"/>
        <w:rPr>
          <w:rFonts w:ascii="Arial" w:hAnsi="Arial" w:cs="Arial"/>
          <w:sz w:val="22"/>
          <w:szCs w:val="22"/>
          <w:lang w:eastAsia="hr-HR"/>
        </w:rPr>
      </w:pPr>
    </w:p>
    <w:p w:rsidR="00CF0818" w:rsidRDefault="00CF0818" w:rsidP="00C20C00">
      <w:pPr>
        <w:pStyle w:val="Podnaslov"/>
        <w:spacing w:after="0" w:line="240" w:lineRule="auto"/>
        <w:rPr>
          <w:rFonts w:ascii="Arial" w:hAnsi="Arial" w:cs="Arial"/>
          <w:sz w:val="22"/>
          <w:szCs w:val="22"/>
          <w:lang w:eastAsia="hr-HR"/>
        </w:rPr>
      </w:pPr>
    </w:p>
    <w:p w:rsidR="00CF0818" w:rsidRDefault="00CF0818" w:rsidP="00C20C00">
      <w:pPr>
        <w:pStyle w:val="Podnaslov"/>
        <w:spacing w:after="0" w:line="240" w:lineRule="auto"/>
        <w:rPr>
          <w:rFonts w:ascii="Arial" w:hAnsi="Arial" w:cs="Arial"/>
          <w:sz w:val="22"/>
          <w:szCs w:val="22"/>
          <w:lang w:eastAsia="hr-HR"/>
        </w:rPr>
      </w:pPr>
    </w:p>
    <w:p w:rsidR="00CF0818" w:rsidRDefault="00CF0818" w:rsidP="00C20C00">
      <w:pPr>
        <w:pStyle w:val="Podnaslov"/>
        <w:spacing w:after="0" w:line="240" w:lineRule="auto"/>
        <w:rPr>
          <w:rFonts w:ascii="Arial" w:hAnsi="Arial" w:cs="Arial"/>
          <w:sz w:val="22"/>
          <w:szCs w:val="22"/>
          <w:lang w:eastAsia="hr-HR"/>
        </w:rPr>
      </w:pPr>
    </w:p>
    <w:p w:rsidR="00C20C00" w:rsidRPr="00DB383D" w:rsidRDefault="00214200" w:rsidP="00C20C00">
      <w:pPr>
        <w:pStyle w:val="Podnaslov"/>
        <w:spacing w:after="0" w:line="240" w:lineRule="auto"/>
        <w:rPr>
          <w:rFonts w:ascii="Arial" w:hAnsi="Arial" w:cs="Arial"/>
          <w:bCs/>
          <w:sz w:val="22"/>
          <w:szCs w:val="22"/>
          <w:lang w:eastAsia="en-US"/>
        </w:rPr>
      </w:pPr>
      <w:bookmarkStart w:id="141" w:name="_Toc516237279"/>
      <w:r w:rsidRPr="00DB383D">
        <w:rPr>
          <w:rFonts w:ascii="Arial" w:hAnsi="Arial" w:cs="Arial"/>
          <w:sz w:val="22"/>
          <w:szCs w:val="22"/>
          <w:lang w:eastAsia="hr-HR"/>
        </w:rPr>
        <w:t xml:space="preserve">PRILOG A1 - PONUDBENI LIST </w:t>
      </w:r>
      <w:r w:rsidRPr="00DB383D">
        <w:rPr>
          <w:rFonts w:ascii="Arial" w:hAnsi="Arial" w:cs="Arial"/>
          <w:bCs/>
          <w:sz w:val="22"/>
          <w:szCs w:val="22"/>
          <w:lang w:eastAsia="en-US"/>
        </w:rPr>
        <w:t>(obrazac za ponudu koju daje samostalni ponuditelj)</w:t>
      </w:r>
      <w:bookmarkEnd w:id="139"/>
      <w:bookmarkEnd w:id="140"/>
      <w:bookmarkEnd w:id="141"/>
    </w:p>
    <w:tbl>
      <w:tblPr>
        <w:tblW w:w="9159" w:type="dxa"/>
        <w:jc w:val="center"/>
        <w:tblBorders>
          <w:top w:val="single" w:sz="4" w:space="0" w:color="auto"/>
          <w:left w:val="single" w:sz="4" w:space="0" w:color="auto"/>
          <w:bottom w:val="single" w:sz="4" w:space="0" w:color="auto"/>
          <w:right w:val="single" w:sz="4" w:space="0" w:color="auto"/>
        </w:tblBorders>
        <w:shd w:val="clear" w:color="auto" w:fill="D6E3BC" w:themeFill="accent3" w:themeFillTint="66"/>
        <w:tblLook w:val="0000" w:firstRow="0" w:lastRow="0" w:firstColumn="0" w:lastColumn="0" w:noHBand="0" w:noVBand="0"/>
      </w:tblPr>
      <w:tblGrid>
        <w:gridCol w:w="9159"/>
      </w:tblGrid>
      <w:tr w:rsidR="00214200" w:rsidRPr="00DB383D" w:rsidTr="002E0F44">
        <w:trPr>
          <w:trHeight w:val="587"/>
          <w:jc w:val="center"/>
        </w:trPr>
        <w:tc>
          <w:tcPr>
            <w:tcW w:w="9159" w:type="dxa"/>
            <w:shd w:val="clear" w:color="auto" w:fill="D6E3BC" w:themeFill="accent3" w:themeFillTint="66"/>
            <w:vAlign w:val="center"/>
          </w:tcPr>
          <w:p w:rsidR="00214200" w:rsidRPr="00DB383D" w:rsidRDefault="00214200" w:rsidP="00214200">
            <w:pPr>
              <w:spacing w:after="0" w:line="240" w:lineRule="auto"/>
              <w:rPr>
                <w:rFonts w:ascii="Arial" w:hAnsi="Arial" w:cs="Arial"/>
                <w:b/>
                <w:bCs/>
                <w:sz w:val="28"/>
                <w:szCs w:val="28"/>
                <w:lang w:eastAsia="en-US"/>
              </w:rPr>
            </w:pPr>
            <w:r w:rsidRPr="00DB383D">
              <w:rPr>
                <w:rFonts w:ascii="Arial" w:hAnsi="Arial" w:cs="Arial"/>
                <w:b/>
                <w:bCs/>
                <w:sz w:val="28"/>
                <w:szCs w:val="28"/>
                <w:lang w:eastAsia="en-US"/>
              </w:rPr>
              <w:t>OBRAZAC A)  PONUDBENI LIST</w:t>
            </w:r>
          </w:p>
        </w:tc>
      </w:tr>
    </w:tbl>
    <w:p w:rsidR="00214200" w:rsidRPr="00DB383D" w:rsidRDefault="00214200" w:rsidP="00214200">
      <w:pPr>
        <w:autoSpaceDE w:val="0"/>
        <w:autoSpaceDN w:val="0"/>
        <w:adjustRightInd w:val="0"/>
        <w:spacing w:after="0" w:line="240" w:lineRule="auto"/>
        <w:jc w:val="both"/>
        <w:rPr>
          <w:rFonts w:ascii="Arial" w:hAnsi="Arial" w:cs="Arial"/>
          <w:bCs/>
          <w:kern w:val="28"/>
          <w:lang w:eastAsia="en-US"/>
        </w:rPr>
      </w:pPr>
    </w:p>
    <w:p w:rsidR="00214200" w:rsidRPr="0055700B" w:rsidRDefault="00214200" w:rsidP="00214200">
      <w:pPr>
        <w:autoSpaceDE w:val="0"/>
        <w:autoSpaceDN w:val="0"/>
        <w:adjustRightInd w:val="0"/>
        <w:spacing w:after="0" w:line="240" w:lineRule="auto"/>
        <w:jc w:val="both"/>
        <w:rPr>
          <w:rFonts w:ascii="Arial" w:hAnsi="Arial" w:cs="Arial"/>
        </w:rPr>
      </w:pPr>
      <w:r w:rsidRPr="00DB383D">
        <w:rPr>
          <w:rFonts w:ascii="Arial" w:hAnsi="Arial" w:cs="Arial"/>
          <w:bCs/>
          <w:kern w:val="28"/>
          <w:lang w:eastAsia="en-US"/>
        </w:rPr>
        <w:t>Na temelju poziva na nadmetanje od</w:t>
      </w:r>
      <w:r w:rsidRPr="00DB383D">
        <w:rPr>
          <w:rFonts w:ascii="Arial" w:hAnsi="Arial" w:cs="Arial"/>
          <w:kern w:val="28"/>
          <w:lang w:eastAsia="en-US"/>
        </w:rPr>
        <w:t xml:space="preserve"> </w:t>
      </w:r>
      <w:r w:rsidRPr="00DB383D">
        <w:rPr>
          <w:rFonts w:ascii="Arial" w:hAnsi="Arial" w:cs="Arial"/>
          <w:bCs/>
          <w:kern w:val="28"/>
          <w:lang w:eastAsia="en-US"/>
        </w:rPr>
        <w:t>stran</w:t>
      </w:r>
      <w:r w:rsidR="00C20C00" w:rsidRPr="00DB383D">
        <w:rPr>
          <w:rFonts w:ascii="Arial" w:hAnsi="Arial" w:cs="Arial"/>
          <w:bCs/>
          <w:kern w:val="28"/>
          <w:lang w:eastAsia="en-US"/>
        </w:rPr>
        <w:t>e naručitelja</w:t>
      </w:r>
      <w:r w:rsidR="00376CAD" w:rsidRPr="00DB383D">
        <w:rPr>
          <w:rFonts w:ascii="Arial" w:hAnsi="Arial" w:cs="Arial"/>
          <w:bCs/>
          <w:kern w:val="28"/>
          <w:lang w:eastAsia="en-US"/>
        </w:rPr>
        <w:t>:</w:t>
      </w:r>
      <w:r w:rsidR="002B1D2B" w:rsidRPr="00DB383D">
        <w:rPr>
          <w:rFonts w:ascii="Arial" w:hAnsi="Arial" w:cs="Arial"/>
          <w:bCs/>
          <w:kern w:val="28"/>
          <w:lang w:eastAsia="en-US"/>
        </w:rPr>
        <w:t xml:space="preserve"> </w:t>
      </w:r>
      <w:r w:rsidR="0055700B" w:rsidRPr="00DB383D">
        <w:rPr>
          <w:rFonts w:ascii="Arial" w:hAnsi="Arial" w:cs="Arial"/>
          <w:bCs/>
          <w:kern w:val="28"/>
          <w:lang w:eastAsia="en-US"/>
        </w:rPr>
        <w:t xml:space="preserve">IVKOM-VODE </w:t>
      </w:r>
      <w:r w:rsidR="002B1D2B" w:rsidRPr="00DB383D">
        <w:rPr>
          <w:rFonts w:ascii="Arial" w:hAnsi="Arial" w:cs="Arial"/>
          <w:bCs/>
          <w:kern w:val="28"/>
          <w:lang w:eastAsia="en-US"/>
        </w:rPr>
        <w:t>d.o.o., Ivanec</w:t>
      </w:r>
      <w:r w:rsidR="00376CAD" w:rsidRPr="00DB383D">
        <w:rPr>
          <w:rFonts w:ascii="Arial" w:hAnsi="Arial" w:cs="Arial"/>
          <w:bCs/>
          <w:kern w:val="28"/>
          <w:lang w:eastAsia="en-US"/>
        </w:rPr>
        <w:t>,</w:t>
      </w:r>
      <w:r w:rsidR="00A44A54" w:rsidRPr="00DB383D">
        <w:rPr>
          <w:rFonts w:ascii="Arial" w:hAnsi="Arial" w:cs="Arial"/>
          <w:bCs/>
          <w:kern w:val="28"/>
          <w:lang w:eastAsia="en-US"/>
        </w:rPr>
        <w:t xml:space="preserve"> evidencijski broj: </w:t>
      </w:r>
      <w:r w:rsidR="0087725F" w:rsidRPr="0087725F">
        <w:rPr>
          <w:rFonts w:ascii="Arial" w:hAnsi="Arial" w:cs="Arial"/>
          <w:b/>
          <w:bCs/>
          <w:kern w:val="28"/>
          <w:lang w:eastAsia="en-US"/>
        </w:rPr>
        <w:t>JN–04–18</w:t>
      </w:r>
      <w:r w:rsidR="00A44A54" w:rsidRPr="00DB383D">
        <w:rPr>
          <w:rFonts w:ascii="Arial" w:hAnsi="Arial" w:cs="Arial"/>
          <w:bCs/>
          <w:kern w:val="28"/>
          <w:lang w:eastAsia="en-US"/>
        </w:rPr>
        <w:t xml:space="preserve">, </w:t>
      </w:r>
      <w:r w:rsidRPr="00DB383D">
        <w:rPr>
          <w:rFonts w:ascii="Arial" w:hAnsi="Arial" w:cs="Arial"/>
          <w:bCs/>
          <w:kern w:val="28"/>
          <w:lang w:eastAsia="en-US"/>
        </w:rPr>
        <w:t xml:space="preserve">za </w:t>
      </w:r>
      <w:r w:rsidRPr="0055700B">
        <w:rPr>
          <w:rFonts w:ascii="Arial" w:hAnsi="Arial" w:cs="Arial"/>
          <w:bCs/>
          <w:kern w:val="28"/>
          <w:lang w:eastAsia="en-US"/>
        </w:rPr>
        <w:t>predmet nabave</w:t>
      </w:r>
      <w:r w:rsidR="00C20C00" w:rsidRPr="0055700B">
        <w:rPr>
          <w:rFonts w:ascii="Arial" w:hAnsi="Arial" w:cs="Arial"/>
          <w:bCs/>
          <w:kern w:val="28"/>
          <w:lang w:eastAsia="en-US"/>
        </w:rPr>
        <w:t xml:space="preserve">: </w:t>
      </w:r>
      <w:r w:rsidR="0055700B" w:rsidRPr="0055700B">
        <w:rPr>
          <w:rFonts w:ascii="Arial" w:eastAsia="Times New Roman" w:hAnsi="Arial" w:cs="Arial"/>
          <w:b/>
          <w:bCs/>
          <w:lang w:eastAsia="hr-HR"/>
        </w:rPr>
        <w:t>Nabava usluge izrade dokumentacije o nabavi za provedbu postupaka javne nabave za AGLOMERACIJU IVANEC,</w:t>
      </w:r>
      <w:r w:rsidR="009F7F3D">
        <w:rPr>
          <w:rFonts w:ascii="Arial" w:eastAsia="Times New Roman" w:hAnsi="Arial" w:cs="Arial"/>
          <w:b/>
          <w:bCs/>
          <w:lang w:eastAsia="hr-HR"/>
        </w:rPr>
        <w:t xml:space="preserve"> </w:t>
      </w:r>
      <w:r w:rsidR="009F7F3D" w:rsidRPr="009F7F3D">
        <w:rPr>
          <w:rFonts w:ascii="Arial" w:eastAsia="Times New Roman" w:hAnsi="Arial" w:cs="Arial"/>
          <w:b/>
          <w:bCs/>
          <w:lang w:eastAsia="hr-HR"/>
        </w:rPr>
        <w:t>za IVKOM–VODE d.o.o. Ivanec</w:t>
      </w:r>
      <w:r w:rsidR="009F7F3D">
        <w:rPr>
          <w:rFonts w:ascii="Arial" w:eastAsia="Times New Roman" w:hAnsi="Arial" w:cs="Arial"/>
          <w:b/>
          <w:bCs/>
          <w:lang w:eastAsia="hr-HR"/>
        </w:rPr>
        <w:t>,</w:t>
      </w:r>
      <w:r w:rsidR="0055700B" w:rsidRPr="0055700B">
        <w:rPr>
          <w:rFonts w:ascii="Arial" w:eastAsia="Times New Roman" w:hAnsi="Arial" w:cs="Arial"/>
          <w:b/>
          <w:bCs/>
          <w:lang w:eastAsia="hr-HR"/>
        </w:rPr>
        <w:t xml:space="preserve"> </w:t>
      </w:r>
      <w:r w:rsidRPr="0055700B">
        <w:rPr>
          <w:rFonts w:ascii="Arial" w:hAnsi="Arial" w:cs="Arial"/>
          <w:bCs/>
          <w:kern w:val="28"/>
          <w:lang w:eastAsia="en-US"/>
        </w:rPr>
        <w:t>dajemo slijede</w:t>
      </w:r>
      <w:r w:rsidRPr="0055700B">
        <w:rPr>
          <w:rFonts w:ascii="Arial" w:eastAsia="TimesNewRoman" w:hAnsi="Arial" w:cs="Arial"/>
          <w:bCs/>
          <w:kern w:val="28"/>
          <w:lang w:eastAsia="en-US"/>
        </w:rPr>
        <w:t>ć</w:t>
      </w:r>
      <w:r w:rsidRPr="0055700B">
        <w:rPr>
          <w:rFonts w:ascii="Arial" w:hAnsi="Arial" w:cs="Arial"/>
          <w:bCs/>
          <w:kern w:val="28"/>
          <w:lang w:eastAsia="en-US"/>
        </w:rPr>
        <w:t>u ponudu</w:t>
      </w:r>
      <w:r w:rsidRPr="0055700B">
        <w:rPr>
          <w:rFonts w:ascii="Arial" w:hAnsi="Arial" w:cs="Arial"/>
        </w:rPr>
        <w:t>:</w:t>
      </w:r>
    </w:p>
    <w:p w:rsidR="00214200" w:rsidRPr="00DB383D" w:rsidRDefault="00214200" w:rsidP="00214200">
      <w:pPr>
        <w:autoSpaceDE w:val="0"/>
        <w:autoSpaceDN w:val="0"/>
        <w:adjustRightInd w:val="0"/>
        <w:spacing w:after="0" w:line="240" w:lineRule="auto"/>
        <w:jc w:val="both"/>
        <w:rPr>
          <w:rFonts w:ascii="Arial" w:hAnsi="Arial" w:cs="Arial"/>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4251"/>
        <w:gridCol w:w="4113"/>
      </w:tblGrid>
      <w:tr w:rsidR="00214200" w:rsidRPr="00DB383D" w:rsidTr="0087725F">
        <w:trPr>
          <w:trHeight w:val="730"/>
        </w:trPr>
        <w:tc>
          <w:tcPr>
            <w:tcW w:w="708" w:type="dxa"/>
            <w:vMerge w:val="restart"/>
            <w:shd w:val="clear" w:color="auto" w:fill="auto"/>
            <w:vAlign w:val="center"/>
          </w:tcPr>
          <w:p w:rsidR="00214200" w:rsidRPr="00DB383D" w:rsidRDefault="00214200" w:rsidP="00214200">
            <w:pPr>
              <w:autoSpaceDE w:val="0"/>
              <w:autoSpaceDN w:val="0"/>
              <w:adjustRightInd w:val="0"/>
              <w:spacing w:after="0" w:line="240" w:lineRule="auto"/>
              <w:jc w:val="center"/>
              <w:rPr>
                <w:rFonts w:ascii="Arial" w:hAnsi="Arial" w:cs="Arial"/>
                <w:bCs/>
              </w:rPr>
            </w:pPr>
            <w:r w:rsidRPr="00DB383D">
              <w:rPr>
                <w:rFonts w:ascii="Arial" w:hAnsi="Arial" w:cs="Arial"/>
                <w:bCs/>
              </w:rPr>
              <w:t>1</w:t>
            </w:r>
          </w:p>
        </w:tc>
        <w:tc>
          <w:tcPr>
            <w:tcW w:w="4251" w:type="dxa"/>
            <w:shd w:val="clear" w:color="auto" w:fill="auto"/>
            <w:vAlign w:val="center"/>
          </w:tcPr>
          <w:p w:rsidR="00214200" w:rsidRPr="00DB383D" w:rsidRDefault="00214200" w:rsidP="00214200">
            <w:pPr>
              <w:autoSpaceDE w:val="0"/>
              <w:autoSpaceDN w:val="0"/>
              <w:adjustRightInd w:val="0"/>
              <w:spacing w:after="0" w:line="240" w:lineRule="auto"/>
              <w:rPr>
                <w:rFonts w:ascii="Arial" w:hAnsi="Arial" w:cs="Arial"/>
                <w:bCs/>
              </w:rPr>
            </w:pPr>
            <w:r w:rsidRPr="00DB383D">
              <w:rPr>
                <w:rFonts w:ascii="Arial" w:hAnsi="Arial" w:cs="Arial"/>
                <w:bCs/>
              </w:rPr>
              <w:t>Naziv tvrtke, poslovno sjedište i</w:t>
            </w:r>
          </w:p>
          <w:p w:rsidR="00214200" w:rsidRPr="00DB383D" w:rsidRDefault="00214200" w:rsidP="00214200">
            <w:pPr>
              <w:autoSpaceDE w:val="0"/>
              <w:autoSpaceDN w:val="0"/>
              <w:adjustRightInd w:val="0"/>
              <w:spacing w:after="0" w:line="240" w:lineRule="auto"/>
              <w:rPr>
                <w:rFonts w:ascii="Arial" w:hAnsi="Arial" w:cs="Arial"/>
                <w:bCs/>
              </w:rPr>
            </w:pPr>
            <w:r w:rsidRPr="00DB383D">
              <w:rPr>
                <w:rFonts w:ascii="Arial" w:hAnsi="Arial" w:cs="Arial"/>
                <w:bCs/>
              </w:rPr>
              <w:t xml:space="preserve">adresa ponuditelja </w:t>
            </w:r>
          </w:p>
        </w:tc>
        <w:tc>
          <w:tcPr>
            <w:tcW w:w="4113" w:type="dxa"/>
            <w:shd w:val="clear" w:color="auto" w:fill="auto"/>
            <w:vAlign w:val="center"/>
          </w:tcPr>
          <w:p w:rsidR="00214200" w:rsidRPr="00DB383D" w:rsidRDefault="00214200" w:rsidP="00214200">
            <w:pPr>
              <w:autoSpaceDE w:val="0"/>
              <w:autoSpaceDN w:val="0"/>
              <w:adjustRightInd w:val="0"/>
              <w:spacing w:after="0" w:line="240" w:lineRule="auto"/>
              <w:rPr>
                <w:rFonts w:ascii="Arial" w:hAnsi="Arial" w:cs="Arial"/>
                <w:bCs/>
              </w:rPr>
            </w:pPr>
          </w:p>
        </w:tc>
      </w:tr>
      <w:tr w:rsidR="00214200" w:rsidRPr="00DB383D" w:rsidTr="0087725F">
        <w:trPr>
          <w:trHeight w:val="510"/>
        </w:trPr>
        <w:tc>
          <w:tcPr>
            <w:tcW w:w="708" w:type="dxa"/>
            <w:vMerge/>
            <w:shd w:val="clear" w:color="auto" w:fill="auto"/>
            <w:vAlign w:val="center"/>
          </w:tcPr>
          <w:p w:rsidR="00214200" w:rsidRPr="00DB383D" w:rsidRDefault="00214200" w:rsidP="00214200">
            <w:pPr>
              <w:autoSpaceDE w:val="0"/>
              <w:autoSpaceDN w:val="0"/>
              <w:adjustRightInd w:val="0"/>
              <w:spacing w:after="0" w:line="240" w:lineRule="auto"/>
              <w:jc w:val="center"/>
              <w:rPr>
                <w:rFonts w:ascii="Arial" w:hAnsi="Arial" w:cs="Arial"/>
                <w:bCs/>
              </w:rPr>
            </w:pPr>
          </w:p>
        </w:tc>
        <w:tc>
          <w:tcPr>
            <w:tcW w:w="4251" w:type="dxa"/>
            <w:shd w:val="clear" w:color="auto" w:fill="auto"/>
            <w:vAlign w:val="center"/>
          </w:tcPr>
          <w:p w:rsidR="00214200" w:rsidRPr="00DB383D" w:rsidRDefault="00214200" w:rsidP="00214200">
            <w:pPr>
              <w:autoSpaceDE w:val="0"/>
              <w:autoSpaceDN w:val="0"/>
              <w:adjustRightInd w:val="0"/>
              <w:spacing w:after="0" w:line="240" w:lineRule="auto"/>
              <w:rPr>
                <w:rFonts w:ascii="Arial" w:hAnsi="Arial" w:cs="Arial"/>
                <w:bCs/>
              </w:rPr>
            </w:pPr>
            <w:r w:rsidRPr="00DB383D">
              <w:rPr>
                <w:rFonts w:ascii="Arial" w:hAnsi="Arial" w:cs="Arial"/>
                <w:bCs/>
              </w:rPr>
              <w:t>OIB:</w:t>
            </w:r>
          </w:p>
        </w:tc>
        <w:tc>
          <w:tcPr>
            <w:tcW w:w="4113" w:type="dxa"/>
            <w:shd w:val="clear" w:color="auto" w:fill="auto"/>
            <w:vAlign w:val="center"/>
          </w:tcPr>
          <w:p w:rsidR="00214200" w:rsidRPr="00DB383D" w:rsidRDefault="00214200" w:rsidP="00214200">
            <w:pPr>
              <w:autoSpaceDE w:val="0"/>
              <w:autoSpaceDN w:val="0"/>
              <w:adjustRightInd w:val="0"/>
              <w:spacing w:after="0" w:line="240" w:lineRule="auto"/>
              <w:rPr>
                <w:rFonts w:ascii="Arial" w:hAnsi="Arial" w:cs="Arial"/>
                <w:bCs/>
              </w:rPr>
            </w:pPr>
          </w:p>
        </w:tc>
      </w:tr>
      <w:tr w:rsidR="00214200" w:rsidRPr="00DB383D" w:rsidTr="0087725F">
        <w:trPr>
          <w:trHeight w:val="510"/>
        </w:trPr>
        <w:tc>
          <w:tcPr>
            <w:tcW w:w="708" w:type="dxa"/>
            <w:vMerge/>
            <w:shd w:val="clear" w:color="auto" w:fill="auto"/>
            <w:vAlign w:val="center"/>
          </w:tcPr>
          <w:p w:rsidR="00214200" w:rsidRPr="00DB383D" w:rsidRDefault="00214200" w:rsidP="00214200">
            <w:pPr>
              <w:autoSpaceDE w:val="0"/>
              <w:autoSpaceDN w:val="0"/>
              <w:adjustRightInd w:val="0"/>
              <w:spacing w:after="0" w:line="240" w:lineRule="auto"/>
              <w:jc w:val="center"/>
              <w:rPr>
                <w:rFonts w:ascii="Arial" w:hAnsi="Arial" w:cs="Arial"/>
                <w:bCs/>
              </w:rPr>
            </w:pPr>
          </w:p>
        </w:tc>
        <w:tc>
          <w:tcPr>
            <w:tcW w:w="4251" w:type="dxa"/>
            <w:shd w:val="clear" w:color="auto" w:fill="auto"/>
            <w:vAlign w:val="center"/>
          </w:tcPr>
          <w:p w:rsidR="00214200" w:rsidRPr="00DB383D" w:rsidRDefault="00214200" w:rsidP="00214200">
            <w:pPr>
              <w:autoSpaceDE w:val="0"/>
              <w:autoSpaceDN w:val="0"/>
              <w:adjustRightInd w:val="0"/>
              <w:spacing w:after="0" w:line="240" w:lineRule="auto"/>
              <w:rPr>
                <w:rFonts w:ascii="Arial" w:hAnsi="Arial" w:cs="Arial"/>
                <w:bCs/>
              </w:rPr>
            </w:pPr>
            <w:r w:rsidRPr="00DB383D">
              <w:rPr>
                <w:rFonts w:ascii="Arial" w:hAnsi="Arial" w:cs="Arial"/>
                <w:bCs/>
              </w:rPr>
              <w:t>broj računa:</w:t>
            </w:r>
          </w:p>
        </w:tc>
        <w:tc>
          <w:tcPr>
            <w:tcW w:w="4113" w:type="dxa"/>
            <w:shd w:val="clear" w:color="auto" w:fill="auto"/>
            <w:vAlign w:val="center"/>
          </w:tcPr>
          <w:p w:rsidR="00214200" w:rsidRPr="00DB383D" w:rsidRDefault="00214200" w:rsidP="00214200">
            <w:pPr>
              <w:autoSpaceDE w:val="0"/>
              <w:autoSpaceDN w:val="0"/>
              <w:adjustRightInd w:val="0"/>
              <w:spacing w:after="0" w:line="240" w:lineRule="auto"/>
              <w:rPr>
                <w:rFonts w:ascii="Arial" w:hAnsi="Arial" w:cs="Arial"/>
                <w:bCs/>
              </w:rPr>
            </w:pPr>
          </w:p>
        </w:tc>
      </w:tr>
      <w:tr w:rsidR="00214200" w:rsidRPr="00DB383D" w:rsidTr="0023622A">
        <w:trPr>
          <w:trHeight w:val="567"/>
        </w:trPr>
        <w:tc>
          <w:tcPr>
            <w:tcW w:w="708" w:type="dxa"/>
            <w:vMerge w:val="restart"/>
            <w:shd w:val="clear" w:color="auto" w:fill="auto"/>
            <w:vAlign w:val="center"/>
          </w:tcPr>
          <w:p w:rsidR="00214200" w:rsidRPr="00DB383D" w:rsidRDefault="00214200" w:rsidP="00214200">
            <w:pPr>
              <w:autoSpaceDE w:val="0"/>
              <w:autoSpaceDN w:val="0"/>
              <w:adjustRightInd w:val="0"/>
              <w:spacing w:after="0" w:line="240" w:lineRule="auto"/>
              <w:jc w:val="center"/>
              <w:rPr>
                <w:rFonts w:ascii="Arial" w:hAnsi="Arial" w:cs="Arial"/>
                <w:bCs/>
              </w:rPr>
            </w:pPr>
            <w:r w:rsidRPr="00DB383D">
              <w:rPr>
                <w:rFonts w:ascii="Arial" w:hAnsi="Arial" w:cs="Arial"/>
                <w:bCs/>
              </w:rPr>
              <w:t>2</w:t>
            </w:r>
          </w:p>
        </w:tc>
        <w:tc>
          <w:tcPr>
            <w:tcW w:w="4251" w:type="dxa"/>
            <w:shd w:val="clear" w:color="auto" w:fill="auto"/>
            <w:vAlign w:val="center"/>
          </w:tcPr>
          <w:p w:rsidR="00214200" w:rsidRPr="00DB383D" w:rsidRDefault="00214200" w:rsidP="00214200">
            <w:pPr>
              <w:autoSpaceDE w:val="0"/>
              <w:autoSpaceDN w:val="0"/>
              <w:adjustRightInd w:val="0"/>
              <w:spacing w:after="0" w:line="240" w:lineRule="auto"/>
              <w:rPr>
                <w:rFonts w:ascii="Arial" w:hAnsi="Arial" w:cs="Arial"/>
                <w:bCs/>
              </w:rPr>
            </w:pPr>
            <w:r w:rsidRPr="00DB383D">
              <w:rPr>
                <w:rFonts w:ascii="Arial" w:hAnsi="Arial" w:cs="Arial"/>
                <w:bCs/>
              </w:rPr>
              <w:t xml:space="preserve">Adresa za dostavu pošte i adresa elektroničke pošte ponuditelja </w:t>
            </w:r>
          </w:p>
        </w:tc>
        <w:tc>
          <w:tcPr>
            <w:tcW w:w="4113" w:type="dxa"/>
            <w:shd w:val="clear" w:color="auto" w:fill="auto"/>
            <w:vAlign w:val="center"/>
          </w:tcPr>
          <w:p w:rsidR="00214200" w:rsidRPr="00DB383D" w:rsidRDefault="00214200" w:rsidP="00214200">
            <w:pPr>
              <w:autoSpaceDE w:val="0"/>
              <w:autoSpaceDN w:val="0"/>
              <w:adjustRightInd w:val="0"/>
              <w:spacing w:after="0" w:line="240" w:lineRule="auto"/>
              <w:rPr>
                <w:rFonts w:ascii="Arial" w:hAnsi="Arial" w:cs="Arial"/>
                <w:bCs/>
              </w:rPr>
            </w:pPr>
          </w:p>
        </w:tc>
      </w:tr>
      <w:tr w:rsidR="00214200" w:rsidRPr="00DB383D" w:rsidTr="0023622A">
        <w:trPr>
          <w:trHeight w:val="567"/>
        </w:trPr>
        <w:tc>
          <w:tcPr>
            <w:tcW w:w="708" w:type="dxa"/>
            <w:vMerge/>
            <w:shd w:val="clear" w:color="auto" w:fill="auto"/>
            <w:vAlign w:val="center"/>
          </w:tcPr>
          <w:p w:rsidR="00214200" w:rsidRPr="00DB383D" w:rsidRDefault="00214200" w:rsidP="00214200">
            <w:pPr>
              <w:autoSpaceDE w:val="0"/>
              <w:autoSpaceDN w:val="0"/>
              <w:adjustRightInd w:val="0"/>
              <w:spacing w:after="0" w:line="240" w:lineRule="auto"/>
              <w:jc w:val="center"/>
              <w:rPr>
                <w:rFonts w:ascii="Arial" w:hAnsi="Arial" w:cs="Arial"/>
                <w:bCs/>
              </w:rPr>
            </w:pPr>
          </w:p>
        </w:tc>
        <w:tc>
          <w:tcPr>
            <w:tcW w:w="4251" w:type="dxa"/>
            <w:shd w:val="clear" w:color="auto" w:fill="auto"/>
            <w:vAlign w:val="center"/>
          </w:tcPr>
          <w:p w:rsidR="00214200" w:rsidRPr="00DB383D" w:rsidRDefault="00214200" w:rsidP="00214200">
            <w:pPr>
              <w:autoSpaceDE w:val="0"/>
              <w:autoSpaceDN w:val="0"/>
              <w:adjustRightInd w:val="0"/>
              <w:spacing w:after="0" w:line="240" w:lineRule="auto"/>
              <w:rPr>
                <w:rFonts w:ascii="Arial" w:hAnsi="Arial" w:cs="Arial"/>
                <w:bCs/>
              </w:rPr>
            </w:pPr>
            <w:r w:rsidRPr="00DB383D">
              <w:rPr>
                <w:rFonts w:ascii="Arial" w:hAnsi="Arial" w:cs="Arial"/>
                <w:color w:val="000000"/>
              </w:rPr>
              <w:t xml:space="preserve">Kontakt osoba ponuditelja, broj </w:t>
            </w:r>
            <w:r w:rsidRPr="00DB383D">
              <w:rPr>
                <w:rFonts w:ascii="Arial" w:hAnsi="Arial" w:cs="Arial"/>
                <w:bCs/>
              </w:rPr>
              <w:t>telefona, broj faksa</w:t>
            </w:r>
          </w:p>
        </w:tc>
        <w:tc>
          <w:tcPr>
            <w:tcW w:w="4113" w:type="dxa"/>
            <w:shd w:val="clear" w:color="auto" w:fill="auto"/>
            <w:vAlign w:val="center"/>
          </w:tcPr>
          <w:p w:rsidR="00214200" w:rsidRPr="00DB383D" w:rsidRDefault="00214200" w:rsidP="00214200">
            <w:pPr>
              <w:autoSpaceDE w:val="0"/>
              <w:autoSpaceDN w:val="0"/>
              <w:adjustRightInd w:val="0"/>
              <w:spacing w:after="0" w:line="240" w:lineRule="auto"/>
              <w:rPr>
                <w:rFonts w:ascii="Arial" w:hAnsi="Arial" w:cs="Arial"/>
                <w:bCs/>
              </w:rPr>
            </w:pPr>
          </w:p>
        </w:tc>
      </w:tr>
      <w:tr w:rsidR="00214200" w:rsidRPr="00DB383D" w:rsidTr="0087725F">
        <w:trPr>
          <w:trHeight w:val="510"/>
        </w:trPr>
        <w:tc>
          <w:tcPr>
            <w:tcW w:w="708" w:type="dxa"/>
            <w:vMerge w:val="restart"/>
            <w:shd w:val="clear" w:color="auto" w:fill="auto"/>
            <w:vAlign w:val="center"/>
          </w:tcPr>
          <w:p w:rsidR="00214200" w:rsidRPr="00DB383D" w:rsidRDefault="00214200" w:rsidP="00214200">
            <w:pPr>
              <w:autoSpaceDE w:val="0"/>
              <w:autoSpaceDN w:val="0"/>
              <w:adjustRightInd w:val="0"/>
              <w:spacing w:after="0" w:line="240" w:lineRule="auto"/>
              <w:jc w:val="center"/>
              <w:rPr>
                <w:rFonts w:ascii="Arial" w:hAnsi="Arial" w:cs="Arial"/>
                <w:bCs/>
              </w:rPr>
            </w:pPr>
            <w:r w:rsidRPr="00DB383D">
              <w:rPr>
                <w:rFonts w:ascii="Arial" w:hAnsi="Arial" w:cs="Arial"/>
                <w:bCs/>
              </w:rPr>
              <w:t>3</w:t>
            </w:r>
          </w:p>
        </w:tc>
        <w:tc>
          <w:tcPr>
            <w:tcW w:w="4251" w:type="dxa"/>
            <w:shd w:val="clear" w:color="auto" w:fill="auto"/>
            <w:vAlign w:val="center"/>
          </w:tcPr>
          <w:p w:rsidR="00214200" w:rsidRPr="00DB383D" w:rsidRDefault="00214200" w:rsidP="00214200">
            <w:pPr>
              <w:autoSpaceDE w:val="0"/>
              <w:autoSpaceDN w:val="0"/>
              <w:adjustRightInd w:val="0"/>
              <w:spacing w:after="0" w:line="240" w:lineRule="auto"/>
              <w:rPr>
                <w:rFonts w:ascii="Arial" w:hAnsi="Arial" w:cs="Arial"/>
                <w:bCs/>
              </w:rPr>
            </w:pPr>
            <w:r w:rsidRPr="00DB383D">
              <w:rPr>
                <w:rFonts w:ascii="Arial" w:hAnsi="Arial" w:cs="Arial"/>
                <w:bCs/>
              </w:rPr>
              <w:t>Ponuda broj:</w:t>
            </w:r>
          </w:p>
        </w:tc>
        <w:tc>
          <w:tcPr>
            <w:tcW w:w="4113" w:type="dxa"/>
            <w:shd w:val="clear" w:color="auto" w:fill="auto"/>
            <w:vAlign w:val="center"/>
          </w:tcPr>
          <w:p w:rsidR="00214200" w:rsidRPr="00DB383D" w:rsidRDefault="00214200" w:rsidP="00214200">
            <w:pPr>
              <w:autoSpaceDE w:val="0"/>
              <w:autoSpaceDN w:val="0"/>
              <w:adjustRightInd w:val="0"/>
              <w:spacing w:after="0" w:line="240" w:lineRule="auto"/>
              <w:rPr>
                <w:rFonts w:ascii="Arial" w:hAnsi="Arial" w:cs="Arial"/>
                <w:bCs/>
              </w:rPr>
            </w:pPr>
          </w:p>
        </w:tc>
      </w:tr>
      <w:tr w:rsidR="00214200" w:rsidRPr="00DB383D" w:rsidTr="0087725F">
        <w:trPr>
          <w:trHeight w:val="510"/>
        </w:trPr>
        <w:tc>
          <w:tcPr>
            <w:tcW w:w="708" w:type="dxa"/>
            <w:vMerge/>
            <w:shd w:val="clear" w:color="auto" w:fill="auto"/>
            <w:vAlign w:val="center"/>
          </w:tcPr>
          <w:p w:rsidR="00214200" w:rsidRPr="00DB383D" w:rsidRDefault="00214200" w:rsidP="00214200">
            <w:pPr>
              <w:autoSpaceDE w:val="0"/>
              <w:autoSpaceDN w:val="0"/>
              <w:adjustRightInd w:val="0"/>
              <w:spacing w:after="0" w:line="240" w:lineRule="auto"/>
              <w:jc w:val="center"/>
              <w:rPr>
                <w:rFonts w:ascii="Arial" w:hAnsi="Arial" w:cs="Arial"/>
                <w:bCs/>
              </w:rPr>
            </w:pPr>
          </w:p>
        </w:tc>
        <w:tc>
          <w:tcPr>
            <w:tcW w:w="4251" w:type="dxa"/>
            <w:shd w:val="clear" w:color="auto" w:fill="auto"/>
            <w:vAlign w:val="center"/>
          </w:tcPr>
          <w:p w:rsidR="00214200" w:rsidRPr="00DB383D" w:rsidRDefault="00214200" w:rsidP="00214200">
            <w:pPr>
              <w:autoSpaceDE w:val="0"/>
              <w:autoSpaceDN w:val="0"/>
              <w:adjustRightInd w:val="0"/>
              <w:spacing w:after="0" w:line="240" w:lineRule="auto"/>
              <w:rPr>
                <w:rFonts w:ascii="Arial" w:hAnsi="Arial" w:cs="Arial"/>
                <w:bCs/>
              </w:rPr>
            </w:pPr>
            <w:r w:rsidRPr="00DB383D">
              <w:rPr>
                <w:rFonts w:ascii="Arial" w:hAnsi="Arial" w:cs="Arial"/>
                <w:bCs/>
              </w:rPr>
              <w:t>Datum ponude:</w:t>
            </w:r>
          </w:p>
        </w:tc>
        <w:tc>
          <w:tcPr>
            <w:tcW w:w="4113" w:type="dxa"/>
            <w:shd w:val="clear" w:color="auto" w:fill="auto"/>
            <w:vAlign w:val="center"/>
          </w:tcPr>
          <w:p w:rsidR="00214200" w:rsidRPr="00DB383D" w:rsidRDefault="00214200" w:rsidP="00214200">
            <w:pPr>
              <w:autoSpaceDE w:val="0"/>
              <w:autoSpaceDN w:val="0"/>
              <w:adjustRightInd w:val="0"/>
              <w:spacing w:after="0" w:line="240" w:lineRule="auto"/>
              <w:rPr>
                <w:rFonts w:ascii="Arial" w:hAnsi="Arial" w:cs="Arial"/>
                <w:bCs/>
              </w:rPr>
            </w:pPr>
          </w:p>
        </w:tc>
      </w:tr>
      <w:tr w:rsidR="00214200" w:rsidRPr="00DB383D" w:rsidTr="0087725F">
        <w:trPr>
          <w:trHeight w:val="510"/>
        </w:trPr>
        <w:tc>
          <w:tcPr>
            <w:tcW w:w="708" w:type="dxa"/>
            <w:shd w:val="clear" w:color="auto" w:fill="auto"/>
            <w:vAlign w:val="center"/>
          </w:tcPr>
          <w:p w:rsidR="00214200" w:rsidRPr="00DB383D" w:rsidRDefault="00214200" w:rsidP="00214200">
            <w:pPr>
              <w:autoSpaceDE w:val="0"/>
              <w:autoSpaceDN w:val="0"/>
              <w:adjustRightInd w:val="0"/>
              <w:spacing w:after="0" w:line="240" w:lineRule="auto"/>
              <w:jc w:val="center"/>
              <w:rPr>
                <w:rFonts w:ascii="Arial" w:hAnsi="Arial" w:cs="Arial"/>
                <w:bCs/>
              </w:rPr>
            </w:pPr>
            <w:r w:rsidRPr="00DB383D">
              <w:rPr>
                <w:rFonts w:ascii="Arial" w:hAnsi="Arial" w:cs="Arial"/>
                <w:bCs/>
              </w:rPr>
              <w:t>4</w:t>
            </w:r>
          </w:p>
        </w:tc>
        <w:tc>
          <w:tcPr>
            <w:tcW w:w="4251" w:type="dxa"/>
            <w:shd w:val="clear" w:color="auto" w:fill="auto"/>
            <w:vAlign w:val="center"/>
          </w:tcPr>
          <w:p w:rsidR="00214200" w:rsidRPr="00DB383D" w:rsidRDefault="00214200" w:rsidP="00214200">
            <w:pPr>
              <w:autoSpaceDE w:val="0"/>
              <w:autoSpaceDN w:val="0"/>
              <w:adjustRightInd w:val="0"/>
              <w:spacing w:after="0" w:line="240" w:lineRule="auto"/>
              <w:rPr>
                <w:rFonts w:ascii="Arial" w:hAnsi="Arial" w:cs="Arial"/>
                <w:bCs/>
              </w:rPr>
            </w:pPr>
            <w:r w:rsidRPr="00DB383D">
              <w:rPr>
                <w:rFonts w:ascii="Arial" w:hAnsi="Arial" w:cs="Arial"/>
                <w:bCs/>
              </w:rPr>
              <w:t>CIJENA PONUDE bez PDV-a (kn):</w:t>
            </w:r>
          </w:p>
        </w:tc>
        <w:tc>
          <w:tcPr>
            <w:tcW w:w="4113" w:type="dxa"/>
            <w:shd w:val="clear" w:color="auto" w:fill="auto"/>
            <w:vAlign w:val="center"/>
          </w:tcPr>
          <w:p w:rsidR="00214200" w:rsidRPr="00DB383D" w:rsidRDefault="00214200" w:rsidP="00214200">
            <w:pPr>
              <w:autoSpaceDE w:val="0"/>
              <w:autoSpaceDN w:val="0"/>
              <w:adjustRightInd w:val="0"/>
              <w:spacing w:after="0" w:line="240" w:lineRule="auto"/>
              <w:rPr>
                <w:rFonts w:ascii="Arial" w:hAnsi="Arial" w:cs="Arial"/>
                <w:bCs/>
              </w:rPr>
            </w:pPr>
          </w:p>
        </w:tc>
      </w:tr>
      <w:tr w:rsidR="00214200" w:rsidRPr="00DB383D" w:rsidTr="0087725F">
        <w:trPr>
          <w:trHeight w:val="510"/>
        </w:trPr>
        <w:tc>
          <w:tcPr>
            <w:tcW w:w="708" w:type="dxa"/>
            <w:shd w:val="clear" w:color="auto" w:fill="auto"/>
            <w:vAlign w:val="center"/>
          </w:tcPr>
          <w:p w:rsidR="00214200" w:rsidRPr="00DB383D" w:rsidRDefault="00214200" w:rsidP="00214200">
            <w:pPr>
              <w:autoSpaceDE w:val="0"/>
              <w:autoSpaceDN w:val="0"/>
              <w:adjustRightInd w:val="0"/>
              <w:spacing w:after="0" w:line="240" w:lineRule="auto"/>
              <w:jc w:val="center"/>
              <w:rPr>
                <w:rFonts w:ascii="Arial" w:hAnsi="Arial" w:cs="Arial"/>
                <w:bCs/>
              </w:rPr>
            </w:pPr>
            <w:r w:rsidRPr="00DB383D">
              <w:rPr>
                <w:rFonts w:ascii="Arial" w:hAnsi="Arial" w:cs="Arial"/>
                <w:bCs/>
              </w:rPr>
              <w:t>5</w:t>
            </w:r>
          </w:p>
        </w:tc>
        <w:tc>
          <w:tcPr>
            <w:tcW w:w="4251" w:type="dxa"/>
            <w:shd w:val="clear" w:color="auto" w:fill="auto"/>
            <w:vAlign w:val="center"/>
          </w:tcPr>
          <w:p w:rsidR="00214200" w:rsidRPr="00DB383D" w:rsidRDefault="00214200" w:rsidP="00214200">
            <w:pPr>
              <w:autoSpaceDE w:val="0"/>
              <w:autoSpaceDN w:val="0"/>
              <w:adjustRightInd w:val="0"/>
              <w:spacing w:after="0" w:line="240" w:lineRule="auto"/>
              <w:rPr>
                <w:rFonts w:ascii="Arial" w:hAnsi="Arial" w:cs="Arial"/>
                <w:bCs/>
              </w:rPr>
            </w:pPr>
            <w:r w:rsidRPr="00DB383D">
              <w:rPr>
                <w:rFonts w:ascii="Arial" w:hAnsi="Arial" w:cs="Arial"/>
                <w:bCs/>
              </w:rPr>
              <w:t>PDV (kn):</w:t>
            </w:r>
          </w:p>
        </w:tc>
        <w:tc>
          <w:tcPr>
            <w:tcW w:w="4113" w:type="dxa"/>
            <w:shd w:val="clear" w:color="auto" w:fill="auto"/>
            <w:vAlign w:val="center"/>
          </w:tcPr>
          <w:p w:rsidR="00214200" w:rsidRPr="00DB383D" w:rsidRDefault="00214200" w:rsidP="00214200">
            <w:pPr>
              <w:autoSpaceDE w:val="0"/>
              <w:autoSpaceDN w:val="0"/>
              <w:adjustRightInd w:val="0"/>
              <w:spacing w:after="0" w:line="240" w:lineRule="auto"/>
              <w:rPr>
                <w:rFonts w:ascii="Arial" w:hAnsi="Arial" w:cs="Arial"/>
                <w:bCs/>
              </w:rPr>
            </w:pPr>
          </w:p>
        </w:tc>
      </w:tr>
      <w:tr w:rsidR="00214200" w:rsidRPr="00DB383D" w:rsidTr="0087725F">
        <w:trPr>
          <w:trHeight w:val="510"/>
        </w:trPr>
        <w:tc>
          <w:tcPr>
            <w:tcW w:w="708" w:type="dxa"/>
            <w:shd w:val="clear" w:color="auto" w:fill="auto"/>
            <w:vAlign w:val="center"/>
          </w:tcPr>
          <w:p w:rsidR="00214200" w:rsidRPr="00DB383D" w:rsidRDefault="00214200" w:rsidP="00214200">
            <w:pPr>
              <w:autoSpaceDE w:val="0"/>
              <w:autoSpaceDN w:val="0"/>
              <w:adjustRightInd w:val="0"/>
              <w:spacing w:after="0" w:line="240" w:lineRule="auto"/>
              <w:jc w:val="center"/>
              <w:rPr>
                <w:rFonts w:ascii="Arial" w:hAnsi="Arial" w:cs="Arial"/>
                <w:bCs/>
              </w:rPr>
            </w:pPr>
            <w:r w:rsidRPr="00DB383D">
              <w:rPr>
                <w:rFonts w:ascii="Arial" w:hAnsi="Arial" w:cs="Arial"/>
                <w:bCs/>
              </w:rPr>
              <w:t>6</w:t>
            </w:r>
          </w:p>
        </w:tc>
        <w:tc>
          <w:tcPr>
            <w:tcW w:w="4251" w:type="dxa"/>
            <w:shd w:val="clear" w:color="auto" w:fill="auto"/>
            <w:vAlign w:val="center"/>
          </w:tcPr>
          <w:p w:rsidR="00214200" w:rsidRPr="00DB383D" w:rsidRDefault="00214200" w:rsidP="00214200">
            <w:pPr>
              <w:autoSpaceDE w:val="0"/>
              <w:autoSpaceDN w:val="0"/>
              <w:adjustRightInd w:val="0"/>
              <w:spacing w:after="0" w:line="240" w:lineRule="auto"/>
              <w:rPr>
                <w:rFonts w:ascii="Arial" w:hAnsi="Arial" w:cs="Arial"/>
                <w:bCs/>
              </w:rPr>
            </w:pPr>
            <w:r w:rsidRPr="00DB383D">
              <w:rPr>
                <w:rFonts w:ascii="Arial" w:hAnsi="Arial" w:cs="Arial"/>
                <w:bCs/>
              </w:rPr>
              <w:t>UKUPNA CIJENA PONUDE s PDV-om (kn):</w:t>
            </w:r>
          </w:p>
        </w:tc>
        <w:tc>
          <w:tcPr>
            <w:tcW w:w="4113" w:type="dxa"/>
            <w:shd w:val="clear" w:color="auto" w:fill="auto"/>
            <w:vAlign w:val="center"/>
          </w:tcPr>
          <w:p w:rsidR="00214200" w:rsidRPr="00DB383D" w:rsidRDefault="00214200" w:rsidP="00214200">
            <w:pPr>
              <w:autoSpaceDE w:val="0"/>
              <w:autoSpaceDN w:val="0"/>
              <w:adjustRightInd w:val="0"/>
              <w:spacing w:after="0" w:line="240" w:lineRule="auto"/>
              <w:rPr>
                <w:rFonts w:ascii="Arial" w:hAnsi="Arial" w:cs="Arial"/>
                <w:bCs/>
              </w:rPr>
            </w:pPr>
          </w:p>
        </w:tc>
      </w:tr>
      <w:tr w:rsidR="00214200" w:rsidRPr="00DB383D" w:rsidTr="0087725F">
        <w:trPr>
          <w:trHeight w:val="510"/>
        </w:trPr>
        <w:tc>
          <w:tcPr>
            <w:tcW w:w="708" w:type="dxa"/>
            <w:shd w:val="clear" w:color="auto" w:fill="auto"/>
            <w:vAlign w:val="center"/>
          </w:tcPr>
          <w:p w:rsidR="00214200" w:rsidRPr="00DB383D" w:rsidRDefault="00214200" w:rsidP="00214200">
            <w:pPr>
              <w:autoSpaceDE w:val="0"/>
              <w:autoSpaceDN w:val="0"/>
              <w:adjustRightInd w:val="0"/>
              <w:spacing w:after="0" w:line="240" w:lineRule="auto"/>
              <w:jc w:val="center"/>
              <w:rPr>
                <w:rFonts w:ascii="Arial" w:hAnsi="Arial" w:cs="Arial"/>
                <w:bCs/>
              </w:rPr>
            </w:pPr>
            <w:r w:rsidRPr="00DB383D">
              <w:rPr>
                <w:rFonts w:ascii="Arial" w:hAnsi="Arial" w:cs="Arial"/>
                <w:bCs/>
              </w:rPr>
              <w:t>7</w:t>
            </w:r>
          </w:p>
        </w:tc>
        <w:tc>
          <w:tcPr>
            <w:tcW w:w="4251" w:type="dxa"/>
            <w:shd w:val="clear" w:color="auto" w:fill="auto"/>
            <w:vAlign w:val="center"/>
          </w:tcPr>
          <w:p w:rsidR="00214200" w:rsidRPr="00DB383D" w:rsidRDefault="00214200" w:rsidP="00214200">
            <w:pPr>
              <w:autoSpaceDE w:val="0"/>
              <w:autoSpaceDN w:val="0"/>
              <w:adjustRightInd w:val="0"/>
              <w:spacing w:after="0" w:line="240" w:lineRule="auto"/>
              <w:rPr>
                <w:rFonts w:ascii="Arial" w:hAnsi="Arial" w:cs="Arial"/>
                <w:bCs/>
              </w:rPr>
            </w:pPr>
            <w:r w:rsidRPr="00DB383D">
              <w:rPr>
                <w:rFonts w:ascii="Arial" w:hAnsi="Arial" w:cs="Arial"/>
                <w:bCs/>
              </w:rPr>
              <w:t>Rok valjanosti ponude</w:t>
            </w:r>
          </w:p>
        </w:tc>
        <w:tc>
          <w:tcPr>
            <w:tcW w:w="4113" w:type="dxa"/>
            <w:shd w:val="clear" w:color="auto" w:fill="auto"/>
            <w:vAlign w:val="center"/>
          </w:tcPr>
          <w:p w:rsidR="00214200" w:rsidRPr="00DB383D" w:rsidRDefault="00214200" w:rsidP="00214200">
            <w:pPr>
              <w:autoSpaceDE w:val="0"/>
              <w:autoSpaceDN w:val="0"/>
              <w:adjustRightInd w:val="0"/>
              <w:spacing w:after="0" w:line="240" w:lineRule="auto"/>
              <w:rPr>
                <w:rFonts w:ascii="Arial" w:hAnsi="Arial" w:cs="Arial"/>
                <w:bCs/>
              </w:rPr>
            </w:pPr>
          </w:p>
        </w:tc>
      </w:tr>
      <w:tr w:rsidR="00214200" w:rsidRPr="00DB383D" w:rsidTr="0023622A">
        <w:trPr>
          <w:trHeight w:val="567"/>
        </w:trPr>
        <w:tc>
          <w:tcPr>
            <w:tcW w:w="708" w:type="dxa"/>
            <w:shd w:val="clear" w:color="auto" w:fill="auto"/>
            <w:vAlign w:val="center"/>
          </w:tcPr>
          <w:p w:rsidR="00214200" w:rsidRPr="00DB383D" w:rsidRDefault="00214200" w:rsidP="00214200">
            <w:pPr>
              <w:autoSpaceDE w:val="0"/>
              <w:autoSpaceDN w:val="0"/>
              <w:adjustRightInd w:val="0"/>
              <w:spacing w:after="0" w:line="240" w:lineRule="auto"/>
              <w:jc w:val="center"/>
              <w:rPr>
                <w:rFonts w:ascii="Arial" w:hAnsi="Arial" w:cs="Arial"/>
                <w:bCs/>
              </w:rPr>
            </w:pPr>
            <w:r w:rsidRPr="00DB383D">
              <w:rPr>
                <w:rFonts w:ascii="Arial" w:hAnsi="Arial" w:cs="Arial"/>
                <w:bCs/>
              </w:rPr>
              <w:t>8</w:t>
            </w:r>
          </w:p>
        </w:tc>
        <w:tc>
          <w:tcPr>
            <w:tcW w:w="4251" w:type="dxa"/>
            <w:shd w:val="clear" w:color="auto" w:fill="auto"/>
            <w:vAlign w:val="center"/>
          </w:tcPr>
          <w:p w:rsidR="00214200" w:rsidRPr="00DB383D" w:rsidRDefault="00214200" w:rsidP="00214200">
            <w:pPr>
              <w:autoSpaceDE w:val="0"/>
              <w:autoSpaceDN w:val="0"/>
              <w:adjustRightInd w:val="0"/>
              <w:spacing w:after="0" w:line="240" w:lineRule="auto"/>
              <w:rPr>
                <w:rFonts w:ascii="Arial" w:hAnsi="Arial" w:cs="Arial"/>
                <w:bCs/>
              </w:rPr>
            </w:pPr>
            <w:r w:rsidRPr="00DB383D">
              <w:rPr>
                <w:rFonts w:ascii="Arial" w:hAnsi="Arial" w:cs="Arial"/>
                <w:color w:val="000000"/>
              </w:rPr>
              <w:t xml:space="preserve">Da li ponuditelj u sustavu poreza na dodanu vrijednost </w:t>
            </w:r>
          </w:p>
        </w:tc>
        <w:tc>
          <w:tcPr>
            <w:tcW w:w="4113" w:type="dxa"/>
            <w:shd w:val="clear" w:color="auto" w:fill="auto"/>
            <w:vAlign w:val="center"/>
          </w:tcPr>
          <w:p w:rsidR="00214200" w:rsidRPr="00DB383D" w:rsidRDefault="00214200" w:rsidP="00214200">
            <w:pPr>
              <w:autoSpaceDE w:val="0"/>
              <w:autoSpaceDN w:val="0"/>
              <w:adjustRightInd w:val="0"/>
              <w:spacing w:after="0" w:line="240" w:lineRule="auto"/>
              <w:rPr>
                <w:rFonts w:ascii="Arial" w:hAnsi="Arial" w:cs="Arial"/>
                <w:bCs/>
              </w:rPr>
            </w:pPr>
          </w:p>
        </w:tc>
      </w:tr>
      <w:tr w:rsidR="00214200" w:rsidRPr="00DB383D" w:rsidTr="00214200">
        <w:trPr>
          <w:trHeight w:val="1416"/>
        </w:trPr>
        <w:tc>
          <w:tcPr>
            <w:tcW w:w="708" w:type="dxa"/>
            <w:shd w:val="clear" w:color="auto" w:fill="auto"/>
            <w:vAlign w:val="center"/>
          </w:tcPr>
          <w:p w:rsidR="00214200" w:rsidRPr="00DB383D" w:rsidRDefault="00214200" w:rsidP="00214200">
            <w:pPr>
              <w:autoSpaceDE w:val="0"/>
              <w:autoSpaceDN w:val="0"/>
              <w:adjustRightInd w:val="0"/>
              <w:spacing w:after="0" w:line="240" w:lineRule="auto"/>
              <w:jc w:val="center"/>
              <w:rPr>
                <w:rFonts w:ascii="Arial" w:hAnsi="Arial" w:cs="Arial"/>
                <w:bCs/>
              </w:rPr>
            </w:pPr>
            <w:r w:rsidRPr="00DB383D">
              <w:rPr>
                <w:rFonts w:ascii="Arial" w:hAnsi="Arial" w:cs="Arial"/>
                <w:bCs/>
              </w:rPr>
              <w:t>9</w:t>
            </w:r>
          </w:p>
        </w:tc>
        <w:tc>
          <w:tcPr>
            <w:tcW w:w="4251" w:type="dxa"/>
            <w:shd w:val="clear" w:color="auto" w:fill="auto"/>
            <w:vAlign w:val="center"/>
          </w:tcPr>
          <w:p w:rsidR="00214200" w:rsidRPr="00DB383D" w:rsidRDefault="00214200" w:rsidP="00693CE4">
            <w:pPr>
              <w:autoSpaceDE w:val="0"/>
              <w:autoSpaceDN w:val="0"/>
              <w:adjustRightInd w:val="0"/>
              <w:spacing w:after="0" w:line="240" w:lineRule="auto"/>
              <w:rPr>
                <w:rFonts w:ascii="Arial" w:hAnsi="Arial" w:cs="Arial"/>
                <w:bCs/>
              </w:rPr>
            </w:pPr>
            <w:r w:rsidRPr="00DB383D">
              <w:rPr>
                <w:rFonts w:ascii="Arial" w:hAnsi="Arial" w:cs="Arial"/>
                <w:lang w:eastAsia="en-US"/>
              </w:rPr>
              <w:t>Ostale napomene (podaci o pod</w:t>
            </w:r>
            <w:r w:rsidR="0024470D" w:rsidRPr="00DB383D">
              <w:rPr>
                <w:rFonts w:ascii="Arial" w:hAnsi="Arial" w:cs="Arial"/>
                <w:lang w:eastAsia="en-US"/>
              </w:rPr>
              <w:t>ugovarateljima</w:t>
            </w:r>
            <w:r w:rsidRPr="00DB383D">
              <w:rPr>
                <w:rFonts w:ascii="Arial" w:hAnsi="Arial" w:cs="Arial"/>
                <w:lang w:eastAsia="en-US"/>
              </w:rPr>
              <w:t xml:space="preserve"> i podatke o dijelu ugovora o javnoj nabavi, ako se dio ugovora o javnoj nabavi daje u podugovor navesti </w:t>
            </w:r>
            <w:r w:rsidR="00A7737E" w:rsidRPr="00DB383D">
              <w:rPr>
                <w:rFonts w:ascii="Arial" w:hAnsi="Arial" w:cs="Arial"/>
                <w:lang w:eastAsia="en-US"/>
              </w:rPr>
              <w:t xml:space="preserve">- prema obrascu u Prilogu </w:t>
            </w:r>
            <w:r w:rsidR="00693CE4" w:rsidRPr="00DB383D">
              <w:rPr>
                <w:rFonts w:ascii="Arial" w:hAnsi="Arial" w:cs="Arial"/>
                <w:lang w:eastAsia="en-US"/>
              </w:rPr>
              <w:t>B</w:t>
            </w:r>
            <w:r w:rsidR="00A7737E" w:rsidRPr="00DB383D">
              <w:rPr>
                <w:rFonts w:ascii="Arial" w:hAnsi="Arial" w:cs="Arial"/>
                <w:lang w:eastAsia="en-US"/>
              </w:rPr>
              <w:t xml:space="preserve"> koji je sastavni dio ovoga ponudbenog lista)</w:t>
            </w:r>
          </w:p>
        </w:tc>
        <w:tc>
          <w:tcPr>
            <w:tcW w:w="4113" w:type="dxa"/>
            <w:shd w:val="clear" w:color="auto" w:fill="auto"/>
            <w:vAlign w:val="center"/>
          </w:tcPr>
          <w:p w:rsidR="00214200" w:rsidRPr="00DB383D" w:rsidRDefault="00214200" w:rsidP="00214200">
            <w:pPr>
              <w:autoSpaceDE w:val="0"/>
              <w:autoSpaceDN w:val="0"/>
              <w:adjustRightInd w:val="0"/>
              <w:spacing w:after="0" w:line="240" w:lineRule="auto"/>
              <w:rPr>
                <w:rFonts w:ascii="Arial" w:hAnsi="Arial" w:cs="Arial"/>
                <w:bCs/>
              </w:rPr>
            </w:pPr>
          </w:p>
        </w:tc>
      </w:tr>
    </w:tbl>
    <w:p w:rsidR="00214200" w:rsidRDefault="00214200" w:rsidP="00214200">
      <w:pPr>
        <w:autoSpaceDE w:val="0"/>
        <w:autoSpaceDN w:val="0"/>
        <w:adjustRightInd w:val="0"/>
        <w:spacing w:after="0" w:line="240" w:lineRule="auto"/>
        <w:jc w:val="both"/>
        <w:rPr>
          <w:rFonts w:ascii="Arial" w:hAnsi="Arial" w:cs="Arial"/>
        </w:rPr>
      </w:pPr>
    </w:p>
    <w:p w:rsidR="0087725F" w:rsidRDefault="0087725F" w:rsidP="00214200">
      <w:pPr>
        <w:autoSpaceDE w:val="0"/>
        <w:autoSpaceDN w:val="0"/>
        <w:adjustRightInd w:val="0"/>
        <w:spacing w:after="0" w:line="240" w:lineRule="auto"/>
        <w:jc w:val="both"/>
        <w:rPr>
          <w:rFonts w:ascii="Arial" w:hAnsi="Arial" w:cs="Arial"/>
        </w:rPr>
      </w:pPr>
    </w:p>
    <w:tbl>
      <w:tblPr>
        <w:tblW w:w="9668" w:type="dxa"/>
        <w:tblInd w:w="108" w:type="dxa"/>
        <w:tblLook w:val="04A0" w:firstRow="1" w:lastRow="0" w:firstColumn="1" w:lastColumn="0" w:noHBand="0" w:noVBand="1"/>
      </w:tblPr>
      <w:tblGrid>
        <w:gridCol w:w="3544"/>
        <w:gridCol w:w="709"/>
        <w:gridCol w:w="5415"/>
      </w:tblGrid>
      <w:tr w:rsidR="0087725F" w:rsidRPr="00C765EA" w:rsidTr="00405784">
        <w:trPr>
          <w:trHeight w:val="319"/>
        </w:trPr>
        <w:tc>
          <w:tcPr>
            <w:tcW w:w="3544" w:type="dxa"/>
            <w:tcBorders>
              <w:top w:val="nil"/>
              <w:left w:val="nil"/>
              <w:bottom w:val="single" w:sz="4" w:space="0" w:color="auto"/>
              <w:right w:val="nil"/>
            </w:tcBorders>
            <w:shd w:val="clear" w:color="auto" w:fill="auto"/>
            <w:noWrap/>
            <w:vAlign w:val="center"/>
          </w:tcPr>
          <w:p w:rsidR="0087725F" w:rsidRPr="00C765EA" w:rsidRDefault="0087725F" w:rsidP="00405784">
            <w:pPr>
              <w:spacing w:after="0" w:line="240" w:lineRule="auto"/>
              <w:rPr>
                <w:rFonts w:ascii="Arial" w:eastAsia="Times New Roman" w:hAnsi="Arial" w:cs="Arial"/>
                <w:color w:val="0000FF"/>
                <w:lang w:eastAsia="hr-HR"/>
              </w:rPr>
            </w:pPr>
          </w:p>
        </w:tc>
        <w:tc>
          <w:tcPr>
            <w:tcW w:w="709" w:type="dxa"/>
            <w:tcBorders>
              <w:top w:val="nil"/>
              <w:left w:val="nil"/>
              <w:bottom w:val="nil"/>
              <w:right w:val="nil"/>
            </w:tcBorders>
            <w:shd w:val="clear" w:color="auto" w:fill="auto"/>
            <w:noWrap/>
            <w:vAlign w:val="center"/>
            <w:hideMark/>
          </w:tcPr>
          <w:p w:rsidR="0087725F" w:rsidRPr="00C765EA" w:rsidRDefault="0087725F" w:rsidP="00405784">
            <w:pPr>
              <w:spacing w:after="0" w:line="240" w:lineRule="auto"/>
              <w:jc w:val="both"/>
              <w:rPr>
                <w:rFonts w:ascii="Arial" w:eastAsia="Times New Roman" w:hAnsi="Arial" w:cs="Arial"/>
                <w:lang w:eastAsia="hr-HR"/>
              </w:rPr>
            </w:pPr>
          </w:p>
        </w:tc>
        <w:tc>
          <w:tcPr>
            <w:tcW w:w="5415"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jc w:val="center"/>
              <w:rPr>
                <w:rFonts w:ascii="Arial" w:eastAsia="Times New Roman" w:hAnsi="Arial" w:cs="Arial"/>
                <w:lang w:eastAsia="hr-HR"/>
              </w:rPr>
            </w:pPr>
            <w:r w:rsidRPr="00C765EA">
              <w:rPr>
                <w:rFonts w:ascii="Arial" w:eastAsia="Times New Roman" w:hAnsi="Arial" w:cs="Arial"/>
                <w:lang w:eastAsia="hr-HR"/>
              </w:rPr>
              <w:t>ZA PONUDITELJA:</w:t>
            </w:r>
          </w:p>
        </w:tc>
      </w:tr>
      <w:tr w:rsidR="0087725F" w:rsidRPr="00C765EA" w:rsidTr="00405784">
        <w:trPr>
          <w:trHeight w:val="199"/>
        </w:trPr>
        <w:tc>
          <w:tcPr>
            <w:tcW w:w="3544" w:type="dxa"/>
            <w:tcBorders>
              <w:top w:val="single" w:sz="4" w:space="0" w:color="auto"/>
              <w:left w:val="nil"/>
              <w:bottom w:val="nil"/>
              <w:right w:val="nil"/>
            </w:tcBorders>
            <w:shd w:val="clear" w:color="auto" w:fill="auto"/>
            <w:noWrap/>
            <w:vAlign w:val="bottom"/>
            <w:hideMark/>
          </w:tcPr>
          <w:p w:rsidR="0087725F" w:rsidRPr="00C765EA" w:rsidRDefault="0087725F" w:rsidP="00405784">
            <w:pPr>
              <w:spacing w:after="0" w:line="240" w:lineRule="auto"/>
              <w:jc w:val="center"/>
              <w:rPr>
                <w:rFonts w:ascii="Arial" w:eastAsia="Times New Roman" w:hAnsi="Arial" w:cs="Arial"/>
                <w:i/>
                <w:iCs/>
                <w:sz w:val="16"/>
                <w:szCs w:val="16"/>
                <w:lang w:eastAsia="hr-HR"/>
              </w:rPr>
            </w:pPr>
            <w:r w:rsidRPr="00C765EA">
              <w:rPr>
                <w:rFonts w:ascii="Arial" w:eastAsia="Times New Roman" w:hAnsi="Arial" w:cs="Arial"/>
                <w:i/>
                <w:iCs/>
                <w:sz w:val="16"/>
                <w:szCs w:val="16"/>
                <w:lang w:eastAsia="hr-HR"/>
              </w:rPr>
              <w:t>(mjesto i datum)</w:t>
            </w:r>
          </w:p>
        </w:tc>
        <w:tc>
          <w:tcPr>
            <w:tcW w:w="709"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5415"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r>
      <w:tr w:rsidR="0087725F" w:rsidRPr="00C765EA" w:rsidTr="00405784">
        <w:trPr>
          <w:trHeight w:val="285"/>
        </w:trPr>
        <w:tc>
          <w:tcPr>
            <w:tcW w:w="3544"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709"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5415" w:type="dxa"/>
            <w:tcBorders>
              <w:top w:val="nil"/>
              <w:left w:val="nil"/>
              <w:bottom w:val="nil"/>
              <w:right w:val="nil"/>
            </w:tcBorders>
            <w:shd w:val="clear" w:color="auto" w:fill="auto"/>
            <w:noWrap/>
            <w:vAlign w:val="bottom"/>
          </w:tcPr>
          <w:p w:rsidR="0087725F" w:rsidRPr="00C765EA" w:rsidRDefault="0087725F" w:rsidP="00405784">
            <w:pPr>
              <w:spacing w:after="0" w:line="240" w:lineRule="auto"/>
              <w:jc w:val="center"/>
              <w:rPr>
                <w:rFonts w:ascii="Arial" w:eastAsia="Times New Roman" w:hAnsi="Arial" w:cs="Arial"/>
                <w:color w:val="0000FF"/>
                <w:lang w:eastAsia="hr-HR"/>
              </w:rPr>
            </w:pPr>
          </w:p>
        </w:tc>
      </w:tr>
      <w:tr w:rsidR="0087725F" w:rsidRPr="00C765EA" w:rsidTr="00405784">
        <w:trPr>
          <w:trHeight w:val="199"/>
        </w:trPr>
        <w:tc>
          <w:tcPr>
            <w:tcW w:w="3544"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709"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5415" w:type="dxa"/>
            <w:tcBorders>
              <w:top w:val="single" w:sz="4" w:space="0" w:color="auto"/>
              <w:left w:val="nil"/>
              <w:bottom w:val="nil"/>
              <w:right w:val="nil"/>
            </w:tcBorders>
            <w:shd w:val="clear" w:color="auto" w:fill="auto"/>
            <w:noWrap/>
            <w:vAlign w:val="bottom"/>
            <w:hideMark/>
          </w:tcPr>
          <w:p w:rsidR="0087725F" w:rsidRPr="00C765EA" w:rsidRDefault="0087725F" w:rsidP="00405784">
            <w:pPr>
              <w:spacing w:after="0" w:line="240" w:lineRule="auto"/>
              <w:jc w:val="center"/>
              <w:rPr>
                <w:rFonts w:ascii="Arial" w:eastAsia="Times New Roman" w:hAnsi="Arial" w:cs="Arial"/>
                <w:i/>
                <w:iCs/>
                <w:sz w:val="16"/>
                <w:szCs w:val="16"/>
                <w:lang w:eastAsia="hr-HR"/>
              </w:rPr>
            </w:pPr>
            <w:r w:rsidRPr="00C765EA">
              <w:rPr>
                <w:rFonts w:ascii="Arial" w:eastAsia="Times New Roman" w:hAnsi="Arial" w:cs="Arial"/>
                <w:i/>
                <w:iCs/>
                <w:sz w:val="16"/>
                <w:szCs w:val="16"/>
                <w:lang w:eastAsia="hr-HR"/>
              </w:rPr>
              <w:t>(čitko ime i prezime</w:t>
            </w:r>
            <w:r>
              <w:rPr>
                <w:rFonts w:ascii="Arial" w:eastAsia="Times New Roman" w:hAnsi="Arial" w:cs="Arial"/>
                <w:i/>
                <w:iCs/>
                <w:sz w:val="16"/>
                <w:szCs w:val="16"/>
                <w:lang w:eastAsia="hr-HR"/>
              </w:rPr>
              <w:t xml:space="preserve"> i svojstvo</w:t>
            </w:r>
            <w:r w:rsidRPr="00C765EA">
              <w:rPr>
                <w:rFonts w:ascii="Arial" w:eastAsia="Times New Roman" w:hAnsi="Arial" w:cs="Arial"/>
                <w:i/>
                <w:iCs/>
                <w:sz w:val="16"/>
                <w:szCs w:val="16"/>
                <w:lang w:eastAsia="hr-HR"/>
              </w:rPr>
              <w:t xml:space="preserve"> ovlaštene osobe ponuditelja)</w:t>
            </w:r>
          </w:p>
        </w:tc>
      </w:tr>
      <w:tr w:rsidR="0087725F" w:rsidRPr="00C765EA" w:rsidTr="00405784">
        <w:trPr>
          <w:trHeight w:val="255"/>
        </w:trPr>
        <w:tc>
          <w:tcPr>
            <w:tcW w:w="3544"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709"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5415"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jc w:val="center"/>
              <w:rPr>
                <w:rFonts w:ascii="Arial" w:eastAsia="Times New Roman" w:hAnsi="Arial" w:cs="Arial"/>
                <w:sz w:val="20"/>
                <w:szCs w:val="20"/>
                <w:lang w:eastAsia="hr-HR"/>
              </w:rPr>
            </w:pPr>
          </w:p>
        </w:tc>
      </w:tr>
      <w:tr w:rsidR="0087725F" w:rsidRPr="00C765EA" w:rsidTr="00405784">
        <w:trPr>
          <w:trHeight w:val="255"/>
        </w:trPr>
        <w:tc>
          <w:tcPr>
            <w:tcW w:w="3544"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709"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5415"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jc w:val="center"/>
              <w:rPr>
                <w:rFonts w:ascii="Arial" w:eastAsia="Times New Roman" w:hAnsi="Arial" w:cs="Arial"/>
                <w:sz w:val="20"/>
                <w:szCs w:val="20"/>
                <w:lang w:eastAsia="hr-HR"/>
              </w:rPr>
            </w:pPr>
          </w:p>
        </w:tc>
      </w:tr>
      <w:tr w:rsidR="0087725F" w:rsidRPr="00C765EA" w:rsidTr="00405784">
        <w:trPr>
          <w:trHeight w:val="255"/>
        </w:trPr>
        <w:tc>
          <w:tcPr>
            <w:tcW w:w="3544"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709"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5415"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jc w:val="center"/>
              <w:rPr>
                <w:rFonts w:ascii="Arial" w:eastAsia="Times New Roman" w:hAnsi="Arial" w:cs="Arial"/>
                <w:sz w:val="20"/>
                <w:szCs w:val="20"/>
                <w:lang w:eastAsia="hr-HR"/>
              </w:rPr>
            </w:pPr>
          </w:p>
        </w:tc>
      </w:tr>
      <w:tr w:rsidR="0087725F" w:rsidRPr="00C765EA" w:rsidTr="00405784">
        <w:trPr>
          <w:trHeight w:val="255"/>
        </w:trPr>
        <w:tc>
          <w:tcPr>
            <w:tcW w:w="3544"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709"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5415"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jc w:val="center"/>
              <w:rPr>
                <w:rFonts w:ascii="Arial" w:eastAsia="Times New Roman" w:hAnsi="Arial" w:cs="Arial"/>
                <w:sz w:val="20"/>
                <w:szCs w:val="20"/>
                <w:lang w:eastAsia="hr-HR"/>
              </w:rPr>
            </w:pPr>
          </w:p>
        </w:tc>
      </w:tr>
      <w:tr w:rsidR="0087725F" w:rsidRPr="00C765EA" w:rsidTr="00405784">
        <w:trPr>
          <w:trHeight w:val="255"/>
        </w:trPr>
        <w:tc>
          <w:tcPr>
            <w:tcW w:w="3544"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709"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jc w:val="right"/>
              <w:rPr>
                <w:rFonts w:ascii="Arial" w:eastAsia="Times New Roman" w:hAnsi="Arial" w:cs="Arial"/>
                <w:i/>
                <w:iCs/>
                <w:sz w:val="18"/>
                <w:szCs w:val="18"/>
                <w:lang w:eastAsia="hr-HR"/>
              </w:rPr>
            </w:pPr>
            <w:r w:rsidRPr="00C765EA">
              <w:rPr>
                <w:rFonts w:ascii="Arial" w:eastAsia="Times New Roman" w:hAnsi="Arial" w:cs="Arial"/>
                <w:i/>
                <w:iCs/>
                <w:sz w:val="18"/>
                <w:szCs w:val="18"/>
                <w:lang w:eastAsia="hr-HR"/>
              </w:rPr>
              <w:t>M.P.</w:t>
            </w:r>
          </w:p>
        </w:tc>
        <w:tc>
          <w:tcPr>
            <w:tcW w:w="5415" w:type="dxa"/>
            <w:tcBorders>
              <w:top w:val="nil"/>
              <w:left w:val="nil"/>
              <w:bottom w:val="single" w:sz="4" w:space="0" w:color="auto"/>
              <w:right w:val="nil"/>
            </w:tcBorders>
            <w:shd w:val="clear" w:color="auto" w:fill="auto"/>
            <w:noWrap/>
            <w:vAlign w:val="bottom"/>
            <w:hideMark/>
          </w:tcPr>
          <w:p w:rsidR="0087725F" w:rsidRPr="00C765EA" w:rsidRDefault="0087725F" w:rsidP="00405784">
            <w:pPr>
              <w:spacing w:after="0" w:line="240" w:lineRule="auto"/>
              <w:jc w:val="center"/>
              <w:rPr>
                <w:rFonts w:ascii="Arial" w:eastAsia="Times New Roman" w:hAnsi="Arial" w:cs="Arial"/>
                <w:sz w:val="20"/>
                <w:szCs w:val="20"/>
                <w:lang w:eastAsia="hr-HR"/>
              </w:rPr>
            </w:pPr>
            <w:r w:rsidRPr="00C765EA">
              <w:rPr>
                <w:rFonts w:ascii="Arial" w:eastAsia="Times New Roman" w:hAnsi="Arial" w:cs="Arial"/>
                <w:sz w:val="20"/>
                <w:szCs w:val="20"/>
                <w:lang w:eastAsia="hr-HR"/>
              </w:rPr>
              <w:t> </w:t>
            </w:r>
          </w:p>
        </w:tc>
      </w:tr>
      <w:tr w:rsidR="0087725F" w:rsidRPr="00C765EA" w:rsidTr="00405784">
        <w:trPr>
          <w:trHeight w:val="199"/>
        </w:trPr>
        <w:tc>
          <w:tcPr>
            <w:tcW w:w="3544"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709"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5415"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jc w:val="center"/>
              <w:rPr>
                <w:rFonts w:ascii="Arial" w:eastAsia="Times New Roman" w:hAnsi="Arial" w:cs="Arial"/>
                <w:i/>
                <w:iCs/>
                <w:sz w:val="16"/>
                <w:szCs w:val="16"/>
                <w:lang w:eastAsia="hr-HR"/>
              </w:rPr>
            </w:pPr>
            <w:r w:rsidRPr="00C765EA">
              <w:rPr>
                <w:rFonts w:ascii="Arial" w:eastAsia="Times New Roman" w:hAnsi="Arial" w:cs="Arial"/>
                <w:i/>
                <w:iCs/>
                <w:sz w:val="16"/>
                <w:szCs w:val="16"/>
                <w:lang w:eastAsia="hr-HR"/>
              </w:rPr>
              <w:t>(potpis ovlaštene osobe ponuditelja i ovjera)</w:t>
            </w:r>
          </w:p>
        </w:tc>
      </w:tr>
    </w:tbl>
    <w:p w:rsidR="0087725F" w:rsidRDefault="0087725F" w:rsidP="00214200">
      <w:pPr>
        <w:autoSpaceDE w:val="0"/>
        <w:autoSpaceDN w:val="0"/>
        <w:adjustRightInd w:val="0"/>
        <w:spacing w:after="0" w:line="240" w:lineRule="auto"/>
        <w:jc w:val="both"/>
        <w:rPr>
          <w:rFonts w:ascii="Arial" w:hAnsi="Arial" w:cs="Arial"/>
        </w:rPr>
      </w:pPr>
    </w:p>
    <w:p w:rsidR="001E2BD6" w:rsidRPr="00DB383D" w:rsidRDefault="001E2BD6" w:rsidP="002628A6">
      <w:pPr>
        <w:autoSpaceDE w:val="0"/>
        <w:autoSpaceDN w:val="0"/>
        <w:adjustRightInd w:val="0"/>
        <w:spacing w:after="0" w:line="240" w:lineRule="auto"/>
        <w:jc w:val="both"/>
        <w:rPr>
          <w:rFonts w:ascii="Arial" w:hAnsi="Arial" w:cs="Arial"/>
        </w:rPr>
      </w:pPr>
      <w:bookmarkStart w:id="142" w:name="_Toc369857594"/>
      <w:bookmarkStart w:id="143" w:name="_Toc405531868"/>
      <w:r w:rsidRPr="00DB383D">
        <w:rPr>
          <w:rFonts w:ascii="Arial" w:hAnsi="Arial" w:cs="Arial"/>
          <w:lang w:eastAsia="hr-HR"/>
        </w:rPr>
        <w:t xml:space="preserve">PRILOG A2 - PONUDBENI LIST - ZAJEDNICA PONUDITELJA </w:t>
      </w:r>
      <w:r w:rsidRPr="00DB383D">
        <w:rPr>
          <w:rFonts w:ascii="Arial" w:hAnsi="Arial" w:cs="Arial"/>
        </w:rPr>
        <w:t>(obrazac za ponudu koju daje  zajednica ponuditelja)</w:t>
      </w:r>
      <w:bookmarkEnd w:id="142"/>
      <w:bookmarkEnd w:id="143"/>
    </w:p>
    <w:p w:rsidR="001E2BD6" w:rsidRPr="00DB383D" w:rsidRDefault="001E2BD6" w:rsidP="001E2BD6">
      <w:pPr>
        <w:autoSpaceDE w:val="0"/>
        <w:autoSpaceDN w:val="0"/>
        <w:adjustRightInd w:val="0"/>
        <w:spacing w:after="0" w:line="240" w:lineRule="auto"/>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tblBorders>
        <w:shd w:val="clear" w:color="auto" w:fill="D6E3BC" w:themeFill="accent3" w:themeFillTint="66"/>
        <w:tblLook w:val="0000" w:firstRow="0" w:lastRow="0" w:firstColumn="0" w:lastColumn="0" w:noHBand="0" w:noVBand="0"/>
      </w:tblPr>
      <w:tblGrid>
        <w:gridCol w:w="9288"/>
      </w:tblGrid>
      <w:tr w:rsidR="001E2BD6" w:rsidRPr="00DB383D" w:rsidTr="002E0F44">
        <w:trPr>
          <w:trHeight w:val="509"/>
        </w:trPr>
        <w:tc>
          <w:tcPr>
            <w:tcW w:w="5000" w:type="pct"/>
            <w:shd w:val="clear" w:color="auto" w:fill="D6E3BC" w:themeFill="accent3" w:themeFillTint="66"/>
            <w:vAlign w:val="center"/>
          </w:tcPr>
          <w:p w:rsidR="001E2BD6" w:rsidRPr="00DB383D" w:rsidRDefault="001E2BD6" w:rsidP="001E2BD6">
            <w:pPr>
              <w:spacing w:after="0" w:line="240" w:lineRule="auto"/>
              <w:rPr>
                <w:rFonts w:ascii="Arial" w:hAnsi="Arial" w:cs="Arial"/>
                <w:b/>
                <w:bCs/>
                <w:lang w:eastAsia="en-US"/>
              </w:rPr>
            </w:pPr>
            <w:bookmarkStart w:id="144" w:name="RANGE!A1:E72"/>
            <w:r w:rsidRPr="00DB383D">
              <w:rPr>
                <w:rFonts w:ascii="Arial" w:hAnsi="Arial" w:cs="Arial"/>
                <w:b/>
                <w:bCs/>
                <w:sz w:val="28"/>
                <w:szCs w:val="28"/>
                <w:lang w:eastAsia="en-US"/>
              </w:rPr>
              <w:t>OBRAZAC A)</w:t>
            </w:r>
            <w:bookmarkEnd w:id="144"/>
            <w:r w:rsidRPr="00DB383D">
              <w:rPr>
                <w:rFonts w:ascii="Arial" w:hAnsi="Arial" w:cs="Arial"/>
                <w:b/>
                <w:bCs/>
                <w:sz w:val="28"/>
                <w:szCs w:val="28"/>
                <w:lang w:eastAsia="en-US"/>
              </w:rPr>
              <w:t xml:space="preserve">  PONUDBENI LIST - ZAJEDNICA PONUDITELJA</w:t>
            </w:r>
          </w:p>
        </w:tc>
      </w:tr>
    </w:tbl>
    <w:p w:rsidR="001E2BD6" w:rsidRPr="00DB383D" w:rsidRDefault="001E2BD6" w:rsidP="001E2BD6">
      <w:pPr>
        <w:spacing w:after="0" w:line="240" w:lineRule="auto"/>
        <w:rPr>
          <w:rFonts w:ascii="Arial" w:hAnsi="Arial" w:cs="Arial"/>
        </w:rPr>
      </w:pPr>
    </w:p>
    <w:p w:rsidR="009F7F3D" w:rsidRPr="0055700B" w:rsidRDefault="009F7F3D" w:rsidP="009F7F3D">
      <w:pPr>
        <w:autoSpaceDE w:val="0"/>
        <w:autoSpaceDN w:val="0"/>
        <w:adjustRightInd w:val="0"/>
        <w:spacing w:after="0" w:line="240" w:lineRule="auto"/>
        <w:jc w:val="both"/>
        <w:rPr>
          <w:rFonts w:ascii="Arial" w:hAnsi="Arial" w:cs="Arial"/>
        </w:rPr>
      </w:pPr>
      <w:r w:rsidRPr="00DB383D">
        <w:rPr>
          <w:rFonts w:ascii="Arial" w:hAnsi="Arial" w:cs="Arial"/>
          <w:bCs/>
          <w:kern w:val="28"/>
          <w:lang w:eastAsia="en-US"/>
        </w:rPr>
        <w:t>Na temelju poziva na nadmetanje od</w:t>
      </w:r>
      <w:r w:rsidRPr="00DB383D">
        <w:rPr>
          <w:rFonts w:ascii="Arial" w:hAnsi="Arial" w:cs="Arial"/>
          <w:kern w:val="28"/>
          <w:lang w:eastAsia="en-US"/>
        </w:rPr>
        <w:t xml:space="preserve"> </w:t>
      </w:r>
      <w:r w:rsidRPr="00DB383D">
        <w:rPr>
          <w:rFonts w:ascii="Arial" w:hAnsi="Arial" w:cs="Arial"/>
          <w:bCs/>
          <w:kern w:val="28"/>
          <w:lang w:eastAsia="en-US"/>
        </w:rPr>
        <w:t xml:space="preserve">strane naručitelja: IVKOM-VODE d.o.o., Ivanec, evidencijski broj: </w:t>
      </w:r>
      <w:r w:rsidR="0087725F" w:rsidRPr="0087725F">
        <w:rPr>
          <w:rFonts w:ascii="Arial" w:hAnsi="Arial" w:cs="Arial"/>
          <w:b/>
          <w:bCs/>
          <w:kern w:val="28"/>
          <w:lang w:eastAsia="en-US"/>
        </w:rPr>
        <w:t>JN–04–18</w:t>
      </w:r>
      <w:r w:rsidRPr="00DB383D">
        <w:rPr>
          <w:rFonts w:ascii="Arial" w:hAnsi="Arial" w:cs="Arial"/>
          <w:bCs/>
          <w:kern w:val="28"/>
          <w:lang w:eastAsia="en-US"/>
        </w:rPr>
        <w:t xml:space="preserve">, za </w:t>
      </w:r>
      <w:r w:rsidRPr="0055700B">
        <w:rPr>
          <w:rFonts w:ascii="Arial" w:hAnsi="Arial" w:cs="Arial"/>
          <w:bCs/>
          <w:kern w:val="28"/>
          <w:lang w:eastAsia="en-US"/>
        </w:rPr>
        <w:t xml:space="preserve">predmet nabave: </w:t>
      </w:r>
      <w:r w:rsidRPr="0055700B">
        <w:rPr>
          <w:rFonts w:ascii="Arial" w:eastAsia="Times New Roman" w:hAnsi="Arial" w:cs="Arial"/>
          <w:b/>
          <w:bCs/>
          <w:lang w:eastAsia="hr-HR"/>
        </w:rPr>
        <w:t>Nabava usluge izrade dokumentacije o nabavi za provedbu postupaka javne nabave za AGLOMERACIJU IVANEC,</w:t>
      </w:r>
      <w:r>
        <w:rPr>
          <w:rFonts w:ascii="Arial" w:eastAsia="Times New Roman" w:hAnsi="Arial" w:cs="Arial"/>
          <w:b/>
          <w:bCs/>
          <w:lang w:eastAsia="hr-HR"/>
        </w:rPr>
        <w:t xml:space="preserve"> </w:t>
      </w:r>
      <w:r w:rsidRPr="009F7F3D">
        <w:rPr>
          <w:rFonts w:ascii="Arial" w:eastAsia="Times New Roman" w:hAnsi="Arial" w:cs="Arial"/>
          <w:b/>
          <w:bCs/>
          <w:lang w:eastAsia="hr-HR"/>
        </w:rPr>
        <w:t>za IVKOM–VODE d.o.o. Ivanec</w:t>
      </w:r>
      <w:r>
        <w:rPr>
          <w:rFonts w:ascii="Arial" w:eastAsia="Times New Roman" w:hAnsi="Arial" w:cs="Arial"/>
          <w:b/>
          <w:bCs/>
          <w:lang w:eastAsia="hr-HR"/>
        </w:rPr>
        <w:t>,</w:t>
      </w:r>
      <w:r w:rsidRPr="0055700B">
        <w:rPr>
          <w:rFonts w:ascii="Arial" w:eastAsia="Times New Roman" w:hAnsi="Arial" w:cs="Arial"/>
          <w:b/>
          <w:bCs/>
          <w:lang w:eastAsia="hr-HR"/>
        </w:rPr>
        <w:t xml:space="preserve"> </w:t>
      </w:r>
      <w:r w:rsidRPr="0055700B">
        <w:rPr>
          <w:rFonts w:ascii="Arial" w:hAnsi="Arial" w:cs="Arial"/>
          <w:bCs/>
          <w:kern w:val="28"/>
          <w:lang w:eastAsia="en-US"/>
        </w:rPr>
        <w:t>dajemo slijede</w:t>
      </w:r>
      <w:r w:rsidRPr="0055700B">
        <w:rPr>
          <w:rFonts w:ascii="Arial" w:eastAsia="TimesNewRoman" w:hAnsi="Arial" w:cs="Arial"/>
          <w:bCs/>
          <w:kern w:val="28"/>
          <w:lang w:eastAsia="en-US"/>
        </w:rPr>
        <w:t>ć</w:t>
      </w:r>
      <w:r w:rsidRPr="0055700B">
        <w:rPr>
          <w:rFonts w:ascii="Arial" w:hAnsi="Arial" w:cs="Arial"/>
          <w:bCs/>
          <w:kern w:val="28"/>
          <w:lang w:eastAsia="en-US"/>
        </w:rPr>
        <w:t>u ponudu</w:t>
      </w:r>
      <w:r w:rsidRPr="0055700B">
        <w:rPr>
          <w:rFonts w:ascii="Arial" w:hAnsi="Arial" w:cs="Arial"/>
        </w:rPr>
        <w:t>:</w:t>
      </w:r>
    </w:p>
    <w:p w:rsidR="001E2BD6" w:rsidRPr="00DB383D" w:rsidRDefault="001E2BD6" w:rsidP="001E2BD6">
      <w:pPr>
        <w:spacing w:after="0" w:line="240" w:lineRule="auto"/>
        <w:rPr>
          <w:rFonts w:ascii="Arial" w:hAnsi="Arial" w:cs="Arial"/>
        </w:rPr>
      </w:pPr>
    </w:p>
    <w:tbl>
      <w:tblPr>
        <w:tblW w:w="5000" w:type="pct"/>
        <w:tblLayout w:type="fixed"/>
        <w:tblLook w:val="0000" w:firstRow="0" w:lastRow="0" w:firstColumn="0" w:lastColumn="0" w:noHBand="0" w:noVBand="0"/>
      </w:tblPr>
      <w:tblGrid>
        <w:gridCol w:w="319"/>
        <w:gridCol w:w="4414"/>
        <w:gridCol w:w="4555"/>
      </w:tblGrid>
      <w:tr w:rsidR="001E2BD6" w:rsidRPr="00DB383D" w:rsidTr="0023622A">
        <w:trPr>
          <w:trHeight w:val="255"/>
        </w:trPr>
        <w:tc>
          <w:tcPr>
            <w:tcW w:w="17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E2BD6" w:rsidRPr="00DB383D" w:rsidRDefault="001E2BD6" w:rsidP="001E2BD6">
            <w:pPr>
              <w:spacing w:after="0" w:line="240" w:lineRule="auto"/>
              <w:jc w:val="center"/>
              <w:rPr>
                <w:rFonts w:ascii="Arial" w:hAnsi="Arial" w:cs="Arial"/>
                <w:lang w:eastAsia="en-US"/>
              </w:rPr>
            </w:pPr>
            <w:r w:rsidRPr="00DB383D">
              <w:rPr>
                <w:rFonts w:ascii="Arial" w:hAnsi="Arial" w:cs="Arial"/>
                <w:lang w:eastAsia="en-US"/>
              </w:rPr>
              <w:t>1</w:t>
            </w:r>
          </w:p>
        </w:tc>
        <w:tc>
          <w:tcPr>
            <w:tcW w:w="482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E2BD6" w:rsidRPr="00DB383D" w:rsidRDefault="001E2BD6" w:rsidP="001E2BD6">
            <w:pPr>
              <w:spacing w:after="0" w:line="240" w:lineRule="auto"/>
              <w:rPr>
                <w:rFonts w:ascii="Arial" w:hAnsi="Arial" w:cs="Arial"/>
                <w:lang w:eastAsia="en-US"/>
              </w:rPr>
            </w:pPr>
            <w:r w:rsidRPr="00DB383D">
              <w:rPr>
                <w:rFonts w:ascii="Arial" w:hAnsi="Arial" w:cs="Arial"/>
                <w:lang w:eastAsia="en-US"/>
              </w:rPr>
              <w:t>Puni naziv člana zajednice ponuditelja iz zajedničke ponude</w:t>
            </w:r>
          </w:p>
        </w:tc>
      </w:tr>
      <w:tr w:rsidR="001E2BD6" w:rsidRPr="00DB383D" w:rsidTr="0023622A">
        <w:trPr>
          <w:trHeight w:val="567"/>
        </w:trPr>
        <w:tc>
          <w:tcPr>
            <w:tcW w:w="172" w:type="pct"/>
            <w:vMerge/>
            <w:tcBorders>
              <w:top w:val="single" w:sz="4" w:space="0" w:color="auto"/>
              <w:left w:val="single" w:sz="4" w:space="0" w:color="auto"/>
              <w:bottom w:val="single" w:sz="4" w:space="0" w:color="auto"/>
              <w:right w:val="single" w:sz="4" w:space="0" w:color="auto"/>
            </w:tcBorders>
            <w:vAlign w:val="center"/>
          </w:tcPr>
          <w:p w:rsidR="001E2BD6" w:rsidRPr="00DB383D" w:rsidRDefault="001E2BD6" w:rsidP="001E2BD6">
            <w:pPr>
              <w:spacing w:after="0" w:line="240" w:lineRule="auto"/>
              <w:rPr>
                <w:rFonts w:ascii="Arial" w:hAnsi="Arial" w:cs="Arial"/>
                <w:lang w:eastAsia="en-US"/>
              </w:rPr>
            </w:pPr>
          </w:p>
        </w:tc>
        <w:tc>
          <w:tcPr>
            <w:tcW w:w="4828"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E2BD6" w:rsidRPr="00DB383D" w:rsidRDefault="001E2BD6" w:rsidP="001E2BD6">
            <w:pPr>
              <w:spacing w:after="0" w:line="240" w:lineRule="auto"/>
              <w:rPr>
                <w:rFonts w:ascii="Arial" w:hAnsi="Arial" w:cs="Arial"/>
                <w:bCs/>
                <w:lang w:eastAsia="en-US"/>
              </w:rPr>
            </w:pPr>
          </w:p>
        </w:tc>
      </w:tr>
      <w:tr w:rsidR="001E2BD6" w:rsidRPr="00DB383D" w:rsidTr="0023622A">
        <w:trPr>
          <w:trHeight w:val="255"/>
        </w:trPr>
        <w:tc>
          <w:tcPr>
            <w:tcW w:w="172" w:type="pct"/>
            <w:vMerge w:val="restart"/>
            <w:tcBorders>
              <w:top w:val="nil"/>
              <w:left w:val="single" w:sz="4" w:space="0" w:color="auto"/>
              <w:bottom w:val="single" w:sz="4" w:space="0" w:color="auto"/>
              <w:right w:val="single" w:sz="4" w:space="0" w:color="auto"/>
            </w:tcBorders>
            <w:shd w:val="clear" w:color="auto" w:fill="auto"/>
            <w:noWrap/>
            <w:vAlign w:val="center"/>
          </w:tcPr>
          <w:p w:rsidR="001E2BD6" w:rsidRPr="00DB383D" w:rsidRDefault="001E2BD6" w:rsidP="001E2BD6">
            <w:pPr>
              <w:spacing w:after="0" w:line="240" w:lineRule="auto"/>
              <w:jc w:val="center"/>
              <w:rPr>
                <w:rFonts w:ascii="Arial" w:hAnsi="Arial" w:cs="Arial"/>
                <w:lang w:eastAsia="en-US"/>
              </w:rPr>
            </w:pPr>
            <w:r w:rsidRPr="00DB383D">
              <w:rPr>
                <w:rFonts w:ascii="Arial" w:hAnsi="Arial" w:cs="Arial"/>
                <w:lang w:eastAsia="en-US"/>
              </w:rPr>
              <w:t>2</w:t>
            </w:r>
          </w:p>
        </w:tc>
        <w:tc>
          <w:tcPr>
            <w:tcW w:w="4828" w:type="pct"/>
            <w:gridSpan w:val="2"/>
            <w:tcBorders>
              <w:top w:val="single" w:sz="4" w:space="0" w:color="auto"/>
              <w:left w:val="nil"/>
              <w:bottom w:val="single" w:sz="4" w:space="0" w:color="auto"/>
              <w:right w:val="single" w:sz="4" w:space="0" w:color="000000"/>
            </w:tcBorders>
            <w:shd w:val="clear" w:color="auto" w:fill="auto"/>
            <w:noWrap/>
            <w:vAlign w:val="center"/>
          </w:tcPr>
          <w:p w:rsidR="001E2BD6" w:rsidRPr="00DB383D" w:rsidRDefault="001E2BD6" w:rsidP="001E2BD6">
            <w:pPr>
              <w:spacing w:after="0" w:line="240" w:lineRule="auto"/>
              <w:rPr>
                <w:rFonts w:ascii="Arial" w:hAnsi="Arial" w:cs="Arial"/>
                <w:lang w:eastAsia="en-US"/>
              </w:rPr>
            </w:pPr>
            <w:r w:rsidRPr="00DB383D">
              <w:rPr>
                <w:rFonts w:ascii="Arial" w:hAnsi="Arial" w:cs="Arial"/>
                <w:lang w:eastAsia="en-US"/>
              </w:rPr>
              <w:t>Puna adresa (poslovno sjedište) člana zajednice ponuditelja iz zajedničke ponude</w:t>
            </w:r>
          </w:p>
        </w:tc>
      </w:tr>
      <w:tr w:rsidR="001E2BD6" w:rsidRPr="00DB383D" w:rsidTr="0023622A">
        <w:trPr>
          <w:trHeight w:val="567"/>
        </w:trPr>
        <w:tc>
          <w:tcPr>
            <w:tcW w:w="172" w:type="pct"/>
            <w:vMerge/>
            <w:tcBorders>
              <w:top w:val="nil"/>
              <w:left w:val="single" w:sz="4" w:space="0" w:color="auto"/>
              <w:bottom w:val="single" w:sz="4" w:space="0" w:color="auto"/>
              <w:right w:val="single" w:sz="4" w:space="0" w:color="auto"/>
            </w:tcBorders>
            <w:vAlign w:val="center"/>
          </w:tcPr>
          <w:p w:rsidR="001E2BD6" w:rsidRPr="00DB383D" w:rsidRDefault="001E2BD6" w:rsidP="001E2BD6">
            <w:pPr>
              <w:spacing w:after="0" w:line="240" w:lineRule="auto"/>
              <w:rPr>
                <w:rFonts w:ascii="Arial" w:hAnsi="Arial" w:cs="Arial"/>
                <w:lang w:eastAsia="en-US"/>
              </w:rPr>
            </w:pPr>
          </w:p>
        </w:tc>
        <w:tc>
          <w:tcPr>
            <w:tcW w:w="4828" w:type="pct"/>
            <w:gridSpan w:val="2"/>
            <w:tcBorders>
              <w:top w:val="single" w:sz="4" w:space="0" w:color="auto"/>
              <w:left w:val="single" w:sz="4" w:space="0" w:color="auto"/>
              <w:bottom w:val="single" w:sz="4" w:space="0" w:color="auto"/>
              <w:right w:val="single" w:sz="4" w:space="0" w:color="000000"/>
            </w:tcBorders>
            <w:shd w:val="clear" w:color="auto" w:fill="FFFFFF"/>
            <w:vAlign w:val="center"/>
          </w:tcPr>
          <w:p w:rsidR="001E2BD6" w:rsidRPr="00DB383D" w:rsidRDefault="001E2BD6" w:rsidP="001E2BD6">
            <w:pPr>
              <w:spacing w:after="0" w:line="240" w:lineRule="auto"/>
              <w:rPr>
                <w:rFonts w:ascii="Arial" w:hAnsi="Arial" w:cs="Arial"/>
                <w:bCs/>
                <w:lang w:eastAsia="en-US"/>
              </w:rPr>
            </w:pPr>
          </w:p>
        </w:tc>
      </w:tr>
      <w:tr w:rsidR="001E2BD6" w:rsidRPr="00DB383D" w:rsidTr="0023622A">
        <w:trPr>
          <w:trHeight w:val="255"/>
        </w:trPr>
        <w:tc>
          <w:tcPr>
            <w:tcW w:w="172" w:type="pct"/>
            <w:vMerge w:val="restart"/>
            <w:tcBorders>
              <w:top w:val="nil"/>
              <w:left w:val="single" w:sz="4" w:space="0" w:color="auto"/>
              <w:bottom w:val="single" w:sz="4" w:space="0" w:color="auto"/>
              <w:right w:val="single" w:sz="4" w:space="0" w:color="auto"/>
            </w:tcBorders>
            <w:shd w:val="clear" w:color="auto" w:fill="auto"/>
            <w:noWrap/>
            <w:vAlign w:val="center"/>
          </w:tcPr>
          <w:p w:rsidR="001E2BD6" w:rsidRPr="00DB383D" w:rsidRDefault="001E2BD6" w:rsidP="001E2BD6">
            <w:pPr>
              <w:spacing w:after="0" w:line="240" w:lineRule="auto"/>
              <w:jc w:val="center"/>
              <w:rPr>
                <w:rFonts w:ascii="Arial" w:hAnsi="Arial" w:cs="Arial"/>
                <w:lang w:eastAsia="en-US"/>
              </w:rPr>
            </w:pPr>
            <w:r w:rsidRPr="00DB383D">
              <w:rPr>
                <w:rFonts w:ascii="Arial" w:hAnsi="Arial" w:cs="Arial"/>
                <w:lang w:eastAsia="en-US"/>
              </w:rPr>
              <w:t>3</w:t>
            </w:r>
          </w:p>
        </w:tc>
        <w:tc>
          <w:tcPr>
            <w:tcW w:w="4828" w:type="pct"/>
            <w:gridSpan w:val="2"/>
            <w:tcBorders>
              <w:top w:val="single" w:sz="4" w:space="0" w:color="auto"/>
              <w:left w:val="nil"/>
              <w:bottom w:val="single" w:sz="4" w:space="0" w:color="auto"/>
              <w:right w:val="single" w:sz="4" w:space="0" w:color="000000"/>
            </w:tcBorders>
            <w:shd w:val="clear" w:color="auto" w:fill="auto"/>
            <w:noWrap/>
            <w:vAlign w:val="center"/>
          </w:tcPr>
          <w:p w:rsidR="001E2BD6" w:rsidRPr="00DB383D" w:rsidRDefault="001E2BD6" w:rsidP="001E2BD6">
            <w:pPr>
              <w:spacing w:after="0" w:line="240" w:lineRule="auto"/>
              <w:rPr>
                <w:rFonts w:ascii="Arial" w:hAnsi="Arial" w:cs="Arial"/>
                <w:lang w:eastAsia="en-US"/>
              </w:rPr>
            </w:pPr>
            <w:r w:rsidRPr="00DB383D">
              <w:rPr>
                <w:rFonts w:ascii="Arial" w:hAnsi="Arial" w:cs="Arial"/>
                <w:lang w:eastAsia="en-US"/>
              </w:rPr>
              <w:t>OIB člana zajednice ponuditelja iz zajedničke ponude</w:t>
            </w:r>
          </w:p>
        </w:tc>
      </w:tr>
      <w:tr w:rsidR="001E2BD6" w:rsidRPr="00DB383D" w:rsidTr="0023622A">
        <w:trPr>
          <w:trHeight w:val="567"/>
        </w:trPr>
        <w:tc>
          <w:tcPr>
            <w:tcW w:w="172" w:type="pct"/>
            <w:vMerge/>
            <w:tcBorders>
              <w:top w:val="nil"/>
              <w:left w:val="single" w:sz="4" w:space="0" w:color="auto"/>
              <w:bottom w:val="single" w:sz="4" w:space="0" w:color="auto"/>
              <w:right w:val="single" w:sz="4" w:space="0" w:color="auto"/>
            </w:tcBorders>
            <w:vAlign w:val="center"/>
          </w:tcPr>
          <w:p w:rsidR="001E2BD6" w:rsidRPr="00DB383D" w:rsidRDefault="001E2BD6" w:rsidP="001E2BD6">
            <w:pPr>
              <w:spacing w:after="0" w:line="240" w:lineRule="auto"/>
              <w:rPr>
                <w:rFonts w:ascii="Arial" w:hAnsi="Arial" w:cs="Arial"/>
                <w:lang w:eastAsia="en-US"/>
              </w:rPr>
            </w:pPr>
          </w:p>
        </w:tc>
        <w:tc>
          <w:tcPr>
            <w:tcW w:w="4828" w:type="pct"/>
            <w:gridSpan w:val="2"/>
            <w:tcBorders>
              <w:top w:val="single" w:sz="4" w:space="0" w:color="auto"/>
              <w:left w:val="single" w:sz="4" w:space="0" w:color="auto"/>
              <w:bottom w:val="single" w:sz="4" w:space="0" w:color="auto"/>
              <w:right w:val="single" w:sz="4" w:space="0" w:color="000000"/>
            </w:tcBorders>
            <w:shd w:val="clear" w:color="auto" w:fill="FFFFFF"/>
            <w:vAlign w:val="center"/>
          </w:tcPr>
          <w:p w:rsidR="001E2BD6" w:rsidRPr="00DB383D" w:rsidRDefault="001E2BD6" w:rsidP="001E2BD6">
            <w:pPr>
              <w:spacing w:after="0" w:line="240" w:lineRule="auto"/>
              <w:rPr>
                <w:rFonts w:ascii="Arial" w:hAnsi="Arial" w:cs="Arial"/>
                <w:bCs/>
                <w:lang w:eastAsia="en-US"/>
              </w:rPr>
            </w:pPr>
          </w:p>
        </w:tc>
      </w:tr>
      <w:tr w:rsidR="001E2BD6" w:rsidRPr="00DB383D" w:rsidTr="0023622A">
        <w:trPr>
          <w:trHeight w:val="567"/>
        </w:trPr>
        <w:tc>
          <w:tcPr>
            <w:tcW w:w="172" w:type="pct"/>
            <w:vMerge w:val="restart"/>
            <w:tcBorders>
              <w:top w:val="nil"/>
              <w:left w:val="single" w:sz="4" w:space="0" w:color="auto"/>
              <w:bottom w:val="single" w:sz="4" w:space="0" w:color="auto"/>
              <w:right w:val="single" w:sz="4" w:space="0" w:color="auto"/>
            </w:tcBorders>
            <w:shd w:val="clear" w:color="auto" w:fill="auto"/>
            <w:noWrap/>
            <w:vAlign w:val="center"/>
          </w:tcPr>
          <w:p w:rsidR="001E2BD6" w:rsidRPr="00DB383D" w:rsidRDefault="001E2BD6" w:rsidP="001E2BD6">
            <w:pPr>
              <w:spacing w:after="0" w:line="240" w:lineRule="auto"/>
              <w:jc w:val="center"/>
              <w:rPr>
                <w:rFonts w:ascii="Arial" w:hAnsi="Arial" w:cs="Arial"/>
                <w:lang w:eastAsia="en-US"/>
              </w:rPr>
            </w:pPr>
            <w:r w:rsidRPr="00DB383D">
              <w:rPr>
                <w:rFonts w:ascii="Arial" w:hAnsi="Arial" w:cs="Arial"/>
                <w:lang w:eastAsia="en-US"/>
              </w:rPr>
              <w:t>4</w:t>
            </w:r>
          </w:p>
        </w:tc>
        <w:tc>
          <w:tcPr>
            <w:tcW w:w="2376" w:type="pct"/>
            <w:tcBorders>
              <w:top w:val="single" w:sz="4" w:space="0" w:color="auto"/>
              <w:left w:val="nil"/>
              <w:bottom w:val="single" w:sz="4" w:space="0" w:color="auto"/>
              <w:right w:val="single" w:sz="4" w:space="0" w:color="auto"/>
            </w:tcBorders>
            <w:shd w:val="clear" w:color="auto" w:fill="auto"/>
            <w:noWrap/>
            <w:vAlign w:val="center"/>
          </w:tcPr>
          <w:p w:rsidR="001E2BD6" w:rsidRPr="00DB383D" w:rsidRDefault="001E2BD6" w:rsidP="001E2BD6">
            <w:pPr>
              <w:spacing w:after="0" w:line="240" w:lineRule="auto"/>
              <w:rPr>
                <w:rFonts w:ascii="Arial" w:hAnsi="Arial" w:cs="Arial"/>
                <w:lang w:eastAsia="en-US"/>
              </w:rPr>
            </w:pPr>
            <w:r w:rsidRPr="00DB383D">
              <w:rPr>
                <w:rFonts w:ascii="Arial" w:hAnsi="Arial" w:cs="Arial"/>
                <w:color w:val="000000"/>
              </w:rPr>
              <w:t xml:space="preserve">Da li </w:t>
            </w:r>
            <w:r w:rsidRPr="00DB383D">
              <w:rPr>
                <w:rFonts w:ascii="Arial" w:hAnsi="Arial" w:cs="Arial"/>
                <w:lang w:eastAsia="en-US"/>
              </w:rPr>
              <w:t xml:space="preserve">člana zajednice ponuditelja </w:t>
            </w:r>
            <w:r w:rsidRPr="00DB383D">
              <w:rPr>
                <w:rFonts w:ascii="Arial" w:hAnsi="Arial" w:cs="Arial"/>
                <w:color w:val="000000"/>
              </w:rPr>
              <w:t>u sustavu poreza na dodanu vrijednost</w:t>
            </w:r>
          </w:p>
        </w:tc>
        <w:tc>
          <w:tcPr>
            <w:tcW w:w="2452" w:type="pct"/>
            <w:tcBorders>
              <w:top w:val="single" w:sz="4" w:space="0" w:color="auto"/>
              <w:left w:val="nil"/>
              <w:bottom w:val="single" w:sz="4" w:space="0" w:color="auto"/>
              <w:right w:val="single" w:sz="4" w:space="0" w:color="000000"/>
            </w:tcBorders>
            <w:shd w:val="clear" w:color="auto" w:fill="auto"/>
            <w:noWrap/>
            <w:vAlign w:val="center"/>
          </w:tcPr>
          <w:p w:rsidR="001E2BD6" w:rsidRPr="00DB383D" w:rsidRDefault="001E2BD6" w:rsidP="001E2BD6">
            <w:pPr>
              <w:spacing w:after="0" w:line="240" w:lineRule="auto"/>
              <w:rPr>
                <w:rFonts w:ascii="Arial" w:hAnsi="Arial" w:cs="Arial"/>
                <w:lang w:eastAsia="en-US"/>
              </w:rPr>
            </w:pPr>
          </w:p>
        </w:tc>
      </w:tr>
      <w:tr w:rsidR="001E2BD6" w:rsidRPr="00DB383D" w:rsidTr="0023622A">
        <w:trPr>
          <w:trHeight w:val="567"/>
        </w:trPr>
        <w:tc>
          <w:tcPr>
            <w:tcW w:w="172" w:type="pct"/>
            <w:vMerge/>
            <w:tcBorders>
              <w:top w:val="nil"/>
              <w:left w:val="single" w:sz="4" w:space="0" w:color="auto"/>
              <w:bottom w:val="single" w:sz="4" w:space="0" w:color="auto"/>
              <w:right w:val="single" w:sz="4" w:space="0" w:color="auto"/>
            </w:tcBorders>
            <w:shd w:val="clear" w:color="auto" w:fill="auto"/>
            <w:noWrap/>
            <w:vAlign w:val="center"/>
          </w:tcPr>
          <w:p w:rsidR="001E2BD6" w:rsidRPr="00DB383D" w:rsidRDefault="001E2BD6" w:rsidP="001E2BD6">
            <w:pPr>
              <w:spacing w:after="0" w:line="240" w:lineRule="auto"/>
              <w:jc w:val="center"/>
              <w:rPr>
                <w:rFonts w:ascii="Arial" w:hAnsi="Arial" w:cs="Arial"/>
                <w:lang w:eastAsia="en-US"/>
              </w:rPr>
            </w:pPr>
          </w:p>
        </w:tc>
        <w:tc>
          <w:tcPr>
            <w:tcW w:w="2376" w:type="pct"/>
            <w:tcBorders>
              <w:top w:val="single" w:sz="4" w:space="0" w:color="auto"/>
              <w:left w:val="nil"/>
              <w:bottom w:val="single" w:sz="4" w:space="0" w:color="auto"/>
              <w:right w:val="single" w:sz="4" w:space="0" w:color="auto"/>
            </w:tcBorders>
            <w:shd w:val="clear" w:color="auto" w:fill="auto"/>
            <w:noWrap/>
            <w:vAlign w:val="center"/>
          </w:tcPr>
          <w:p w:rsidR="001E2BD6" w:rsidRPr="00DB383D" w:rsidRDefault="001E2BD6" w:rsidP="001E2BD6">
            <w:pPr>
              <w:spacing w:after="0" w:line="240" w:lineRule="auto"/>
              <w:rPr>
                <w:rFonts w:ascii="Arial" w:hAnsi="Arial" w:cs="Arial"/>
                <w:lang w:eastAsia="en-US"/>
              </w:rPr>
            </w:pPr>
            <w:r w:rsidRPr="00DB383D">
              <w:rPr>
                <w:rFonts w:ascii="Arial" w:hAnsi="Arial" w:cs="Arial"/>
                <w:lang w:eastAsia="en-US"/>
              </w:rPr>
              <w:t>Broj računa člana zajednice ponuditelja iz zajedničke ponude</w:t>
            </w:r>
          </w:p>
        </w:tc>
        <w:tc>
          <w:tcPr>
            <w:tcW w:w="2452" w:type="pct"/>
            <w:tcBorders>
              <w:top w:val="single" w:sz="4" w:space="0" w:color="auto"/>
              <w:left w:val="nil"/>
              <w:bottom w:val="single" w:sz="4" w:space="0" w:color="auto"/>
              <w:right w:val="single" w:sz="4" w:space="0" w:color="000000"/>
            </w:tcBorders>
            <w:shd w:val="clear" w:color="auto" w:fill="auto"/>
            <w:noWrap/>
            <w:vAlign w:val="center"/>
          </w:tcPr>
          <w:p w:rsidR="001E2BD6" w:rsidRPr="00DB383D" w:rsidRDefault="001E2BD6" w:rsidP="001E2BD6">
            <w:pPr>
              <w:spacing w:after="0" w:line="240" w:lineRule="auto"/>
              <w:rPr>
                <w:rFonts w:ascii="Arial" w:hAnsi="Arial" w:cs="Arial"/>
                <w:lang w:eastAsia="en-US"/>
              </w:rPr>
            </w:pPr>
          </w:p>
        </w:tc>
      </w:tr>
      <w:tr w:rsidR="001E2BD6" w:rsidRPr="00DB383D" w:rsidTr="0023622A">
        <w:trPr>
          <w:trHeight w:val="567"/>
        </w:trPr>
        <w:tc>
          <w:tcPr>
            <w:tcW w:w="172" w:type="pct"/>
            <w:vMerge w:val="restart"/>
            <w:tcBorders>
              <w:top w:val="nil"/>
              <w:left w:val="single" w:sz="4" w:space="0" w:color="auto"/>
              <w:bottom w:val="single" w:sz="4" w:space="0" w:color="auto"/>
              <w:right w:val="single" w:sz="4" w:space="0" w:color="auto"/>
            </w:tcBorders>
            <w:shd w:val="clear" w:color="auto" w:fill="auto"/>
            <w:noWrap/>
            <w:vAlign w:val="center"/>
          </w:tcPr>
          <w:p w:rsidR="001E2BD6" w:rsidRPr="00DB383D" w:rsidRDefault="001E2BD6" w:rsidP="001E2BD6">
            <w:pPr>
              <w:spacing w:after="0" w:line="240" w:lineRule="auto"/>
              <w:jc w:val="center"/>
              <w:rPr>
                <w:rFonts w:ascii="Arial" w:hAnsi="Arial" w:cs="Arial"/>
                <w:lang w:eastAsia="en-US"/>
              </w:rPr>
            </w:pPr>
            <w:r w:rsidRPr="00DB383D">
              <w:rPr>
                <w:rFonts w:ascii="Arial" w:hAnsi="Arial" w:cs="Arial"/>
                <w:lang w:eastAsia="en-US"/>
              </w:rPr>
              <w:t>5</w:t>
            </w:r>
          </w:p>
        </w:tc>
        <w:tc>
          <w:tcPr>
            <w:tcW w:w="2376" w:type="pct"/>
            <w:tcBorders>
              <w:top w:val="single" w:sz="4" w:space="0" w:color="auto"/>
              <w:left w:val="nil"/>
              <w:bottom w:val="single" w:sz="4" w:space="0" w:color="auto"/>
              <w:right w:val="single" w:sz="4" w:space="0" w:color="auto"/>
            </w:tcBorders>
            <w:shd w:val="clear" w:color="auto" w:fill="auto"/>
            <w:noWrap/>
            <w:vAlign w:val="center"/>
          </w:tcPr>
          <w:p w:rsidR="001E2BD6" w:rsidRPr="00DB383D" w:rsidRDefault="001E2BD6" w:rsidP="001E2BD6">
            <w:pPr>
              <w:autoSpaceDE w:val="0"/>
              <w:autoSpaceDN w:val="0"/>
              <w:adjustRightInd w:val="0"/>
              <w:spacing w:after="0" w:line="240" w:lineRule="auto"/>
              <w:rPr>
                <w:rFonts w:ascii="Arial" w:hAnsi="Arial" w:cs="Arial"/>
                <w:bCs/>
              </w:rPr>
            </w:pPr>
            <w:r w:rsidRPr="00DB383D">
              <w:rPr>
                <w:rFonts w:ascii="Arial" w:hAnsi="Arial" w:cs="Arial"/>
                <w:bCs/>
              </w:rPr>
              <w:t xml:space="preserve">Adresa za dostavu pošte i adresa elektroničke pošte ponuditelja </w:t>
            </w:r>
            <w:r w:rsidRPr="00DB383D">
              <w:rPr>
                <w:rFonts w:ascii="Arial" w:hAnsi="Arial" w:cs="Arial"/>
                <w:lang w:eastAsia="en-US"/>
              </w:rPr>
              <w:t>člana zajednice ponuditelja iz zajedničke ponude</w:t>
            </w:r>
          </w:p>
        </w:tc>
        <w:tc>
          <w:tcPr>
            <w:tcW w:w="2452" w:type="pct"/>
            <w:tcBorders>
              <w:top w:val="single" w:sz="4" w:space="0" w:color="auto"/>
              <w:left w:val="nil"/>
              <w:bottom w:val="single" w:sz="4" w:space="0" w:color="auto"/>
              <w:right w:val="single" w:sz="4" w:space="0" w:color="000000"/>
            </w:tcBorders>
            <w:shd w:val="clear" w:color="auto" w:fill="auto"/>
            <w:noWrap/>
            <w:vAlign w:val="center"/>
          </w:tcPr>
          <w:p w:rsidR="001E2BD6" w:rsidRPr="00DB383D" w:rsidRDefault="001E2BD6" w:rsidP="001E2BD6">
            <w:pPr>
              <w:spacing w:after="0" w:line="240" w:lineRule="auto"/>
              <w:rPr>
                <w:rFonts w:ascii="Arial" w:hAnsi="Arial" w:cs="Arial"/>
                <w:lang w:eastAsia="en-US"/>
              </w:rPr>
            </w:pPr>
          </w:p>
        </w:tc>
      </w:tr>
      <w:tr w:rsidR="001E2BD6" w:rsidRPr="00DB383D" w:rsidTr="0023622A">
        <w:trPr>
          <w:trHeight w:val="567"/>
        </w:trPr>
        <w:tc>
          <w:tcPr>
            <w:tcW w:w="172" w:type="pct"/>
            <w:vMerge/>
            <w:tcBorders>
              <w:top w:val="nil"/>
              <w:left w:val="single" w:sz="4" w:space="0" w:color="auto"/>
              <w:bottom w:val="single" w:sz="4" w:space="0" w:color="auto"/>
              <w:right w:val="single" w:sz="4" w:space="0" w:color="auto"/>
            </w:tcBorders>
            <w:shd w:val="clear" w:color="auto" w:fill="auto"/>
            <w:noWrap/>
            <w:vAlign w:val="center"/>
          </w:tcPr>
          <w:p w:rsidR="001E2BD6" w:rsidRPr="00DB383D" w:rsidRDefault="001E2BD6" w:rsidP="001E2BD6">
            <w:pPr>
              <w:spacing w:after="0" w:line="240" w:lineRule="auto"/>
              <w:jc w:val="center"/>
              <w:rPr>
                <w:rFonts w:ascii="Arial" w:hAnsi="Arial" w:cs="Arial"/>
                <w:lang w:eastAsia="en-US"/>
              </w:rPr>
            </w:pPr>
          </w:p>
        </w:tc>
        <w:tc>
          <w:tcPr>
            <w:tcW w:w="2376" w:type="pct"/>
            <w:tcBorders>
              <w:top w:val="single" w:sz="4" w:space="0" w:color="auto"/>
              <w:left w:val="nil"/>
              <w:bottom w:val="single" w:sz="4" w:space="0" w:color="auto"/>
              <w:right w:val="single" w:sz="4" w:space="0" w:color="auto"/>
            </w:tcBorders>
            <w:shd w:val="clear" w:color="auto" w:fill="auto"/>
            <w:noWrap/>
            <w:vAlign w:val="center"/>
          </w:tcPr>
          <w:p w:rsidR="001E2BD6" w:rsidRPr="00DB383D" w:rsidRDefault="001E2BD6" w:rsidP="001E2BD6">
            <w:pPr>
              <w:spacing w:after="0" w:line="240" w:lineRule="auto"/>
              <w:rPr>
                <w:rFonts w:ascii="Arial" w:hAnsi="Arial" w:cs="Arial"/>
                <w:lang w:eastAsia="en-US"/>
              </w:rPr>
            </w:pPr>
            <w:r w:rsidRPr="00DB383D">
              <w:rPr>
                <w:rFonts w:ascii="Arial" w:hAnsi="Arial" w:cs="Arial"/>
                <w:color w:val="000000"/>
              </w:rPr>
              <w:t xml:space="preserve">Kontakt osoba </w:t>
            </w:r>
            <w:r w:rsidRPr="00DB383D">
              <w:rPr>
                <w:rFonts w:ascii="Arial" w:hAnsi="Arial" w:cs="Arial"/>
                <w:lang w:eastAsia="en-US"/>
              </w:rPr>
              <w:t>člana zajednice ponuditelja</w:t>
            </w:r>
            <w:r w:rsidRPr="00DB383D">
              <w:rPr>
                <w:rFonts w:ascii="Arial" w:hAnsi="Arial" w:cs="Arial"/>
                <w:color w:val="000000"/>
              </w:rPr>
              <w:t xml:space="preserve">, broj </w:t>
            </w:r>
            <w:r w:rsidRPr="00DB383D">
              <w:rPr>
                <w:rFonts w:ascii="Arial" w:hAnsi="Arial" w:cs="Arial"/>
                <w:bCs/>
              </w:rPr>
              <w:t>telefona, broj faksa</w:t>
            </w:r>
          </w:p>
        </w:tc>
        <w:tc>
          <w:tcPr>
            <w:tcW w:w="2452" w:type="pct"/>
            <w:tcBorders>
              <w:top w:val="single" w:sz="4" w:space="0" w:color="auto"/>
              <w:left w:val="nil"/>
              <w:bottom w:val="single" w:sz="4" w:space="0" w:color="auto"/>
              <w:right w:val="single" w:sz="4" w:space="0" w:color="000000"/>
            </w:tcBorders>
            <w:shd w:val="clear" w:color="auto" w:fill="auto"/>
            <w:noWrap/>
            <w:vAlign w:val="center"/>
          </w:tcPr>
          <w:p w:rsidR="001E2BD6" w:rsidRPr="00DB383D" w:rsidRDefault="001E2BD6" w:rsidP="001E2BD6">
            <w:pPr>
              <w:spacing w:after="0" w:line="240" w:lineRule="auto"/>
              <w:rPr>
                <w:rFonts w:ascii="Arial" w:hAnsi="Arial" w:cs="Arial"/>
                <w:lang w:eastAsia="en-US"/>
              </w:rPr>
            </w:pPr>
          </w:p>
        </w:tc>
      </w:tr>
      <w:tr w:rsidR="001E2BD6" w:rsidRPr="00DB383D" w:rsidTr="0087725F">
        <w:trPr>
          <w:trHeight w:val="510"/>
        </w:trPr>
        <w:tc>
          <w:tcPr>
            <w:tcW w:w="172" w:type="pct"/>
            <w:vMerge w:val="restart"/>
            <w:tcBorders>
              <w:top w:val="nil"/>
              <w:left w:val="single" w:sz="4" w:space="0" w:color="auto"/>
              <w:bottom w:val="single" w:sz="4" w:space="0" w:color="auto"/>
              <w:right w:val="single" w:sz="4" w:space="0" w:color="auto"/>
            </w:tcBorders>
            <w:shd w:val="clear" w:color="auto" w:fill="auto"/>
            <w:noWrap/>
            <w:vAlign w:val="center"/>
          </w:tcPr>
          <w:p w:rsidR="001E2BD6" w:rsidRPr="00DB383D" w:rsidRDefault="001E2BD6" w:rsidP="001E2BD6">
            <w:pPr>
              <w:spacing w:after="0" w:line="240" w:lineRule="auto"/>
              <w:jc w:val="center"/>
              <w:rPr>
                <w:rFonts w:ascii="Arial" w:hAnsi="Arial" w:cs="Arial"/>
                <w:lang w:eastAsia="en-US"/>
              </w:rPr>
            </w:pPr>
            <w:r w:rsidRPr="00DB383D">
              <w:rPr>
                <w:rFonts w:ascii="Arial" w:hAnsi="Arial" w:cs="Arial"/>
                <w:lang w:eastAsia="en-US"/>
              </w:rPr>
              <w:t>6</w:t>
            </w:r>
          </w:p>
        </w:tc>
        <w:tc>
          <w:tcPr>
            <w:tcW w:w="2376" w:type="pct"/>
            <w:tcBorders>
              <w:top w:val="single" w:sz="4" w:space="0" w:color="auto"/>
              <w:left w:val="nil"/>
              <w:bottom w:val="single" w:sz="4" w:space="0" w:color="auto"/>
              <w:right w:val="single" w:sz="4" w:space="0" w:color="000000"/>
            </w:tcBorders>
            <w:shd w:val="clear" w:color="auto" w:fill="auto"/>
            <w:noWrap/>
            <w:vAlign w:val="center"/>
          </w:tcPr>
          <w:p w:rsidR="001E2BD6" w:rsidRPr="00DB383D" w:rsidRDefault="001E2BD6" w:rsidP="001E2BD6">
            <w:pPr>
              <w:spacing w:after="0" w:line="240" w:lineRule="auto"/>
              <w:rPr>
                <w:rFonts w:ascii="Arial" w:hAnsi="Arial" w:cs="Arial"/>
                <w:lang w:eastAsia="en-US"/>
              </w:rPr>
            </w:pPr>
            <w:r w:rsidRPr="00DB383D">
              <w:rPr>
                <w:rFonts w:ascii="Arial" w:hAnsi="Arial" w:cs="Arial"/>
                <w:lang w:eastAsia="en-US"/>
              </w:rPr>
              <w:t xml:space="preserve">Rok valjanosti ponude </w:t>
            </w:r>
          </w:p>
        </w:tc>
        <w:tc>
          <w:tcPr>
            <w:tcW w:w="2452" w:type="pct"/>
            <w:tcBorders>
              <w:top w:val="single" w:sz="4" w:space="0" w:color="auto"/>
              <w:left w:val="nil"/>
              <w:bottom w:val="single" w:sz="4" w:space="0" w:color="auto"/>
              <w:right w:val="single" w:sz="4" w:space="0" w:color="000000"/>
            </w:tcBorders>
            <w:shd w:val="clear" w:color="auto" w:fill="auto"/>
            <w:vAlign w:val="center"/>
          </w:tcPr>
          <w:p w:rsidR="001E2BD6" w:rsidRPr="00DB383D" w:rsidRDefault="001E2BD6" w:rsidP="001E2BD6">
            <w:pPr>
              <w:spacing w:after="0" w:line="240" w:lineRule="auto"/>
              <w:rPr>
                <w:rFonts w:ascii="Arial" w:hAnsi="Arial" w:cs="Arial"/>
                <w:lang w:eastAsia="en-US"/>
              </w:rPr>
            </w:pPr>
          </w:p>
        </w:tc>
      </w:tr>
      <w:tr w:rsidR="001E2BD6" w:rsidRPr="00DB383D" w:rsidTr="0023622A">
        <w:trPr>
          <w:trHeight w:val="567"/>
        </w:trPr>
        <w:tc>
          <w:tcPr>
            <w:tcW w:w="172" w:type="pct"/>
            <w:vMerge/>
            <w:tcBorders>
              <w:top w:val="nil"/>
              <w:left w:val="single" w:sz="4" w:space="0" w:color="auto"/>
              <w:bottom w:val="single" w:sz="4" w:space="0" w:color="auto"/>
              <w:right w:val="single" w:sz="4" w:space="0" w:color="auto"/>
            </w:tcBorders>
            <w:shd w:val="clear" w:color="auto" w:fill="auto"/>
            <w:noWrap/>
            <w:vAlign w:val="center"/>
          </w:tcPr>
          <w:p w:rsidR="001E2BD6" w:rsidRPr="00DB383D" w:rsidRDefault="001E2BD6" w:rsidP="001E2BD6">
            <w:pPr>
              <w:spacing w:after="0" w:line="240" w:lineRule="auto"/>
              <w:jc w:val="center"/>
              <w:rPr>
                <w:rFonts w:ascii="Arial" w:hAnsi="Arial" w:cs="Arial"/>
                <w:lang w:eastAsia="en-US"/>
              </w:rPr>
            </w:pPr>
          </w:p>
        </w:tc>
        <w:tc>
          <w:tcPr>
            <w:tcW w:w="2376" w:type="pct"/>
            <w:tcBorders>
              <w:top w:val="single" w:sz="4" w:space="0" w:color="auto"/>
              <w:left w:val="nil"/>
              <w:bottom w:val="single" w:sz="4" w:space="0" w:color="auto"/>
              <w:right w:val="single" w:sz="4" w:space="0" w:color="000000"/>
            </w:tcBorders>
            <w:shd w:val="clear" w:color="auto" w:fill="auto"/>
            <w:noWrap/>
            <w:vAlign w:val="center"/>
          </w:tcPr>
          <w:p w:rsidR="001E2BD6" w:rsidRPr="00DB383D" w:rsidRDefault="001E2BD6" w:rsidP="00693CE4">
            <w:pPr>
              <w:spacing w:after="0" w:line="240" w:lineRule="auto"/>
              <w:rPr>
                <w:rFonts w:ascii="Arial" w:hAnsi="Arial" w:cs="Arial"/>
                <w:lang w:eastAsia="en-US"/>
              </w:rPr>
            </w:pPr>
            <w:r w:rsidRPr="00DB383D">
              <w:rPr>
                <w:rFonts w:ascii="Arial" w:hAnsi="Arial" w:cs="Arial"/>
                <w:color w:val="000000"/>
              </w:rPr>
              <w:t xml:space="preserve">Da li </w:t>
            </w:r>
            <w:r w:rsidR="00693CE4" w:rsidRPr="00DB383D">
              <w:rPr>
                <w:rFonts w:ascii="Arial" w:hAnsi="Arial" w:cs="Arial"/>
                <w:color w:val="000000"/>
              </w:rPr>
              <w:t xml:space="preserve">je </w:t>
            </w:r>
            <w:r w:rsidRPr="00DB383D">
              <w:rPr>
                <w:rFonts w:ascii="Arial" w:hAnsi="Arial" w:cs="Arial"/>
                <w:lang w:eastAsia="en-US"/>
              </w:rPr>
              <w:t>član zajednice ponuditelja iz zajedničke ponude</w:t>
            </w:r>
            <w:r w:rsidRPr="00DB383D">
              <w:rPr>
                <w:rFonts w:ascii="Arial" w:hAnsi="Arial" w:cs="Arial"/>
                <w:color w:val="000000"/>
              </w:rPr>
              <w:t xml:space="preserve"> u sustavu poreza na dodanu vrijednost</w:t>
            </w:r>
          </w:p>
        </w:tc>
        <w:tc>
          <w:tcPr>
            <w:tcW w:w="2452" w:type="pct"/>
            <w:tcBorders>
              <w:top w:val="single" w:sz="4" w:space="0" w:color="auto"/>
              <w:left w:val="nil"/>
              <w:bottom w:val="single" w:sz="4" w:space="0" w:color="auto"/>
              <w:right w:val="single" w:sz="4" w:space="0" w:color="000000"/>
            </w:tcBorders>
            <w:shd w:val="clear" w:color="auto" w:fill="auto"/>
            <w:vAlign w:val="center"/>
          </w:tcPr>
          <w:p w:rsidR="001E2BD6" w:rsidRPr="00DB383D" w:rsidRDefault="001E2BD6" w:rsidP="001E2BD6">
            <w:pPr>
              <w:spacing w:after="0" w:line="240" w:lineRule="auto"/>
              <w:rPr>
                <w:rFonts w:ascii="Arial" w:hAnsi="Arial" w:cs="Arial"/>
                <w:lang w:eastAsia="en-US"/>
              </w:rPr>
            </w:pPr>
          </w:p>
        </w:tc>
      </w:tr>
      <w:tr w:rsidR="001E2BD6" w:rsidRPr="00DB383D" w:rsidTr="0023622A">
        <w:trPr>
          <w:trHeight w:val="567"/>
        </w:trPr>
        <w:tc>
          <w:tcPr>
            <w:tcW w:w="172" w:type="pct"/>
            <w:vMerge/>
            <w:tcBorders>
              <w:top w:val="nil"/>
              <w:left w:val="single" w:sz="4" w:space="0" w:color="auto"/>
              <w:bottom w:val="single" w:sz="4" w:space="0" w:color="auto"/>
              <w:right w:val="single" w:sz="4" w:space="0" w:color="auto"/>
            </w:tcBorders>
            <w:shd w:val="clear" w:color="auto" w:fill="auto"/>
            <w:noWrap/>
            <w:vAlign w:val="center"/>
          </w:tcPr>
          <w:p w:rsidR="001E2BD6" w:rsidRPr="00DB383D" w:rsidRDefault="001E2BD6" w:rsidP="001E2BD6">
            <w:pPr>
              <w:autoSpaceDE w:val="0"/>
              <w:autoSpaceDN w:val="0"/>
              <w:adjustRightInd w:val="0"/>
              <w:spacing w:after="0" w:line="240" w:lineRule="auto"/>
              <w:jc w:val="center"/>
              <w:rPr>
                <w:rFonts w:ascii="Arial" w:hAnsi="Arial" w:cs="Arial"/>
                <w:bCs/>
              </w:rPr>
            </w:pPr>
            <w:r w:rsidRPr="00DB383D">
              <w:rPr>
                <w:rFonts w:ascii="Arial" w:hAnsi="Arial" w:cs="Arial"/>
                <w:bCs/>
              </w:rPr>
              <w:t>9</w:t>
            </w:r>
          </w:p>
        </w:tc>
        <w:tc>
          <w:tcPr>
            <w:tcW w:w="2376" w:type="pct"/>
            <w:tcBorders>
              <w:top w:val="single" w:sz="4" w:space="0" w:color="auto"/>
              <w:left w:val="nil"/>
              <w:bottom w:val="single" w:sz="4" w:space="0" w:color="auto"/>
              <w:right w:val="single" w:sz="4" w:space="0" w:color="000000"/>
            </w:tcBorders>
            <w:shd w:val="clear" w:color="auto" w:fill="auto"/>
            <w:noWrap/>
            <w:vAlign w:val="center"/>
          </w:tcPr>
          <w:p w:rsidR="001E2BD6" w:rsidRPr="00DB383D" w:rsidRDefault="001E2BD6" w:rsidP="00C201FD">
            <w:pPr>
              <w:spacing w:after="0" w:line="240" w:lineRule="auto"/>
              <w:rPr>
                <w:rFonts w:ascii="Arial" w:hAnsi="Arial" w:cs="Arial"/>
                <w:lang w:eastAsia="en-US"/>
              </w:rPr>
            </w:pPr>
            <w:r w:rsidRPr="00DB383D">
              <w:rPr>
                <w:rFonts w:ascii="Arial" w:hAnsi="Arial" w:cs="Arial"/>
                <w:lang w:eastAsia="en-US"/>
              </w:rPr>
              <w:t>Ostale napomene (podaci o pod</w:t>
            </w:r>
            <w:r w:rsidR="0024470D" w:rsidRPr="00DB383D">
              <w:rPr>
                <w:rFonts w:ascii="Arial" w:hAnsi="Arial" w:cs="Arial"/>
                <w:lang w:eastAsia="en-US"/>
              </w:rPr>
              <w:t>ugovarate</w:t>
            </w:r>
            <w:r w:rsidRPr="00DB383D">
              <w:rPr>
                <w:rFonts w:ascii="Arial" w:hAnsi="Arial" w:cs="Arial"/>
                <w:lang w:eastAsia="en-US"/>
              </w:rPr>
              <w:t xml:space="preserve">ljima i podatke o dijelu ugovora o javnoj nabavi, ako se dio ugovora o javnoj nabavi daje u podugovor navesti – prema obrascu u Prilogu </w:t>
            </w:r>
            <w:r w:rsidR="00693CE4" w:rsidRPr="00DB383D">
              <w:rPr>
                <w:rFonts w:ascii="Arial" w:hAnsi="Arial" w:cs="Arial"/>
                <w:lang w:eastAsia="en-US"/>
              </w:rPr>
              <w:t>B</w:t>
            </w:r>
            <w:r w:rsidRPr="00DB383D">
              <w:rPr>
                <w:rFonts w:ascii="Arial" w:hAnsi="Arial" w:cs="Arial"/>
                <w:lang w:eastAsia="en-US"/>
              </w:rPr>
              <w:t xml:space="preserve"> koji je </w:t>
            </w:r>
            <w:r w:rsidR="00D67EEE" w:rsidRPr="00DB383D">
              <w:rPr>
                <w:rFonts w:ascii="Arial" w:hAnsi="Arial" w:cs="Arial"/>
                <w:lang w:eastAsia="en-US"/>
              </w:rPr>
              <w:t>sastavni dio ovoga ponudbenog lista</w:t>
            </w:r>
            <w:r w:rsidRPr="00DB383D">
              <w:rPr>
                <w:rFonts w:ascii="Arial" w:hAnsi="Arial" w:cs="Arial"/>
                <w:lang w:eastAsia="en-US"/>
              </w:rPr>
              <w:t>)</w:t>
            </w:r>
          </w:p>
        </w:tc>
        <w:tc>
          <w:tcPr>
            <w:tcW w:w="2452" w:type="pct"/>
            <w:tcBorders>
              <w:top w:val="single" w:sz="4" w:space="0" w:color="auto"/>
              <w:left w:val="nil"/>
              <w:bottom w:val="single" w:sz="4" w:space="0" w:color="auto"/>
              <w:right w:val="single" w:sz="4" w:space="0" w:color="000000"/>
            </w:tcBorders>
            <w:shd w:val="clear" w:color="auto" w:fill="auto"/>
            <w:vAlign w:val="center"/>
          </w:tcPr>
          <w:p w:rsidR="001E2BD6" w:rsidRPr="00DB383D" w:rsidRDefault="001E2BD6" w:rsidP="001E2BD6">
            <w:pPr>
              <w:spacing w:after="0" w:line="240" w:lineRule="auto"/>
              <w:rPr>
                <w:rFonts w:ascii="Arial" w:hAnsi="Arial" w:cs="Arial"/>
                <w:lang w:eastAsia="en-US"/>
              </w:rPr>
            </w:pPr>
          </w:p>
        </w:tc>
      </w:tr>
    </w:tbl>
    <w:p w:rsidR="001E2BD6" w:rsidRPr="0087725F" w:rsidRDefault="001E2BD6" w:rsidP="001E2BD6">
      <w:pPr>
        <w:spacing w:after="0" w:line="240" w:lineRule="auto"/>
        <w:rPr>
          <w:rFonts w:ascii="Arial" w:hAnsi="Arial" w:cs="Arial"/>
          <w:sz w:val="16"/>
          <w:szCs w:val="16"/>
        </w:rPr>
      </w:pPr>
    </w:p>
    <w:p w:rsidR="0087725F" w:rsidRPr="0087725F" w:rsidRDefault="0087725F" w:rsidP="001E2BD6">
      <w:pPr>
        <w:spacing w:after="0" w:line="240" w:lineRule="auto"/>
        <w:rPr>
          <w:rFonts w:ascii="Arial" w:hAnsi="Arial" w:cs="Arial"/>
          <w:sz w:val="16"/>
          <w:szCs w:val="16"/>
        </w:rPr>
      </w:pPr>
    </w:p>
    <w:tbl>
      <w:tblPr>
        <w:tblW w:w="9668" w:type="dxa"/>
        <w:tblInd w:w="108" w:type="dxa"/>
        <w:tblLook w:val="04A0" w:firstRow="1" w:lastRow="0" w:firstColumn="1" w:lastColumn="0" w:noHBand="0" w:noVBand="1"/>
      </w:tblPr>
      <w:tblGrid>
        <w:gridCol w:w="3544"/>
        <w:gridCol w:w="709"/>
        <w:gridCol w:w="5415"/>
      </w:tblGrid>
      <w:tr w:rsidR="0087725F" w:rsidRPr="00C765EA" w:rsidTr="00405784">
        <w:trPr>
          <w:trHeight w:val="319"/>
        </w:trPr>
        <w:tc>
          <w:tcPr>
            <w:tcW w:w="3544" w:type="dxa"/>
            <w:tcBorders>
              <w:top w:val="nil"/>
              <w:left w:val="nil"/>
              <w:bottom w:val="single" w:sz="4" w:space="0" w:color="auto"/>
              <w:right w:val="nil"/>
            </w:tcBorders>
            <w:shd w:val="clear" w:color="auto" w:fill="auto"/>
            <w:noWrap/>
            <w:vAlign w:val="center"/>
          </w:tcPr>
          <w:p w:rsidR="0087725F" w:rsidRPr="00C765EA" w:rsidRDefault="0087725F" w:rsidP="00405784">
            <w:pPr>
              <w:spacing w:after="0" w:line="240" w:lineRule="auto"/>
              <w:rPr>
                <w:rFonts w:ascii="Arial" w:eastAsia="Times New Roman" w:hAnsi="Arial" w:cs="Arial"/>
                <w:color w:val="0000FF"/>
                <w:lang w:eastAsia="hr-HR"/>
              </w:rPr>
            </w:pPr>
          </w:p>
        </w:tc>
        <w:tc>
          <w:tcPr>
            <w:tcW w:w="709" w:type="dxa"/>
            <w:tcBorders>
              <w:top w:val="nil"/>
              <w:left w:val="nil"/>
              <w:bottom w:val="nil"/>
              <w:right w:val="nil"/>
            </w:tcBorders>
            <w:shd w:val="clear" w:color="auto" w:fill="auto"/>
            <w:noWrap/>
            <w:vAlign w:val="center"/>
            <w:hideMark/>
          </w:tcPr>
          <w:p w:rsidR="0087725F" w:rsidRPr="00C765EA" w:rsidRDefault="0087725F" w:rsidP="00405784">
            <w:pPr>
              <w:spacing w:after="0" w:line="240" w:lineRule="auto"/>
              <w:jc w:val="both"/>
              <w:rPr>
                <w:rFonts w:ascii="Arial" w:eastAsia="Times New Roman" w:hAnsi="Arial" w:cs="Arial"/>
                <w:lang w:eastAsia="hr-HR"/>
              </w:rPr>
            </w:pPr>
          </w:p>
        </w:tc>
        <w:tc>
          <w:tcPr>
            <w:tcW w:w="5415"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jc w:val="center"/>
              <w:rPr>
                <w:rFonts w:ascii="Arial" w:eastAsia="Times New Roman" w:hAnsi="Arial" w:cs="Arial"/>
                <w:lang w:eastAsia="hr-HR"/>
              </w:rPr>
            </w:pPr>
            <w:r w:rsidRPr="00C765EA">
              <w:rPr>
                <w:rFonts w:ascii="Arial" w:eastAsia="Times New Roman" w:hAnsi="Arial" w:cs="Arial"/>
                <w:lang w:eastAsia="hr-HR"/>
              </w:rPr>
              <w:t>ZA PONUDITELJA:</w:t>
            </w:r>
          </w:p>
        </w:tc>
      </w:tr>
      <w:tr w:rsidR="0087725F" w:rsidRPr="00C765EA" w:rsidTr="00405784">
        <w:trPr>
          <w:trHeight w:val="199"/>
        </w:trPr>
        <w:tc>
          <w:tcPr>
            <w:tcW w:w="3544" w:type="dxa"/>
            <w:tcBorders>
              <w:top w:val="single" w:sz="4" w:space="0" w:color="auto"/>
              <w:left w:val="nil"/>
              <w:bottom w:val="nil"/>
              <w:right w:val="nil"/>
            </w:tcBorders>
            <w:shd w:val="clear" w:color="auto" w:fill="auto"/>
            <w:noWrap/>
            <w:vAlign w:val="bottom"/>
            <w:hideMark/>
          </w:tcPr>
          <w:p w:rsidR="0087725F" w:rsidRPr="00C765EA" w:rsidRDefault="0087725F" w:rsidP="00405784">
            <w:pPr>
              <w:spacing w:after="0" w:line="240" w:lineRule="auto"/>
              <w:jc w:val="center"/>
              <w:rPr>
                <w:rFonts w:ascii="Arial" w:eastAsia="Times New Roman" w:hAnsi="Arial" w:cs="Arial"/>
                <w:i/>
                <w:iCs/>
                <w:sz w:val="16"/>
                <w:szCs w:val="16"/>
                <w:lang w:eastAsia="hr-HR"/>
              </w:rPr>
            </w:pPr>
            <w:r w:rsidRPr="00C765EA">
              <w:rPr>
                <w:rFonts w:ascii="Arial" w:eastAsia="Times New Roman" w:hAnsi="Arial" w:cs="Arial"/>
                <w:i/>
                <w:iCs/>
                <w:sz w:val="16"/>
                <w:szCs w:val="16"/>
                <w:lang w:eastAsia="hr-HR"/>
              </w:rPr>
              <w:t>(mjesto i datum)</w:t>
            </w:r>
          </w:p>
        </w:tc>
        <w:tc>
          <w:tcPr>
            <w:tcW w:w="709"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5415"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r>
      <w:tr w:rsidR="0087725F" w:rsidRPr="00C765EA" w:rsidTr="00405784">
        <w:trPr>
          <w:trHeight w:val="285"/>
        </w:trPr>
        <w:tc>
          <w:tcPr>
            <w:tcW w:w="3544"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709"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5415" w:type="dxa"/>
            <w:tcBorders>
              <w:top w:val="nil"/>
              <w:left w:val="nil"/>
              <w:bottom w:val="nil"/>
              <w:right w:val="nil"/>
            </w:tcBorders>
            <w:shd w:val="clear" w:color="auto" w:fill="auto"/>
            <w:noWrap/>
            <w:vAlign w:val="bottom"/>
          </w:tcPr>
          <w:p w:rsidR="0087725F" w:rsidRPr="00C765EA" w:rsidRDefault="0087725F" w:rsidP="00405784">
            <w:pPr>
              <w:spacing w:after="0" w:line="240" w:lineRule="auto"/>
              <w:jc w:val="center"/>
              <w:rPr>
                <w:rFonts w:ascii="Arial" w:eastAsia="Times New Roman" w:hAnsi="Arial" w:cs="Arial"/>
                <w:color w:val="0000FF"/>
                <w:lang w:eastAsia="hr-HR"/>
              </w:rPr>
            </w:pPr>
          </w:p>
        </w:tc>
      </w:tr>
      <w:tr w:rsidR="0087725F" w:rsidRPr="00C765EA" w:rsidTr="00405784">
        <w:trPr>
          <w:trHeight w:val="199"/>
        </w:trPr>
        <w:tc>
          <w:tcPr>
            <w:tcW w:w="3544"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709"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5415" w:type="dxa"/>
            <w:tcBorders>
              <w:top w:val="single" w:sz="4" w:space="0" w:color="auto"/>
              <w:left w:val="nil"/>
              <w:bottom w:val="nil"/>
              <w:right w:val="nil"/>
            </w:tcBorders>
            <w:shd w:val="clear" w:color="auto" w:fill="auto"/>
            <w:noWrap/>
            <w:vAlign w:val="bottom"/>
            <w:hideMark/>
          </w:tcPr>
          <w:p w:rsidR="0087725F" w:rsidRPr="00C765EA" w:rsidRDefault="0087725F" w:rsidP="00405784">
            <w:pPr>
              <w:spacing w:after="0" w:line="240" w:lineRule="auto"/>
              <w:jc w:val="center"/>
              <w:rPr>
                <w:rFonts w:ascii="Arial" w:eastAsia="Times New Roman" w:hAnsi="Arial" w:cs="Arial"/>
                <w:i/>
                <w:iCs/>
                <w:sz w:val="16"/>
                <w:szCs w:val="16"/>
                <w:lang w:eastAsia="hr-HR"/>
              </w:rPr>
            </w:pPr>
            <w:r w:rsidRPr="00C765EA">
              <w:rPr>
                <w:rFonts w:ascii="Arial" w:eastAsia="Times New Roman" w:hAnsi="Arial" w:cs="Arial"/>
                <w:i/>
                <w:iCs/>
                <w:sz w:val="16"/>
                <w:szCs w:val="16"/>
                <w:lang w:eastAsia="hr-HR"/>
              </w:rPr>
              <w:t>(čitko ime i prezime</w:t>
            </w:r>
            <w:r>
              <w:rPr>
                <w:rFonts w:ascii="Arial" w:eastAsia="Times New Roman" w:hAnsi="Arial" w:cs="Arial"/>
                <w:i/>
                <w:iCs/>
                <w:sz w:val="16"/>
                <w:szCs w:val="16"/>
                <w:lang w:eastAsia="hr-HR"/>
              </w:rPr>
              <w:t xml:space="preserve"> i svojstvo</w:t>
            </w:r>
            <w:r w:rsidRPr="00C765EA">
              <w:rPr>
                <w:rFonts w:ascii="Arial" w:eastAsia="Times New Roman" w:hAnsi="Arial" w:cs="Arial"/>
                <w:i/>
                <w:iCs/>
                <w:sz w:val="16"/>
                <w:szCs w:val="16"/>
                <w:lang w:eastAsia="hr-HR"/>
              </w:rPr>
              <w:t xml:space="preserve"> ovlaštene osobe ponuditelja)</w:t>
            </w:r>
          </w:p>
        </w:tc>
      </w:tr>
      <w:tr w:rsidR="0087725F" w:rsidRPr="00C765EA" w:rsidTr="00405784">
        <w:trPr>
          <w:trHeight w:val="255"/>
        </w:trPr>
        <w:tc>
          <w:tcPr>
            <w:tcW w:w="3544"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709"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5415"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jc w:val="center"/>
              <w:rPr>
                <w:rFonts w:ascii="Arial" w:eastAsia="Times New Roman" w:hAnsi="Arial" w:cs="Arial"/>
                <w:sz w:val="20"/>
                <w:szCs w:val="20"/>
                <w:lang w:eastAsia="hr-HR"/>
              </w:rPr>
            </w:pPr>
          </w:p>
        </w:tc>
      </w:tr>
      <w:tr w:rsidR="0087725F" w:rsidRPr="00C765EA" w:rsidTr="00405784">
        <w:trPr>
          <w:trHeight w:val="255"/>
        </w:trPr>
        <w:tc>
          <w:tcPr>
            <w:tcW w:w="3544"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709"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5415"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jc w:val="center"/>
              <w:rPr>
                <w:rFonts w:ascii="Arial" w:eastAsia="Times New Roman" w:hAnsi="Arial" w:cs="Arial"/>
                <w:sz w:val="20"/>
                <w:szCs w:val="20"/>
                <w:lang w:eastAsia="hr-HR"/>
              </w:rPr>
            </w:pPr>
          </w:p>
        </w:tc>
      </w:tr>
      <w:tr w:rsidR="0087725F" w:rsidRPr="00C765EA" w:rsidTr="00405784">
        <w:trPr>
          <w:trHeight w:val="255"/>
        </w:trPr>
        <w:tc>
          <w:tcPr>
            <w:tcW w:w="3544"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709"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5415"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jc w:val="center"/>
              <w:rPr>
                <w:rFonts w:ascii="Arial" w:eastAsia="Times New Roman" w:hAnsi="Arial" w:cs="Arial"/>
                <w:sz w:val="20"/>
                <w:szCs w:val="20"/>
                <w:lang w:eastAsia="hr-HR"/>
              </w:rPr>
            </w:pPr>
          </w:p>
        </w:tc>
      </w:tr>
      <w:tr w:rsidR="0087725F" w:rsidRPr="00C765EA" w:rsidTr="00405784">
        <w:trPr>
          <w:trHeight w:val="255"/>
        </w:trPr>
        <w:tc>
          <w:tcPr>
            <w:tcW w:w="3544"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709"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jc w:val="right"/>
              <w:rPr>
                <w:rFonts w:ascii="Arial" w:eastAsia="Times New Roman" w:hAnsi="Arial" w:cs="Arial"/>
                <w:i/>
                <w:iCs/>
                <w:sz w:val="18"/>
                <w:szCs w:val="18"/>
                <w:lang w:eastAsia="hr-HR"/>
              </w:rPr>
            </w:pPr>
            <w:r w:rsidRPr="00C765EA">
              <w:rPr>
                <w:rFonts w:ascii="Arial" w:eastAsia="Times New Roman" w:hAnsi="Arial" w:cs="Arial"/>
                <w:i/>
                <w:iCs/>
                <w:sz w:val="18"/>
                <w:szCs w:val="18"/>
                <w:lang w:eastAsia="hr-HR"/>
              </w:rPr>
              <w:t>M.P.</w:t>
            </w:r>
          </w:p>
        </w:tc>
        <w:tc>
          <w:tcPr>
            <w:tcW w:w="5415" w:type="dxa"/>
            <w:tcBorders>
              <w:top w:val="nil"/>
              <w:left w:val="nil"/>
              <w:bottom w:val="single" w:sz="4" w:space="0" w:color="auto"/>
              <w:right w:val="nil"/>
            </w:tcBorders>
            <w:shd w:val="clear" w:color="auto" w:fill="auto"/>
            <w:noWrap/>
            <w:vAlign w:val="bottom"/>
            <w:hideMark/>
          </w:tcPr>
          <w:p w:rsidR="0087725F" w:rsidRPr="00C765EA" w:rsidRDefault="0087725F" w:rsidP="00405784">
            <w:pPr>
              <w:spacing w:after="0" w:line="240" w:lineRule="auto"/>
              <w:jc w:val="center"/>
              <w:rPr>
                <w:rFonts w:ascii="Arial" w:eastAsia="Times New Roman" w:hAnsi="Arial" w:cs="Arial"/>
                <w:sz w:val="20"/>
                <w:szCs w:val="20"/>
                <w:lang w:eastAsia="hr-HR"/>
              </w:rPr>
            </w:pPr>
            <w:r w:rsidRPr="00C765EA">
              <w:rPr>
                <w:rFonts w:ascii="Arial" w:eastAsia="Times New Roman" w:hAnsi="Arial" w:cs="Arial"/>
                <w:sz w:val="20"/>
                <w:szCs w:val="20"/>
                <w:lang w:eastAsia="hr-HR"/>
              </w:rPr>
              <w:t> </w:t>
            </w:r>
          </w:p>
        </w:tc>
      </w:tr>
      <w:tr w:rsidR="0087725F" w:rsidRPr="00C765EA" w:rsidTr="00405784">
        <w:trPr>
          <w:trHeight w:val="199"/>
        </w:trPr>
        <w:tc>
          <w:tcPr>
            <w:tcW w:w="3544"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709"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5415"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jc w:val="center"/>
              <w:rPr>
                <w:rFonts w:ascii="Arial" w:eastAsia="Times New Roman" w:hAnsi="Arial" w:cs="Arial"/>
                <w:i/>
                <w:iCs/>
                <w:sz w:val="16"/>
                <w:szCs w:val="16"/>
                <w:lang w:eastAsia="hr-HR"/>
              </w:rPr>
            </w:pPr>
            <w:r w:rsidRPr="00C765EA">
              <w:rPr>
                <w:rFonts w:ascii="Arial" w:eastAsia="Times New Roman" w:hAnsi="Arial" w:cs="Arial"/>
                <w:i/>
                <w:iCs/>
                <w:sz w:val="16"/>
                <w:szCs w:val="16"/>
                <w:lang w:eastAsia="hr-HR"/>
              </w:rPr>
              <w:t>(potpis ovlaštene osobe ponuditelja i ovjera)</w:t>
            </w:r>
          </w:p>
        </w:tc>
      </w:tr>
    </w:tbl>
    <w:p w:rsidR="0087725F" w:rsidRPr="0087725F" w:rsidRDefault="0087725F" w:rsidP="001E2BD6">
      <w:pPr>
        <w:autoSpaceDE w:val="0"/>
        <w:autoSpaceDN w:val="0"/>
        <w:adjustRightInd w:val="0"/>
        <w:spacing w:after="0" w:line="240" w:lineRule="auto"/>
        <w:jc w:val="both"/>
        <w:rPr>
          <w:rFonts w:ascii="Arial" w:hAnsi="Arial" w:cs="Arial"/>
          <w:sz w:val="10"/>
          <w:szCs w:val="10"/>
        </w:rPr>
      </w:pPr>
    </w:p>
    <w:p w:rsidR="001E2BD6" w:rsidRPr="00DB383D" w:rsidRDefault="001E2BD6" w:rsidP="001E2BD6">
      <w:pPr>
        <w:autoSpaceDE w:val="0"/>
        <w:autoSpaceDN w:val="0"/>
        <w:adjustRightInd w:val="0"/>
        <w:spacing w:after="0" w:line="240" w:lineRule="auto"/>
        <w:jc w:val="both"/>
        <w:rPr>
          <w:rFonts w:ascii="Arial" w:hAnsi="Arial" w:cs="Arial"/>
        </w:rPr>
      </w:pPr>
      <w:r w:rsidRPr="00DB383D">
        <w:rPr>
          <w:rFonts w:ascii="Arial" w:hAnsi="Arial" w:cs="Arial"/>
        </w:rPr>
        <w:t>_______________________________</w:t>
      </w:r>
    </w:p>
    <w:p w:rsidR="001E2BD6" w:rsidRPr="00DB383D" w:rsidRDefault="001E2BD6" w:rsidP="001E2BD6">
      <w:pPr>
        <w:spacing w:after="0" w:line="240" w:lineRule="auto"/>
        <w:rPr>
          <w:rFonts w:ascii="Arial" w:hAnsi="Arial" w:cs="Arial"/>
          <w:i/>
        </w:rPr>
      </w:pPr>
      <w:r w:rsidRPr="00DB383D">
        <w:rPr>
          <w:rFonts w:ascii="Arial" w:hAnsi="Arial" w:cs="Arial"/>
          <w:i/>
        </w:rPr>
        <w:t>Napomena: podaci na ovoj stranici Dokumentacije za nadmetanje ispunjavaju se za svakog člana zajednice ponuditelja zasebno.</w:t>
      </w:r>
      <w:r w:rsidRPr="00DB383D">
        <w:rPr>
          <w:rFonts w:ascii="Arial" w:hAnsi="Arial" w:cs="Arial"/>
          <w:i/>
        </w:rPr>
        <w:br w:type="page"/>
      </w:r>
    </w:p>
    <w:tbl>
      <w:tblPr>
        <w:tblStyle w:val="Reetkatablice"/>
        <w:tblW w:w="0" w:type="auto"/>
        <w:shd w:val="clear" w:color="auto" w:fill="D6E3BC" w:themeFill="accent3" w:themeFillTint="66"/>
        <w:tblLook w:val="04A0" w:firstRow="1" w:lastRow="0" w:firstColumn="1" w:lastColumn="0" w:noHBand="0" w:noVBand="1"/>
      </w:tblPr>
      <w:tblGrid>
        <w:gridCol w:w="9288"/>
      </w:tblGrid>
      <w:tr w:rsidR="002E0F44" w:rsidTr="002E0F44">
        <w:tc>
          <w:tcPr>
            <w:tcW w:w="9288" w:type="dxa"/>
            <w:shd w:val="clear" w:color="auto" w:fill="D6E3BC" w:themeFill="accent3" w:themeFillTint="66"/>
            <w:vAlign w:val="center"/>
          </w:tcPr>
          <w:p w:rsidR="002E0F44" w:rsidRPr="002E0F44" w:rsidRDefault="002E0F44" w:rsidP="002E0F44">
            <w:pPr>
              <w:pStyle w:val="Podnaslov"/>
              <w:rPr>
                <w:rFonts w:ascii="Arial" w:hAnsi="Arial" w:cs="Arial"/>
                <w:lang w:eastAsia="hr-HR"/>
              </w:rPr>
            </w:pPr>
            <w:bookmarkStart w:id="145" w:name="_Toc516237280"/>
            <w:r w:rsidRPr="00DB383D">
              <w:rPr>
                <w:rFonts w:ascii="Arial" w:hAnsi="Arial" w:cs="Arial"/>
                <w:bCs/>
                <w:iCs/>
                <w:lang w:eastAsia="hr-HR"/>
              </w:rPr>
              <w:t xml:space="preserve">PRILOG B - </w:t>
            </w:r>
            <w:r w:rsidRPr="00DB383D">
              <w:rPr>
                <w:rFonts w:ascii="Arial" w:hAnsi="Arial" w:cs="Arial"/>
                <w:lang w:eastAsia="hr-HR"/>
              </w:rPr>
              <w:t>OBRAZAC IZJAVE PONUDITELJA ZA USLUGE KOJE ISPUNJAVAJU PODUGOVARATELJI</w:t>
            </w:r>
            <w:bookmarkEnd w:id="145"/>
          </w:p>
        </w:tc>
      </w:tr>
    </w:tbl>
    <w:p w:rsidR="002E0F44" w:rsidRPr="002E0F44" w:rsidRDefault="002E0F44" w:rsidP="002E0F44">
      <w:pPr>
        <w:spacing w:after="0" w:line="240" w:lineRule="auto"/>
        <w:rPr>
          <w:lang w:eastAsia="hr-HR"/>
        </w:rPr>
      </w:pPr>
    </w:p>
    <w:p w:rsidR="009F7F3D" w:rsidRPr="0055700B" w:rsidRDefault="009F7F3D" w:rsidP="009F7F3D">
      <w:pPr>
        <w:autoSpaceDE w:val="0"/>
        <w:autoSpaceDN w:val="0"/>
        <w:adjustRightInd w:val="0"/>
        <w:spacing w:after="0" w:line="240" w:lineRule="auto"/>
        <w:jc w:val="both"/>
        <w:rPr>
          <w:rFonts w:ascii="Arial" w:hAnsi="Arial" w:cs="Arial"/>
        </w:rPr>
      </w:pPr>
      <w:r w:rsidRPr="00DB383D">
        <w:rPr>
          <w:rFonts w:ascii="Arial" w:hAnsi="Arial" w:cs="Arial"/>
          <w:bCs/>
          <w:kern w:val="28"/>
          <w:lang w:eastAsia="en-US"/>
        </w:rPr>
        <w:t>Na temelju poziva na nadmetanje od</w:t>
      </w:r>
      <w:r w:rsidRPr="00DB383D">
        <w:rPr>
          <w:rFonts w:ascii="Arial" w:hAnsi="Arial" w:cs="Arial"/>
          <w:kern w:val="28"/>
          <w:lang w:eastAsia="en-US"/>
        </w:rPr>
        <w:t xml:space="preserve"> </w:t>
      </w:r>
      <w:r w:rsidRPr="00DB383D">
        <w:rPr>
          <w:rFonts w:ascii="Arial" w:hAnsi="Arial" w:cs="Arial"/>
          <w:bCs/>
          <w:kern w:val="28"/>
          <w:lang w:eastAsia="en-US"/>
        </w:rPr>
        <w:t xml:space="preserve">strane naručitelja: IVKOM-VODE d.o.o., Ivanec, evidencijski broj: </w:t>
      </w:r>
      <w:r w:rsidR="0087725F" w:rsidRPr="0087725F">
        <w:rPr>
          <w:rFonts w:ascii="Arial" w:hAnsi="Arial" w:cs="Arial"/>
          <w:b/>
          <w:bCs/>
          <w:kern w:val="28"/>
          <w:lang w:eastAsia="en-US"/>
        </w:rPr>
        <w:t>JN–04–18</w:t>
      </w:r>
      <w:r w:rsidRPr="00DB383D">
        <w:rPr>
          <w:rFonts w:ascii="Arial" w:hAnsi="Arial" w:cs="Arial"/>
          <w:bCs/>
          <w:kern w:val="28"/>
          <w:lang w:eastAsia="en-US"/>
        </w:rPr>
        <w:t xml:space="preserve">, za </w:t>
      </w:r>
      <w:r w:rsidRPr="0055700B">
        <w:rPr>
          <w:rFonts w:ascii="Arial" w:hAnsi="Arial" w:cs="Arial"/>
          <w:bCs/>
          <w:kern w:val="28"/>
          <w:lang w:eastAsia="en-US"/>
        </w:rPr>
        <w:t xml:space="preserve">predmet nabave: </w:t>
      </w:r>
      <w:r w:rsidRPr="0055700B">
        <w:rPr>
          <w:rFonts w:ascii="Arial" w:eastAsia="Times New Roman" w:hAnsi="Arial" w:cs="Arial"/>
          <w:b/>
          <w:bCs/>
          <w:lang w:eastAsia="hr-HR"/>
        </w:rPr>
        <w:t>Nabava usluge izrade dokumentacije o nabavi za provedbu postupaka javne nabave za AGLOMERACIJU IVANEC,</w:t>
      </w:r>
      <w:r>
        <w:rPr>
          <w:rFonts w:ascii="Arial" w:eastAsia="Times New Roman" w:hAnsi="Arial" w:cs="Arial"/>
          <w:b/>
          <w:bCs/>
          <w:lang w:eastAsia="hr-HR"/>
        </w:rPr>
        <w:t xml:space="preserve"> </w:t>
      </w:r>
      <w:r w:rsidRPr="009F7F3D">
        <w:rPr>
          <w:rFonts w:ascii="Arial" w:eastAsia="Times New Roman" w:hAnsi="Arial" w:cs="Arial"/>
          <w:b/>
          <w:bCs/>
          <w:lang w:eastAsia="hr-HR"/>
        </w:rPr>
        <w:t>za IVKOM–VODE d.o.o. Ivanec</w:t>
      </w:r>
      <w:r>
        <w:rPr>
          <w:rFonts w:ascii="Arial" w:eastAsia="Times New Roman" w:hAnsi="Arial" w:cs="Arial"/>
          <w:b/>
          <w:bCs/>
          <w:lang w:eastAsia="hr-HR"/>
        </w:rPr>
        <w:t>,</w:t>
      </w:r>
      <w:r w:rsidRPr="0055700B">
        <w:rPr>
          <w:rFonts w:ascii="Arial" w:eastAsia="Times New Roman" w:hAnsi="Arial" w:cs="Arial"/>
          <w:b/>
          <w:bCs/>
          <w:lang w:eastAsia="hr-HR"/>
        </w:rPr>
        <w:t xml:space="preserve"> </w:t>
      </w:r>
      <w:r w:rsidRPr="0055700B">
        <w:rPr>
          <w:rFonts w:ascii="Arial" w:hAnsi="Arial" w:cs="Arial"/>
          <w:bCs/>
          <w:kern w:val="28"/>
          <w:lang w:eastAsia="en-US"/>
        </w:rPr>
        <w:t>dajemo slijede</w:t>
      </w:r>
      <w:r w:rsidRPr="0055700B">
        <w:rPr>
          <w:rFonts w:ascii="Arial" w:eastAsia="TimesNewRoman" w:hAnsi="Arial" w:cs="Arial"/>
          <w:bCs/>
          <w:kern w:val="28"/>
          <w:lang w:eastAsia="en-US"/>
        </w:rPr>
        <w:t>ć</w:t>
      </w:r>
      <w:r w:rsidRPr="0055700B">
        <w:rPr>
          <w:rFonts w:ascii="Arial" w:hAnsi="Arial" w:cs="Arial"/>
          <w:bCs/>
          <w:kern w:val="28"/>
          <w:lang w:eastAsia="en-US"/>
        </w:rPr>
        <w:t>u ponudu</w:t>
      </w:r>
      <w:r w:rsidRPr="0055700B">
        <w:rPr>
          <w:rFonts w:ascii="Arial" w:hAnsi="Arial" w:cs="Arial"/>
        </w:rPr>
        <w:t>:</w:t>
      </w:r>
    </w:p>
    <w:p w:rsidR="00376CAD" w:rsidRPr="00DB383D" w:rsidRDefault="00376CAD" w:rsidP="00376CAD">
      <w:pPr>
        <w:spacing w:after="0"/>
        <w:rPr>
          <w:rFonts w:ascii="Arial" w:hAnsi="Arial" w:cs="Arial"/>
          <w:caps/>
          <w:color w:val="000000"/>
          <w:lang w:eastAsia="en-US"/>
        </w:rPr>
      </w:pPr>
    </w:p>
    <w:p w:rsidR="00872538" w:rsidRPr="00DB383D" w:rsidRDefault="00872538" w:rsidP="002D561B">
      <w:pPr>
        <w:jc w:val="center"/>
        <w:rPr>
          <w:rFonts w:ascii="Arial" w:hAnsi="Arial" w:cs="Arial"/>
          <w:b/>
          <w:spacing w:val="100"/>
          <w:lang w:eastAsia="hr-HR"/>
        </w:rPr>
      </w:pPr>
      <w:r w:rsidRPr="00DB383D">
        <w:rPr>
          <w:rFonts w:ascii="Arial" w:hAnsi="Arial" w:cs="Arial"/>
          <w:b/>
          <w:spacing w:val="100"/>
          <w:lang w:eastAsia="hr-HR"/>
        </w:rPr>
        <w:t>IZJAVU</w:t>
      </w:r>
    </w:p>
    <w:p w:rsidR="00872538" w:rsidRPr="00DB383D" w:rsidRDefault="00872538" w:rsidP="002D561B">
      <w:pPr>
        <w:rPr>
          <w:rFonts w:ascii="Arial" w:hAnsi="Arial" w:cs="Arial"/>
          <w:lang w:eastAsia="en-US"/>
        </w:rPr>
      </w:pPr>
      <w:r w:rsidRPr="00DB383D">
        <w:rPr>
          <w:rFonts w:ascii="Arial" w:hAnsi="Arial" w:cs="Arial"/>
          <w:lang w:eastAsia="en-US"/>
        </w:rPr>
        <w:t>da ponuditelj (zajednica ponuditelja) _____________ ustupa pod</w:t>
      </w:r>
      <w:r w:rsidR="0024470D" w:rsidRPr="00DB383D">
        <w:rPr>
          <w:rFonts w:ascii="Arial" w:hAnsi="Arial" w:cs="Arial"/>
          <w:lang w:eastAsia="en-US"/>
        </w:rPr>
        <w:t>ugovarateljima</w:t>
      </w:r>
      <w:r w:rsidRPr="00DB383D">
        <w:rPr>
          <w:rFonts w:ascii="Arial" w:hAnsi="Arial" w:cs="Arial"/>
          <w:lang w:eastAsia="en-US"/>
        </w:rPr>
        <w:t xml:space="preserve"> dio ispunjenja usluga u svrhu izvršenja ugovora, kako slijedi:</w:t>
      </w:r>
    </w:p>
    <w:p w:rsidR="00872538" w:rsidRPr="00DB383D" w:rsidRDefault="00872538" w:rsidP="00872538">
      <w:pPr>
        <w:spacing w:after="0" w:line="240" w:lineRule="auto"/>
        <w:rPr>
          <w:rFonts w:ascii="Arial" w:eastAsia="Times New Roman" w:hAnsi="Arial" w:cs="Arial"/>
          <w:u w:val="single"/>
          <w:lang w:eastAsia="hr-HR"/>
        </w:rPr>
      </w:pPr>
    </w:p>
    <w:tbl>
      <w:tblPr>
        <w:tblW w:w="106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134"/>
        <w:gridCol w:w="1255"/>
        <w:gridCol w:w="1762"/>
        <w:gridCol w:w="2378"/>
        <w:gridCol w:w="1375"/>
        <w:gridCol w:w="1375"/>
      </w:tblGrid>
      <w:tr w:rsidR="00207A1D" w:rsidRPr="00DB383D" w:rsidTr="002628A6">
        <w:trPr>
          <w:jc w:val="center"/>
        </w:trPr>
        <w:tc>
          <w:tcPr>
            <w:tcW w:w="1384" w:type="dxa"/>
            <w:tcBorders>
              <w:top w:val="single" w:sz="12" w:space="0" w:color="auto"/>
              <w:left w:val="single" w:sz="12" w:space="0" w:color="auto"/>
              <w:bottom w:val="single" w:sz="12" w:space="0" w:color="auto"/>
            </w:tcBorders>
            <w:shd w:val="clear" w:color="auto" w:fill="auto"/>
            <w:vAlign w:val="center"/>
          </w:tcPr>
          <w:p w:rsidR="00207A1D" w:rsidRPr="002628A6" w:rsidRDefault="00207A1D" w:rsidP="002D561B">
            <w:pPr>
              <w:keepNext/>
              <w:overflowPunct w:val="0"/>
              <w:autoSpaceDE w:val="0"/>
              <w:autoSpaceDN w:val="0"/>
              <w:adjustRightInd w:val="0"/>
              <w:spacing w:after="0" w:line="240" w:lineRule="auto"/>
              <w:jc w:val="center"/>
              <w:textAlignment w:val="baseline"/>
              <w:rPr>
                <w:rFonts w:ascii="Arial" w:hAnsi="Arial" w:cs="Arial"/>
                <w:b/>
                <w:sz w:val="20"/>
                <w:szCs w:val="20"/>
                <w:lang w:eastAsia="en-US"/>
              </w:rPr>
            </w:pPr>
            <w:r w:rsidRPr="002628A6">
              <w:rPr>
                <w:rFonts w:ascii="Arial" w:hAnsi="Arial" w:cs="Arial"/>
                <w:b/>
                <w:sz w:val="20"/>
                <w:szCs w:val="20"/>
                <w:lang w:eastAsia="en-US"/>
              </w:rPr>
              <w:t xml:space="preserve">Predmet </w:t>
            </w:r>
          </w:p>
          <w:p w:rsidR="00207A1D" w:rsidRPr="002628A6" w:rsidRDefault="00207A1D" w:rsidP="002D561B">
            <w:pPr>
              <w:keepNext/>
              <w:overflowPunct w:val="0"/>
              <w:autoSpaceDE w:val="0"/>
              <w:autoSpaceDN w:val="0"/>
              <w:adjustRightInd w:val="0"/>
              <w:spacing w:after="0" w:line="240" w:lineRule="auto"/>
              <w:jc w:val="center"/>
              <w:textAlignment w:val="baseline"/>
              <w:rPr>
                <w:rFonts w:ascii="Arial" w:eastAsia="Times New Roman" w:hAnsi="Arial" w:cs="Arial"/>
                <w:b/>
                <w:bCs/>
                <w:kern w:val="28"/>
                <w:sz w:val="20"/>
                <w:szCs w:val="20"/>
                <w:lang w:eastAsia="en-US"/>
              </w:rPr>
            </w:pPr>
            <w:r w:rsidRPr="002628A6">
              <w:rPr>
                <w:rFonts w:ascii="Arial" w:hAnsi="Arial" w:cs="Arial"/>
                <w:b/>
                <w:sz w:val="20"/>
                <w:szCs w:val="20"/>
                <w:lang w:eastAsia="en-US"/>
              </w:rPr>
              <w:t>usluga</w:t>
            </w:r>
          </w:p>
        </w:tc>
        <w:tc>
          <w:tcPr>
            <w:tcW w:w="1134" w:type="dxa"/>
            <w:tcBorders>
              <w:top w:val="single" w:sz="12" w:space="0" w:color="auto"/>
              <w:bottom w:val="single" w:sz="12" w:space="0" w:color="auto"/>
            </w:tcBorders>
            <w:shd w:val="clear" w:color="auto" w:fill="auto"/>
            <w:vAlign w:val="center"/>
          </w:tcPr>
          <w:p w:rsidR="00207A1D" w:rsidRPr="002628A6" w:rsidRDefault="00207A1D" w:rsidP="00872538">
            <w:pPr>
              <w:keepNext/>
              <w:overflowPunct w:val="0"/>
              <w:autoSpaceDE w:val="0"/>
              <w:autoSpaceDN w:val="0"/>
              <w:adjustRightInd w:val="0"/>
              <w:spacing w:after="0" w:line="240" w:lineRule="auto"/>
              <w:jc w:val="center"/>
              <w:textAlignment w:val="baseline"/>
              <w:rPr>
                <w:rFonts w:ascii="Arial" w:eastAsia="Times New Roman" w:hAnsi="Arial" w:cs="Arial"/>
                <w:b/>
                <w:bCs/>
                <w:kern w:val="28"/>
                <w:sz w:val="20"/>
                <w:szCs w:val="20"/>
                <w:lang w:eastAsia="en-US"/>
              </w:rPr>
            </w:pPr>
            <w:r w:rsidRPr="002628A6">
              <w:rPr>
                <w:rFonts w:ascii="Arial" w:eastAsia="Times New Roman" w:hAnsi="Arial" w:cs="Arial"/>
                <w:b/>
                <w:bCs/>
                <w:kern w:val="28"/>
                <w:sz w:val="20"/>
                <w:szCs w:val="20"/>
                <w:lang w:eastAsia="en-US"/>
              </w:rPr>
              <w:t>Količina</w:t>
            </w:r>
          </w:p>
        </w:tc>
        <w:tc>
          <w:tcPr>
            <w:tcW w:w="1255" w:type="dxa"/>
            <w:tcBorders>
              <w:top w:val="single" w:sz="12" w:space="0" w:color="auto"/>
              <w:bottom w:val="single" w:sz="12" w:space="0" w:color="auto"/>
            </w:tcBorders>
          </w:tcPr>
          <w:p w:rsidR="00207A1D" w:rsidRPr="002628A6" w:rsidRDefault="00207A1D" w:rsidP="00872538">
            <w:pPr>
              <w:keepNext/>
              <w:overflowPunct w:val="0"/>
              <w:autoSpaceDE w:val="0"/>
              <w:autoSpaceDN w:val="0"/>
              <w:adjustRightInd w:val="0"/>
              <w:spacing w:after="0" w:line="240" w:lineRule="auto"/>
              <w:jc w:val="center"/>
              <w:textAlignment w:val="baseline"/>
              <w:rPr>
                <w:rFonts w:ascii="Arial" w:eastAsia="Times New Roman" w:hAnsi="Arial" w:cs="Arial"/>
                <w:b/>
                <w:bCs/>
                <w:kern w:val="28"/>
                <w:sz w:val="20"/>
                <w:szCs w:val="20"/>
                <w:lang w:eastAsia="en-US"/>
              </w:rPr>
            </w:pPr>
          </w:p>
          <w:p w:rsidR="00207A1D" w:rsidRPr="002628A6" w:rsidRDefault="00207A1D" w:rsidP="00872538">
            <w:pPr>
              <w:keepNext/>
              <w:overflowPunct w:val="0"/>
              <w:autoSpaceDE w:val="0"/>
              <w:autoSpaceDN w:val="0"/>
              <w:adjustRightInd w:val="0"/>
              <w:spacing w:after="0" w:line="240" w:lineRule="auto"/>
              <w:jc w:val="center"/>
              <w:textAlignment w:val="baseline"/>
              <w:rPr>
                <w:rFonts w:ascii="Arial" w:eastAsia="Times New Roman" w:hAnsi="Arial" w:cs="Arial"/>
                <w:b/>
                <w:bCs/>
                <w:kern w:val="28"/>
                <w:sz w:val="20"/>
                <w:szCs w:val="20"/>
                <w:lang w:eastAsia="en-US"/>
              </w:rPr>
            </w:pPr>
            <w:r w:rsidRPr="002628A6">
              <w:rPr>
                <w:rFonts w:ascii="Arial" w:eastAsia="Times New Roman" w:hAnsi="Arial" w:cs="Arial"/>
                <w:b/>
                <w:bCs/>
                <w:kern w:val="28"/>
                <w:sz w:val="20"/>
                <w:szCs w:val="20"/>
                <w:lang w:eastAsia="en-US"/>
              </w:rPr>
              <w:t>Rok ispunjenja</w:t>
            </w:r>
          </w:p>
          <w:p w:rsidR="00207A1D" w:rsidRPr="002628A6" w:rsidRDefault="00207A1D" w:rsidP="00872538">
            <w:pPr>
              <w:keepNext/>
              <w:overflowPunct w:val="0"/>
              <w:autoSpaceDE w:val="0"/>
              <w:autoSpaceDN w:val="0"/>
              <w:adjustRightInd w:val="0"/>
              <w:spacing w:after="0" w:line="240" w:lineRule="auto"/>
              <w:jc w:val="center"/>
              <w:textAlignment w:val="baseline"/>
              <w:rPr>
                <w:rFonts w:ascii="Arial" w:eastAsia="Times New Roman" w:hAnsi="Arial" w:cs="Arial"/>
                <w:b/>
                <w:bCs/>
                <w:kern w:val="28"/>
                <w:sz w:val="20"/>
                <w:szCs w:val="20"/>
                <w:lang w:eastAsia="en-US"/>
              </w:rPr>
            </w:pPr>
            <w:r w:rsidRPr="002628A6">
              <w:rPr>
                <w:rFonts w:ascii="Arial" w:eastAsia="Times New Roman" w:hAnsi="Arial" w:cs="Arial"/>
                <w:b/>
                <w:bCs/>
                <w:kern w:val="28"/>
                <w:sz w:val="20"/>
                <w:szCs w:val="20"/>
                <w:lang w:eastAsia="en-US"/>
              </w:rPr>
              <w:t>usluga</w:t>
            </w:r>
          </w:p>
        </w:tc>
        <w:tc>
          <w:tcPr>
            <w:tcW w:w="1762" w:type="dxa"/>
            <w:tcBorders>
              <w:top w:val="single" w:sz="12" w:space="0" w:color="auto"/>
              <w:bottom w:val="single" w:sz="12" w:space="0" w:color="auto"/>
            </w:tcBorders>
            <w:vAlign w:val="center"/>
          </w:tcPr>
          <w:p w:rsidR="00207A1D" w:rsidRPr="002628A6" w:rsidRDefault="00207A1D" w:rsidP="00872538">
            <w:pPr>
              <w:keepNext/>
              <w:overflowPunct w:val="0"/>
              <w:autoSpaceDE w:val="0"/>
              <w:autoSpaceDN w:val="0"/>
              <w:adjustRightInd w:val="0"/>
              <w:spacing w:after="0" w:line="240" w:lineRule="auto"/>
              <w:jc w:val="center"/>
              <w:textAlignment w:val="baseline"/>
              <w:rPr>
                <w:rFonts w:ascii="Arial" w:eastAsia="Times New Roman" w:hAnsi="Arial" w:cs="Arial"/>
                <w:b/>
                <w:bCs/>
                <w:kern w:val="28"/>
                <w:sz w:val="20"/>
                <w:szCs w:val="20"/>
                <w:lang w:eastAsia="en-US"/>
              </w:rPr>
            </w:pPr>
            <w:r w:rsidRPr="002628A6">
              <w:rPr>
                <w:rFonts w:ascii="Arial" w:eastAsia="Times New Roman" w:hAnsi="Arial" w:cs="Arial"/>
                <w:b/>
                <w:bCs/>
                <w:kern w:val="28"/>
                <w:sz w:val="20"/>
                <w:szCs w:val="20"/>
                <w:lang w:eastAsia="en-US"/>
              </w:rPr>
              <w:t>Lokacija (mjesto) ispunjenja</w:t>
            </w:r>
          </w:p>
        </w:tc>
        <w:tc>
          <w:tcPr>
            <w:tcW w:w="2378" w:type="dxa"/>
            <w:tcBorders>
              <w:top w:val="single" w:sz="12" w:space="0" w:color="auto"/>
              <w:bottom w:val="single" w:sz="12" w:space="0" w:color="auto"/>
            </w:tcBorders>
            <w:shd w:val="clear" w:color="auto" w:fill="auto"/>
            <w:vAlign w:val="center"/>
          </w:tcPr>
          <w:p w:rsidR="00207A1D" w:rsidRPr="002628A6" w:rsidRDefault="00207A1D" w:rsidP="00872538">
            <w:pPr>
              <w:keepNext/>
              <w:overflowPunct w:val="0"/>
              <w:autoSpaceDE w:val="0"/>
              <w:autoSpaceDN w:val="0"/>
              <w:adjustRightInd w:val="0"/>
              <w:spacing w:after="0" w:line="240" w:lineRule="auto"/>
              <w:jc w:val="center"/>
              <w:textAlignment w:val="baseline"/>
              <w:rPr>
                <w:rFonts w:ascii="Arial" w:eastAsia="Times New Roman" w:hAnsi="Arial" w:cs="Arial"/>
                <w:b/>
                <w:bCs/>
                <w:kern w:val="28"/>
                <w:sz w:val="20"/>
                <w:szCs w:val="20"/>
                <w:lang w:eastAsia="en-US"/>
              </w:rPr>
            </w:pPr>
            <w:r w:rsidRPr="002628A6">
              <w:rPr>
                <w:rFonts w:ascii="Arial" w:hAnsi="Arial" w:cs="Arial"/>
                <w:b/>
                <w:sz w:val="20"/>
                <w:szCs w:val="20"/>
              </w:rPr>
              <w:t>Podaci o pod</w:t>
            </w:r>
            <w:r w:rsidR="0024470D" w:rsidRPr="002628A6">
              <w:rPr>
                <w:rFonts w:ascii="Arial" w:hAnsi="Arial" w:cs="Arial"/>
                <w:b/>
                <w:sz w:val="20"/>
                <w:szCs w:val="20"/>
              </w:rPr>
              <w:t>ugovaratelju</w:t>
            </w:r>
            <w:r w:rsidRPr="002628A6">
              <w:rPr>
                <w:rFonts w:ascii="Arial" w:hAnsi="Arial" w:cs="Arial"/>
                <w:b/>
                <w:sz w:val="20"/>
                <w:szCs w:val="20"/>
              </w:rPr>
              <w:t xml:space="preserve"> </w:t>
            </w:r>
            <w:r w:rsidRPr="002628A6">
              <w:rPr>
                <w:rFonts w:ascii="Arial" w:hAnsi="Arial" w:cs="Arial"/>
                <w:b/>
                <w:color w:val="000000"/>
                <w:sz w:val="20"/>
                <w:szCs w:val="20"/>
              </w:rPr>
              <w:t xml:space="preserve">(ime ili tvrtka, skraćena tvrtka, sjedište, </w:t>
            </w:r>
            <w:r w:rsidRPr="002628A6">
              <w:rPr>
                <w:rFonts w:ascii="Arial" w:hAnsi="Arial" w:cs="Arial"/>
                <w:b/>
                <w:caps/>
                <w:color w:val="000000"/>
                <w:sz w:val="20"/>
                <w:szCs w:val="20"/>
              </w:rPr>
              <w:t>OIB</w:t>
            </w:r>
            <w:r w:rsidRPr="002628A6">
              <w:rPr>
                <w:rFonts w:ascii="Arial" w:hAnsi="Arial" w:cs="Arial"/>
                <w:b/>
                <w:color w:val="000000"/>
                <w:sz w:val="20"/>
                <w:szCs w:val="20"/>
              </w:rPr>
              <w:t xml:space="preserve"> i broj računa)</w:t>
            </w:r>
          </w:p>
        </w:tc>
        <w:tc>
          <w:tcPr>
            <w:tcW w:w="1375" w:type="dxa"/>
            <w:tcBorders>
              <w:top w:val="single" w:sz="12" w:space="0" w:color="auto"/>
              <w:bottom w:val="single" w:sz="12" w:space="0" w:color="auto"/>
              <w:right w:val="single" w:sz="12" w:space="0" w:color="auto"/>
            </w:tcBorders>
            <w:shd w:val="clear" w:color="auto" w:fill="auto"/>
            <w:vAlign w:val="center"/>
          </w:tcPr>
          <w:p w:rsidR="00207A1D" w:rsidRPr="002628A6" w:rsidRDefault="00207A1D" w:rsidP="00872538">
            <w:pPr>
              <w:keepNext/>
              <w:overflowPunct w:val="0"/>
              <w:autoSpaceDE w:val="0"/>
              <w:autoSpaceDN w:val="0"/>
              <w:adjustRightInd w:val="0"/>
              <w:spacing w:after="0" w:line="240" w:lineRule="auto"/>
              <w:jc w:val="center"/>
              <w:textAlignment w:val="baseline"/>
              <w:rPr>
                <w:rFonts w:ascii="Arial" w:eastAsia="Times New Roman" w:hAnsi="Arial" w:cs="Arial"/>
                <w:b/>
                <w:bCs/>
                <w:kern w:val="28"/>
                <w:sz w:val="20"/>
                <w:szCs w:val="20"/>
                <w:lang w:eastAsia="en-US"/>
              </w:rPr>
            </w:pPr>
            <w:r w:rsidRPr="002628A6">
              <w:rPr>
                <w:rFonts w:ascii="Arial" w:eastAsia="Times New Roman" w:hAnsi="Arial" w:cs="Arial"/>
                <w:b/>
                <w:bCs/>
                <w:kern w:val="28"/>
                <w:sz w:val="20"/>
                <w:szCs w:val="20"/>
                <w:lang w:eastAsia="en-US"/>
              </w:rPr>
              <w:t>Vrijednost usluga</w:t>
            </w:r>
          </w:p>
          <w:p w:rsidR="00207A1D" w:rsidRPr="002628A6" w:rsidRDefault="00207A1D" w:rsidP="00872538">
            <w:pPr>
              <w:keepNext/>
              <w:overflowPunct w:val="0"/>
              <w:autoSpaceDE w:val="0"/>
              <w:autoSpaceDN w:val="0"/>
              <w:adjustRightInd w:val="0"/>
              <w:spacing w:after="0" w:line="240" w:lineRule="auto"/>
              <w:jc w:val="center"/>
              <w:textAlignment w:val="baseline"/>
              <w:rPr>
                <w:rFonts w:ascii="Arial" w:eastAsia="Times New Roman" w:hAnsi="Arial" w:cs="Arial"/>
                <w:b/>
                <w:bCs/>
                <w:kern w:val="28"/>
                <w:sz w:val="20"/>
                <w:szCs w:val="20"/>
                <w:lang w:eastAsia="en-US"/>
              </w:rPr>
            </w:pPr>
            <w:r w:rsidRPr="002628A6">
              <w:rPr>
                <w:rFonts w:ascii="Arial" w:eastAsia="Times New Roman" w:hAnsi="Arial" w:cs="Arial"/>
                <w:b/>
                <w:bCs/>
                <w:kern w:val="28"/>
                <w:sz w:val="20"/>
                <w:szCs w:val="20"/>
                <w:lang w:eastAsia="en-US"/>
              </w:rPr>
              <w:t>bez PDV-a (kn)</w:t>
            </w:r>
          </w:p>
        </w:tc>
        <w:tc>
          <w:tcPr>
            <w:tcW w:w="1375" w:type="dxa"/>
            <w:tcBorders>
              <w:top w:val="single" w:sz="12" w:space="0" w:color="auto"/>
              <w:bottom w:val="single" w:sz="12" w:space="0" w:color="auto"/>
              <w:right w:val="single" w:sz="12" w:space="0" w:color="auto"/>
            </w:tcBorders>
            <w:vAlign w:val="center"/>
          </w:tcPr>
          <w:p w:rsidR="00207A1D" w:rsidRPr="002628A6" w:rsidRDefault="00A02FB7" w:rsidP="00207A1D">
            <w:pPr>
              <w:keepNext/>
              <w:overflowPunct w:val="0"/>
              <w:autoSpaceDE w:val="0"/>
              <w:autoSpaceDN w:val="0"/>
              <w:adjustRightInd w:val="0"/>
              <w:spacing w:after="0" w:line="240" w:lineRule="auto"/>
              <w:jc w:val="center"/>
              <w:textAlignment w:val="baseline"/>
              <w:rPr>
                <w:rFonts w:ascii="Arial" w:eastAsia="Times New Roman" w:hAnsi="Arial" w:cs="Arial"/>
                <w:bCs/>
                <w:kern w:val="28"/>
                <w:sz w:val="20"/>
                <w:szCs w:val="20"/>
                <w:lang w:eastAsia="en-US"/>
              </w:rPr>
            </w:pPr>
            <w:r w:rsidRPr="002628A6">
              <w:rPr>
                <w:rFonts w:ascii="Arial" w:eastAsia="Times New Roman" w:hAnsi="Arial" w:cs="Arial"/>
                <w:bCs/>
                <w:kern w:val="28"/>
                <w:sz w:val="20"/>
                <w:szCs w:val="20"/>
                <w:lang w:eastAsia="en-US"/>
              </w:rPr>
              <w:t>postotak (</w:t>
            </w:r>
            <w:r w:rsidR="00207A1D" w:rsidRPr="002628A6">
              <w:rPr>
                <w:rFonts w:ascii="Arial" w:eastAsia="Times New Roman" w:hAnsi="Arial" w:cs="Arial"/>
                <w:bCs/>
                <w:kern w:val="28"/>
                <w:sz w:val="20"/>
                <w:szCs w:val="20"/>
                <w:lang w:eastAsia="en-US"/>
              </w:rPr>
              <w:t>%</w:t>
            </w:r>
            <w:r w:rsidRPr="002628A6">
              <w:rPr>
                <w:rFonts w:ascii="Arial" w:eastAsia="Times New Roman" w:hAnsi="Arial" w:cs="Arial"/>
                <w:bCs/>
                <w:kern w:val="28"/>
                <w:sz w:val="20"/>
                <w:szCs w:val="20"/>
                <w:lang w:eastAsia="en-US"/>
              </w:rPr>
              <w:t>)</w:t>
            </w:r>
          </w:p>
        </w:tc>
      </w:tr>
      <w:tr w:rsidR="00207A1D" w:rsidRPr="00DB383D" w:rsidTr="002628A6">
        <w:trPr>
          <w:trHeight w:val="567"/>
          <w:jc w:val="center"/>
        </w:trPr>
        <w:tc>
          <w:tcPr>
            <w:tcW w:w="1384" w:type="dxa"/>
            <w:tcBorders>
              <w:top w:val="single" w:sz="12" w:space="0" w:color="auto"/>
              <w:left w:val="single" w:sz="12" w:space="0" w:color="auto"/>
              <w:bottom w:val="single" w:sz="4" w:space="0" w:color="auto"/>
            </w:tcBorders>
            <w:vAlign w:val="center"/>
          </w:tcPr>
          <w:p w:rsidR="00207A1D" w:rsidRPr="00DB383D" w:rsidRDefault="00207A1D" w:rsidP="00D97BB9">
            <w:pPr>
              <w:spacing w:after="0" w:line="240" w:lineRule="auto"/>
              <w:jc w:val="center"/>
              <w:rPr>
                <w:rFonts w:ascii="Arial" w:eastAsia="Times New Roman" w:hAnsi="Arial" w:cs="Arial"/>
                <w:lang w:eastAsia="hr-HR"/>
              </w:rPr>
            </w:pPr>
          </w:p>
        </w:tc>
        <w:tc>
          <w:tcPr>
            <w:tcW w:w="1134" w:type="dxa"/>
            <w:tcBorders>
              <w:top w:val="single" w:sz="12" w:space="0" w:color="auto"/>
              <w:bottom w:val="single" w:sz="4" w:space="0" w:color="auto"/>
            </w:tcBorders>
            <w:vAlign w:val="center"/>
          </w:tcPr>
          <w:p w:rsidR="00207A1D" w:rsidRPr="00DB383D" w:rsidRDefault="00207A1D" w:rsidP="00D97BB9">
            <w:pPr>
              <w:spacing w:after="0" w:line="240" w:lineRule="auto"/>
              <w:jc w:val="center"/>
              <w:rPr>
                <w:rFonts w:ascii="Arial" w:eastAsia="Times New Roman" w:hAnsi="Arial" w:cs="Arial"/>
                <w:lang w:eastAsia="hr-HR"/>
              </w:rPr>
            </w:pPr>
          </w:p>
        </w:tc>
        <w:tc>
          <w:tcPr>
            <w:tcW w:w="1255" w:type="dxa"/>
            <w:tcBorders>
              <w:top w:val="single" w:sz="12" w:space="0" w:color="auto"/>
              <w:bottom w:val="single" w:sz="4" w:space="0" w:color="auto"/>
            </w:tcBorders>
            <w:vAlign w:val="center"/>
          </w:tcPr>
          <w:p w:rsidR="00207A1D" w:rsidRPr="00DB383D" w:rsidRDefault="00207A1D" w:rsidP="00D97BB9">
            <w:pPr>
              <w:spacing w:after="0" w:line="240" w:lineRule="auto"/>
              <w:jc w:val="center"/>
              <w:rPr>
                <w:rFonts w:ascii="Arial" w:eastAsia="Times New Roman" w:hAnsi="Arial" w:cs="Arial"/>
                <w:lang w:eastAsia="hr-HR"/>
              </w:rPr>
            </w:pPr>
          </w:p>
        </w:tc>
        <w:tc>
          <w:tcPr>
            <w:tcW w:w="1762" w:type="dxa"/>
            <w:tcBorders>
              <w:top w:val="single" w:sz="12" w:space="0" w:color="auto"/>
              <w:bottom w:val="single" w:sz="4" w:space="0" w:color="auto"/>
            </w:tcBorders>
            <w:vAlign w:val="center"/>
          </w:tcPr>
          <w:p w:rsidR="00207A1D" w:rsidRPr="00DB383D" w:rsidRDefault="00207A1D" w:rsidP="00D97BB9">
            <w:pPr>
              <w:spacing w:after="0" w:line="240" w:lineRule="auto"/>
              <w:jc w:val="center"/>
              <w:rPr>
                <w:rFonts w:ascii="Arial" w:eastAsia="Times New Roman" w:hAnsi="Arial" w:cs="Arial"/>
                <w:lang w:eastAsia="hr-HR"/>
              </w:rPr>
            </w:pPr>
          </w:p>
        </w:tc>
        <w:tc>
          <w:tcPr>
            <w:tcW w:w="2378" w:type="dxa"/>
            <w:tcBorders>
              <w:top w:val="single" w:sz="12" w:space="0" w:color="auto"/>
              <w:bottom w:val="single" w:sz="4" w:space="0" w:color="auto"/>
            </w:tcBorders>
            <w:vAlign w:val="center"/>
          </w:tcPr>
          <w:p w:rsidR="00207A1D" w:rsidRPr="00DB383D" w:rsidRDefault="00207A1D" w:rsidP="00D97BB9">
            <w:pPr>
              <w:spacing w:after="0" w:line="240" w:lineRule="auto"/>
              <w:jc w:val="center"/>
              <w:rPr>
                <w:rFonts w:ascii="Arial" w:eastAsia="Times New Roman" w:hAnsi="Arial" w:cs="Arial"/>
                <w:lang w:eastAsia="hr-HR"/>
              </w:rPr>
            </w:pPr>
          </w:p>
        </w:tc>
        <w:tc>
          <w:tcPr>
            <w:tcW w:w="1375" w:type="dxa"/>
            <w:tcBorders>
              <w:top w:val="single" w:sz="12" w:space="0" w:color="auto"/>
              <w:bottom w:val="single" w:sz="4" w:space="0" w:color="auto"/>
              <w:right w:val="single" w:sz="12" w:space="0" w:color="auto"/>
            </w:tcBorders>
            <w:vAlign w:val="center"/>
          </w:tcPr>
          <w:p w:rsidR="00207A1D" w:rsidRPr="00DB383D" w:rsidRDefault="00207A1D" w:rsidP="00D97BB9">
            <w:pPr>
              <w:spacing w:after="0" w:line="240" w:lineRule="auto"/>
              <w:jc w:val="center"/>
              <w:rPr>
                <w:rFonts w:ascii="Arial" w:eastAsia="Times New Roman" w:hAnsi="Arial" w:cs="Arial"/>
                <w:lang w:eastAsia="hr-HR"/>
              </w:rPr>
            </w:pPr>
          </w:p>
        </w:tc>
        <w:tc>
          <w:tcPr>
            <w:tcW w:w="1375" w:type="dxa"/>
            <w:tcBorders>
              <w:top w:val="single" w:sz="12" w:space="0" w:color="auto"/>
              <w:bottom w:val="single" w:sz="4" w:space="0" w:color="auto"/>
              <w:right w:val="single" w:sz="12" w:space="0" w:color="auto"/>
            </w:tcBorders>
            <w:vAlign w:val="center"/>
          </w:tcPr>
          <w:p w:rsidR="00207A1D" w:rsidRPr="00DB383D" w:rsidRDefault="00207A1D" w:rsidP="00207A1D">
            <w:pPr>
              <w:spacing w:after="0" w:line="240" w:lineRule="auto"/>
              <w:jc w:val="center"/>
              <w:rPr>
                <w:rFonts w:ascii="Arial" w:eastAsia="Times New Roman" w:hAnsi="Arial" w:cs="Arial"/>
                <w:color w:val="FF0000"/>
                <w:highlight w:val="green"/>
                <w:lang w:eastAsia="hr-HR"/>
              </w:rPr>
            </w:pPr>
          </w:p>
        </w:tc>
      </w:tr>
      <w:tr w:rsidR="00207A1D" w:rsidRPr="00DB383D" w:rsidTr="002628A6">
        <w:trPr>
          <w:trHeight w:val="567"/>
          <w:jc w:val="center"/>
        </w:trPr>
        <w:tc>
          <w:tcPr>
            <w:tcW w:w="1384" w:type="dxa"/>
            <w:tcBorders>
              <w:top w:val="single" w:sz="4" w:space="0" w:color="auto"/>
              <w:left w:val="single" w:sz="12" w:space="0" w:color="auto"/>
              <w:bottom w:val="single" w:sz="4" w:space="0" w:color="auto"/>
            </w:tcBorders>
            <w:vAlign w:val="center"/>
          </w:tcPr>
          <w:p w:rsidR="00207A1D" w:rsidRPr="00DB383D" w:rsidRDefault="00207A1D" w:rsidP="00D97BB9">
            <w:pPr>
              <w:spacing w:after="0" w:line="240" w:lineRule="auto"/>
              <w:jc w:val="center"/>
              <w:rPr>
                <w:rFonts w:ascii="Arial" w:eastAsia="Times New Roman" w:hAnsi="Arial" w:cs="Arial"/>
                <w:lang w:eastAsia="hr-HR"/>
              </w:rPr>
            </w:pPr>
          </w:p>
        </w:tc>
        <w:tc>
          <w:tcPr>
            <w:tcW w:w="1134" w:type="dxa"/>
            <w:tcBorders>
              <w:top w:val="single" w:sz="4" w:space="0" w:color="auto"/>
              <w:bottom w:val="single" w:sz="4" w:space="0" w:color="auto"/>
            </w:tcBorders>
            <w:vAlign w:val="center"/>
          </w:tcPr>
          <w:p w:rsidR="00207A1D" w:rsidRPr="00DB383D" w:rsidRDefault="00207A1D" w:rsidP="00D97BB9">
            <w:pPr>
              <w:spacing w:after="0" w:line="240" w:lineRule="auto"/>
              <w:jc w:val="center"/>
              <w:rPr>
                <w:rFonts w:ascii="Arial" w:eastAsia="Times New Roman" w:hAnsi="Arial" w:cs="Arial"/>
                <w:lang w:eastAsia="hr-HR"/>
              </w:rPr>
            </w:pPr>
          </w:p>
        </w:tc>
        <w:tc>
          <w:tcPr>
            <w:tcW w:w="1255" w:type="dxa"/>
            <w:tcBorders>
              <w:top w:val="single" w:sz="4" w:space="0" w:color="auto"/>
              <w:bottom w:val="single" w:sz="4" w:space="0" w:color="auto"/>
            </w:tcBorders>
            <w:vAlign w:val="center"/>
          </w:tcPr>
          <w:p w:rsidR="00207A1D" w:rsidRPr="00DB383D" w:rsidRDefault="00207A1D" w:rsidP="00D97BB9">
            <w:pPr>
              <w:spacing w:after="0" w:line="240" w:lineRule="auto"/>
              <w:jc w:val="center"/>
              <w:rPr>
                <w:rFonts w:ascii="Arial" w:eastAsia="Times New Roman" w:hAnsi="Arial" w:cs="Arial"/>
                <w:lang w:eastAsia="hr-HR"/>
              </w:rPr>
            </w:pPr>
          </w:p>
        </w:tc>
        <w:tc>
          <w:tcPr>
            <w:tcW w:w="1762" w:type="dxa"/>
            <w:tcBorders>
              <w:top w:val="single" w:sz="4" w:space="0" w:color="auto"/>
              <w:bottom w:val="single" w:sz="4" w:space="0" w:color="auto"/>
            </w:tcBorders>
            <w:vAlign w:val="center"/>
          </w:tcPr>
          <w:p w:rsidR="00207A1D" w:rsidRPr="00DB383D" w:rsidRDefault="00207A1D" w:rsidP="00D97BB9">
            <w:pPr>
              <w:spacing w:after="0" w:line="240" w:lineRule="auto"/>
              <w:jc w:val="center"/>
              <w:rPr>
                <w:rFonts w:ascii="Arial" w:eastAsia="Times New Roman" w:hAnsi="Arial" w:cs="Arial"/>
                <w:lang w:eastAsia="hr-HR"/>
              </w:rPr>
            </w:pPr>
          </w:p>
        </w:tc>
        <w:tc>
          <w:tcPr>
            <w:tcW w:w="2378" w:type="dxa"/>
            <w:tcBorders>
              <w:top w:val="single" w:sz="4" w:space="0" w:color="auto"/>
              <w:bottom w:val="single" w:sz="4" w:space="0" w:color="auto"/>
            </w:tcBorders>
            <w:vAlign w:val="center"/>
          </w:tcPr>
          <w:p w:rsidR="00207A1D" w:rsidRPr="00DB383D" w:rsidRDefault="00207A1D" w:rsidP="00D97BB9">
            <w:pPr>
              <w:spacing w:after="0" w:line="240" w:lineRule="auto"/>
              <w:jc w:val="center"/>
              <w:rPr>
                <w:rFonts w:ascii="Arial" w:eastAsia="Times New Roman" w:hAnsi="Arial" w:cs="Arial"/>
                <w:lang w:eastAsia="hr-HR"/>
              </w:rPr>
            </w:pPr>
          </w:p>
        </w:tc>
        <w:tc>
          <w:tcPr>
            <w:tcW w:w="1375" w:type="dxa"/>
            <w:tcBorders>
              <w:top w:val="single" w:sz="4" w:space="0" w:color="auto"/>
              <w:bottom w:val="single" w:sz="4" w:space="0" w:color="auto"/>
              <w:right w:val="single" w:sz="12" w:space="0" w:color="auto"/>
            </w:tcBorders>
            <w:vAlign w:val="center"/>
          </w:tcPr>
          <w:p w:rsidR="00207A1D" w:rsidRPr="00DB383D" w:rsidRDefault="00207A1D" w:rsidP="00D97BB9">
            <w:pPr>
              <w:spacing w:after="0" w:line="240" w:lineRule="auto"/>
              <w:jc w:val="center"/>
              <w:rPr>
                <w:rFonts w:ascii="Arial" w:eastAsia="Times New Roman" w:hAnsi="Arial" w:cs="Arial"/>
                <w:lang w:eastAsia="hr-HR"/>
              </w:rPr>
            </w:pPr>
          </w:p>
        </w:tc>
        <w:tc>
          <w:tcPr>
            <w:tcW w:w="1375" w:type="dxa"/>
            <w:tcBorders>
              <w:top w:val="single" w:sz="4" w:space="0" w:color="auto"/>
              <w:bottom w:val="single" w:sz="4" w:space="0" w:color="auto"/>
              <w:right w:val="single" w:sz="12" w:space="0" w:color="auto"/>
            </w:tcBorders>
            <w:vAlign w:val="center"/>
          </w:tcPr>
          <w:p w:rsidR="00207A1D" w:rsidRPr="00DB383D" w:rsidRDefault="00207A1D" w:rsidP="00207A1D">
            <w:pPr>
              <w:spacing w:after="0" w:line="240" w:lineRule="auto"/>
              <w:jc w:val="center"/>
              <w:rPr>
                <w:rFonts w:ascii="Arial" w:eastAsia="Times New Roman" w:hAnsi="Arial" w:cs="Arial"/>
                <w:color w:val="FF0000"/>
                <w:highlight w:val="green"/>
                <w:lang w:eastAsia="hr-HR"/>
              </w:rPr>
            </w:pPr>
          </w:p>
        </w:tc>
      </w:tr>
      <w:tr w:rsidR="00207A1D" w:rsidRPr="00DB383D" w:rsidTr="002628A6">
        <w:trPr>
          <w:trHeight w:val="567"/>
          <w:jc w:val="center"/>
        </w:trPr>
        <w:tc>
          <w:tcPr>
            <w:tcW w:w="1384" w:type="dxa"/>
            <w:tcBorders>
              <w:top w:val="single" w:sz="4" w:space="0" w:color="auto"/>
              <w:left w:val="single" w:sz="12" w:space="0" w:color="auto"/>
              <w:bottom w:val="single" w:sz="4" w:space="0" w:color="auto"/>
            </w:tcBorders>
            <w:vAlign w:val="center"/>
          </w:tcPr>
          <w:p w:rsidR="00207A1D" w:rsidRPr="00DB383D" w:rsidRDefault="00207A1D" w:rsidP="00D97BB9">
            <w:pPr>
              <w:spacing w:after="0" w:line="240" w:lineRule="auto"/>
              <w:jc w:val="center"/>
              <w:rPr>
                <w:rFonts w:ascii="Arial" w:eastAsia="Times New Roman" w:hAnsi="Arial" w:cs="Arial"/>
                <w:lang w:eastAsia="hr-HR"/>
              </w:rPr>
            </w:pPr>
          </w:p>
        </w:tc>
        <w:tc>
          <w:tcPr>
            <w:tcW w:w="1134" w:type="dxa"/>
            <w:tcBorders>
              <w:top w:val="single" w:sz="4" w:space="0" w:color="auto"/>
              <w:bottom w:val="single" w:sz="4" w:space="0" w:color="auto"/>
            </w:tcBorders>
            <w:vAlign w:val="center"/>
          </w:tcPr>
          <w:p w:rsidR="00207A1D" w:rsidRPr="00DB383D" w:rsidRDefault="00207A1D" w:rsidP="00D97BB9">
            <w:pPr>
              <w:spacing w:after="0" w:line="240" w:lineRule="auto"/>
              <w:jc w:val="center"/>
              <w:rPr>
                <w:rFonts w:ascii="Arial" w:eastAsia="Times New Roman" w:hAnsi="Arial" w:cs="Arial"/>
                <w:lang w:eastAsia="hr-HR"/>
              </w:rPr>
            </w:pPr>
          </w:p>
        </w:tc>
        <w:tc>
          <w:tcPr>
            <w:tcW w:w="1255" w:type="dxa"/>
            <w:tcBorders>
              <w:top w:val="single" w:sz="4" w:space="0" w:color="auto"/>
              <w:bottom w:val="single" w:sz="4" w:space="0" w:color="auto"/>
            </w:tcBorders>
            <w:vAlign w:val="center"/>
          </w:tcPr>
          <w:p w:rsidR="00207A1D" w:rsidRPr="00DB383D" w:rsidRDefault="00207A1D" w:rsidP="00D97BB9">
            <w:pPr>
              <w:spacing w:after="0" w:line="240" w:lineRule="auto"/>
              <w:jc w:val="center"/>
              <w:rPr>
                <w:rFonts w:ascii="Arial" w:eastAsia="Times New Roman" w:hAnsi="Arial" w:cs="Arial"/>
                <w:lang w:eastAsia="hr-HR"/>
              </w:rPr>
            </w:pPr>
          </w:p>
        </w:tc>
        <w:tc>
          <w:tcPr>
            <w:tcW w:w="1762" w:type="dxa"/>
            <w:tcBorders>
              <w:top w:val="single" w:sz="4" w:space="0" w:color="auto"/>
              <w:bottom w:val="single" w:sz="4" w:space="0" w:color="auto"/>
            </w:tcBorders>
            <w:vAlign w:val="center"/>
          </w:tcPr>
          <w:p w:rsidR="00207A1D" w:rsidRPr="00DB383D" w:rsidRDefault="00207A1D" w:rsidP="00D97BB9">
            <w:pPr>
              <w:spacing w:after="0" w:line="240" w:lineRule="auto"/>
              <w:jc w:val="center"/>
              <w:rPr>
                <w:rFonts w:ascii="Arial" w:eastAsia="Times New Roman" w:hAnsi="Arial" w:cs="Arial"/>
                <w:lang w:eastAsia="hr-HR"/>
              </w:rPr>
            </w:pPr>
          </w:p>
        </w:tc>
        <w:tc>
          <w:tcPr>
            <w:tcW w:w="2378" w:type="dxa"/>
            <w:tcBorders>
              <w:top w:val="single" w:sz="4" w:space="0" w:color="auto"/>
              <w:bottom w:val="single" w:sz="4" w:space="0" w:color="auto"/>
            </w:tcBorders>
            <w:vAlign w:val="center"/>
          </w:tcPr>
          <w:p w:rsidR="00207A1D" w:rsidRPr="00DB383D" w:rsidRDefault="00207A1D" w:rsidP="00D97BB9">
            <w:pPr>
              <w:spacing w:after="0" w:line="240" w:lineRule="auto"/>
              <w:jc w:val="center"/>
              <w:rPr>
                <w:rFonts w:ascii="Arial" w:eastAsia="Times New Roman" w:hAnsi="Arial" w:cs="Arial"/>
                <w:lang w:eastAsia="hr-HR"/>
              </w:rPr>
            </w:pPr>
          </w:p>
        </w:tc>
        <w:tc>
          <w:tcPr>
            <w:tcW w:w="1375" w:type="dxa"/>
            <w:tcBorders>
              <w:top w:val="single" w:sz="4" w:space="0" w:color="auto"/>
              <w:bottom w:val="single" w:sz="4" w:space="0" w:color="auto"/>
              <w:right w:val="single" w:sz="12" w:space="0" w:color="auto"/>
            </w:tcBorders>
            <w:vAlign w:val="center"/>
          </w:tcPr>
          <w:p w:rsidR="00207A1D" w:rsidRPr="00DB383D" w:rsidRDefault="00207A1D" w:rsidP="00D97BB9">
            <w:pPr>
              <w:spacing w:after="0" w:line="240" w:lineRule="auto"/>
              <w:jc w:val="center"/>
              <w:rPr>
                <w:rFonts w:ascii="Arial" w:eastAsia="Times New Roman" w:hAnsi="Arial" w:cs="Arial"/>
                <w:lang w:eastAsia="hr-HR"/>
              </w:rPr>
            </w:pPr>
          </w:p>
        </w:tc>
        <w:tc>
          <w:tcPr>
            <w:tcW w:w="1375" w:type="dxa"/>
            <w:tcBorders>
              <w:top w:val="single" w:sz="4" w:space="0" w:color="auto"/>
              <w:bottom w:val="single" w:sz="4" w:space="0" w:color="auto"/>
              <w:right w:val="single" w:sz="12" w:space="0" w:color="auto"/>
            </w:tcBorders>
            <w:vAlign w:val="center"/>
          </w:tcPr>
          <w:p w:rsidR="00207A1D" w:rsidRPr="00DB383D" w:rsidRDefault="00207A1D" w:rsidP="00207A1D">
            <w:pPr>
              <w:spacing w:after="0" w:line="240" w:lineRule="auto"/>
              <w:jc w:val="center"/>
              <w:rPr>
                <w:rFonts w:ascii="Arial" w:eastAsia="Times New Roman" w:hAnsi="Arial" w:cs="Arial"/>
                <w:color w:val="FF0000"/>
                <w:highlight w:val="green"/>
                <w:lang w:eastAsia="hr-HR"/>
              </w:rPr>
            </w:pPr>
          </w:p>
        </w:tc>
      </w:tr>
      <w:tr w:rsidR="00207A1D" w:rsidRPr="00DB383D" w:rsidTr="002628A6">
        <w:trPr>
          <w:trHeight w:val="567"/>
          <w:jc w:val="center"/>
        </w:trPr>
        <w:tc>
          <w:tcPr>
            <w:tcW w:w="1384" w:type="dxa"/>
            <w:tcBorders>
              <w:top w:val="single" w:sz="4" w:space="0" w:color="auto"/>
              <w:left w:val="single" w:sz="12" w:space="0" w:color="auto"/>
              <w:bottom w:val="single" w:sz="4" w:space="0" w:color="auto"/>
            </w:tcBorders>
            <w:vAlign w:val="center"/>
          </w:tcPr>
          <w:p w:rsidR="00207A1D" w:rsidRPr="00DB383D" w:rsidRDefault="00207A1D" w:rsidP="00D97BB9">
            <w:pPr>
              <w:spacing w:after="0" w:line="240" w:lineRule="auto"/>
              <w:jc w:val="center"/>
              <w:rPr>
                <w:rFonts w:ascii="Arial" w:eastAsia="Times New Roman" w:hAnsi="Arial" w:cs="Arial"/>
                <w:lang w:eastAsia="hr-HR"/>
              </w:rPr>
            </w:pPr>
          </w:p>
        </w:tc>
        <w:tc>
          <w:tcPr>
            <w:tcW w:w="1134" w:type="dxa"/>
            <w:tcBorders>
              <w:top w:val="single" w:sz="4" w:space="0" w:color="auto"/>
              <w:bottom w:val="single" w:sz="4" w:space="0" w:color="auto"/>
            </w:tcBorders>
            <w:vAlign w:val="center"/>
          </w:tcPr>
          <w:p w:rsidR="00207A1D" w:rsidRPr="00DB383D" w:rsidRDefault="00207A1D" w:rsidP="00D97BB9">
            <w:pPr>
              <w:spacing w:after="0" w:line="240" w:lineRule="auto"/>
              <w:jc w:val="center"/>
              <w:rPr>
                <w:rFonts w:ascii="Arial" w:eastAsia="Times New Roman" w:hAnsi="Arial" w:cs="Arial"/>
                <w:lang w:eastAsia="hr-HR"/>
              </w:rPr>
            </w:pPr>
          </w:p>
        </w:tc>
        <w:tc>
          <w:tcPr>
            <w:tcW w:w="1255" w:type="dxa"/>
            <w:tcBorders>
              <w:top w:val="single" w:sz="4" w:space="0" w:color="auto"/>
              <w:bottom w:val="single" w:sz="4" w:space="0" w:color="auto"/>
            </w:tcBorders>
            <w:vAlign w:val="center"/>
          </w:tcPr>
          <w:p w:rsidR="00207A1D" w:rsidRPr="00DB383D" w:rsidRDefault="00207A1D" w:rsidP="00D97BB9">
            <w:pPr>
              <w:spacing w:after="0" w:line="240" w:lineRule="auto"/>
              <w:jc w:val="center"/>
              <w:rPr>
                <w:rFonts w:ascii="Arial" w:eastAsia="Times New Roman" w:hAnsi="Arial" w:cs="Arial"/>
                <w:lang w:eastAsia="hr-HR"/>
              </w:rPr>
            </w:pPr>
          </w:p>
        </w:tc>
        <w:tc>
          <w:tcPr>
            <w:tcW w:w="1762" w:type="dxa"/>
            <w:tcBorders>
              <w:top w:val="single" w:sz="4" w:space="0" w:color="auto"/>
              <w:bottom w:val="single" w:sz="4" w:space="0" w:color="auto"/>
            </w:tcBorders>
            <w:vAlign w:val="center"/>
          </w:tcPr>
          <w:p w:rsidR="00207A1D" w:rsidRPr="00DB383D" w:rsidRDefault="00207A1D" w:rsidP="00D97BB9">
            <w:pPr>
              <w:spacing w:after="0" w:line="240" w:lineRule="auto"/>
              <w:jc w:val="center"/>
              <w:rPr>
                <w:rFonts w:ascii="Arial" w:eastAsia="Times New Roman" w:hAnsi="Arial" w:cs="Arial"/>
                <w:lang w:eastAsia="hr-HR"/>
              </w:rPr>
            </w:pPr>
          </w:p>
        </w:tc>
        <w:tc>
          <w:tcPr>
            <w:tcW w:w="2378" w:type="dxa"/>
            <w:tcBorders>
              <w:top w:val="single" w:sz="4" w:space="0" w:color="auto"/>
              <w:bottom w:val="single" w:sz="4" w:space="0" w:color="auto"/>
            </w:tcBorders>
            <w:vAlign w:val="center"/>
          </w:tcPr>
          <w:p w:rsidR="00207A1D" w:rsidRPr="00DB383D" w:rsidRDefault="00207A1D" w:rsidP="00D97BB9">
            <w:pPr>
              <w:spacing w:after="0" w:line="240" w:lineRule="auto"/>
              <w:jc w:val="center"/>
              <w:rPr>
                <w:rFonts w:ascii="Arial" w:eastAsia="Times New Roman" w:hAnsi="Arial" w:cs="Arial"/>
                <w:lang w:eastAsia="hr-HR"/>
              </w:rPr>
            </w:pPr>
          </w:p>
        </w:tc>
        <w:tc>
          <w:tcPr>
            <w:tcW w:w="1375" w:type="dxa"/>
            <w:tcBorders>
              <w:top w:val="single" w:sz="4" w:space="0" w:color="auto"/>
              <w:bottom w:val="single" w:sz="4" w:space="0" w:color="auto"/>
              <w:right w:val="single" w:sz="12" w:space="0" w:color="auto"/>
            </w:tcBorders>
            <w:vAlign w:val="center"/>
          </w:tcPr>
          <w:p w:rsidR="00207A1D" w:rsidRPr="00DB383D" w:rsidRDefault="00207A1D" w:rsidP="00D97BB9">
            <w:pPr>
              <w:spacing w:after="0" w:line="240" w:lineRule="auto"/>
              <w:jc w:val="center"/>
              <w:rPr>
                <w:rFonts w:ascii="Arial" w:eastAsia="Times New Roman" w:hAnsi="Arial" w:cs="Arial"/>
                <w:lang w:eastAsia="hr-HR"/>
              </w:rPr>
            </w:pPr>
          </w:p>
        </w:tc>
        <w:tc>
          <w:tcPr>
            <w:tcW w:w="1375" w:type="dxa"/>
            <w:tcBorders>
              <w:top w:val="single" w:sz="4" w:space="0" w:color="auto"/>
              <w:bottom w:val="single" w:sz="4" w:space="0" w:color="auto"/>
              <w:right w:val="single" w:sz="12" w:space="0" w:color="auto"/>
            </w:tcBorders>
            <w:vAlign w:val="center"/>
          </w:tcPr>
          <w:p w:rsidR="00207A1D" w:rsidRPr="00DB383D" w:rsidRDefault="00207A1D" w:rsidP="00207A1D">
            <w:pPr>
              <w:spacing w:after="0" w:line="240" w:lineRule="auto"/>
              <w:jc w:val="center"/>
              <w:rPr>
                <w:rFonts w:ascii="Arial" w:eastAsia="Times New Roman" w:hAnsi="Arial" w:cs="Arial"/>
                <w:color w:val="FF0000"/>
                <w:highlight w:val="green"/>
                <w:lang w:eastAsia="hr-HR"/>
              </w:rPr>
            </w:pPr>
          </w:p>
        </w:tc>
      </w:tr>
      <w:tr w:rsidR="00207A1D" w:rsidRPr="00DB383D" w:rsidTr="002628A6">
        <w:trPr>
          <w:trHeight w:val="567"/>
          <w:jc w:val="center"/>
        </w:trPr>
        <w:tc>
          <w:tcPr>
            <w:tcW w:w="1384" w:type="dxa"/>
            <w:tcBorders>
              <w:top w:val="single" w:sz="4" w:space="0" w:color="auto"/>
              <w:left w:val="single" w:sz="12" w:space="0" w:color="auto"/>
              <w:bottom w:val="single" w:sz="12" w:space="0" w:color="auto"/>
            </w:tcBorders>
            <w:vAlign w:val="center"/>
          </w:tcPr>
          <w:p w:rsidR="00207A1D" w:rsidRPr="00DB383D" w:rsidRDefault="00207A1D" w:rsidP="00D97BB9">
            <w:pPr>
              <w:spacing w:after="0" w:line="240" w:lineRule="auto"/>
              <w:jc w:val="center"/>
              <w:rPr>
                <w:rFonts w:ascii="Arial" w:eastAsia="Times New Roman" w:hAnsi="Arial" w:cs="Arial"/>
                <w:lang w:eastAsia="hr-HR"/>
              </w:rPr>
            </w:pPr>
          </w:p>
        </w:tc>
        <w:tc>
          <w:tcPr>
            <w:tcW w:w="1134" w:type="dxa"/>
            <w:tcBorders>
              <w:top w:val="single" w:sz="4" w:space="0" w:color="auto"/>
              <w:bottom w:val="single" w:sz="12" w:space="0" w:color="auto"/>
            </w:tcBorders>
            <w:vAlign w:val="center"/>
          </w:tcPr>
          <w:p w:rsidR="00207A1D" w:rsidRPr="00DB383D" w:rsidRDefault="00207A1D" w:rsidP="00D97BB9">
            <w:pPr>
              <w:spacing w:after="0" w:line="240" w:lineRule="auto"/>
              <w:jc w:val="center"/>
              <w:rPr>
                <w:rFonts w:ascii="Arial" w:eastAsia="Times New Roman" w:hAnsi="Arial" w:cs="Arial"/>
                <w:lang w:eastAsia="hr-HR"/>
              </w:rPr>
            </w:pPr>
          </w:p>
        </w:tc>
        <w:tc>
          <w:tcPr>
            <w:tcW w:w="1255" w:type="dxa"/>
            <w:tcBorders>
              <w:top w:val="single" w:sz="4" w:space="0" w:color="auto"/>
              <w:bottom w:val="single" w:sz="12" w:space="0" w:color="auto"/>
            </w:tcBorders>
            <w:vAlign w:val="center"/>
          </w:tcPr>
          <w:p w:rsidR="00207A1D" w:rsidRPr="00DB383D" w:rsidRDefault="00207A1D" w:rsidP="00D97BB9">
            <w:pPr>
              <w:spacing w:after="0" w:line="240" w:lineRule="auto"/>
              <w:jc w:val="center"/>
              <w:rPr>
                <w:rFonts w:ascii="Arial" w:eastAsia="Times New Roman" w:hAnsi="Arial" w:cs="Arial"/>
                <w:lang w:eastAsia="hr-HR"/>
              </w:rPr>
            </w:pPr>
          </w:p>
        </w:tc>
        <w:tc>
          <w:tcPr>
            <w:tcW w:w="1762" w:type="dxa"/>
            <w:tcBorders>
              <w:top w:val="single" w:sz="4" w:space="0" w:color="auto"/>
              <w:bottom w:val="single" w:sz="12" w:space="0" w:color="auto"/>
            </w:tcBorders>
            <w:vAlign w:val="center"/>
          </w:tcPr>
          <w:p w:rsidR="00207A1D" w:rsidRPr="00DB383D" w:rsidRDefault="00207A1D" w:rsidP="00D97BB9">
            <w:pPr>
              <w:spacing w:after="0" w:line="240" w:lineRule="auto"/>
              <w:jc w:val="center"/>
              <w:rPr>
                <w:rFonts w:ascii="Arial" w:eastAsia="Times New Roman" w:hAnsi="Arial" w:cs="Arial"/>
                <w:lang w:eastAsia="hr-HR"/>
              </w:rPr>
            </w:pPr>
          </w:p>
        </w:tc>
        <w:tc>
          <w:tcPr>
            <w:tcW w:w="2378" w:type="dxa"/>
            <w:tcBorders>
              <w:top w:val="single" w:sz="4" w:space="0" w:color="auto"/>
              <w:bottom w:val="single" w:sz="12" w:space="0" w:color="auto"/>
            </w:tcBorders>
            <w:vAlign w:val="center"/>
          </w:tcPr>
          <w:p w:rsidR="00207A1D" w:rsidRPr="00DB383D" w:rsidRDefault="00207A1D" w:rsidP="00D97BB9">
            <w:pPr>
              <w:spacing w:after="0" w:line="240" w:lineRule="auto"/>
              <w:jc w:val="center"/>
              <w:rPr>
                <w:rFonts w:ascii="Arial" w:eastAsia="Times New Roman" w:hAnsi="Arial" w:cs="Arial"/>
                <w:lang w:eastAsia="hr-HR"/>
              </w:rPr>
            </w:pPr>
          </w:p>
        </w:tc>
        <w:tc>
          <w:tcPr>
            <w:tcW w:w="1375" w:type="dxa"/>
            <w:tcBorders>
              <w:top w:val="single" w:sz="4" w:space="0" w:color="auto"/>
              <w:bottom w:val="single" w:sz="12" w:space="0" w:color="auto"/>
              <w:right w:val="single" w:sz="12" w:space="0" w:color="auto"/>
            </w:tcBorders>
            <w:vAlign w:val="center"/>
          </w:tcPr>
          <w:p w:rsidR="00207A1D" w:rsidRPr="00DB383D" w:rsidRDefault="00207A1D" w:rsidP="00D97BB9">
            <w:pPr>
              <w:spacing w:after="0" w:line="240" w:lineRule="auto"/>
              <w:jc w:val="center"/>
              <w:rPr>
                <w:rFonts w:ascii="Arial" w:eastAsia="Times New Roman" w:hAnsi="Arial" w:cs="Arial"/>
                <w:lang w:eastAsia="hr-HR"/>
              </w:rPr>
            </w:pPr>
          </w:p>
        </w:tc>
        <w:tc>
          <w:tcPr>
            <w:tcW w:w="1375" w:type="dxa"/>
            <w:tcBorders>
              <w:top w:val="single" w:sz="4" w:space="0" w:color="auto"/>
              <w:bottom w:val="single" w:sz="12" w:space="0" w:color="auto"/>
              <w:right w:val="single" w:sz="12" w:space="0" w:color="auto"/>
            </w:tcBorders>
            <w:vAlign w:val="center"/>
          </w:tcPr>
          <w:p w:rsidR="00207A1D" w:rsidRPr="00DB383D" w:rsidRDefault="00207A1D" w:rsidP="00207A1D">
            <w:pPr>
              <w:spacing w:after="0" w:line="240" w:lineRule="auto"/>
              <w:jc w:val="center"/>
              <w:rPr>
                <w:rFonts w:ascii="Arial" w:eastAsia="Times New Roman" w:hAnsi="Arial" w:cs="Arial"/>
                <w:color w:val="FF0000"/>
                <w:highlight w:val="green"/>
                <w:lang w:eastAsia="hr-HR"/>
              </w:rPr>
            </w:pPr>
          </w:p>
        </w:tc>
      </w:tr>
      <w:tr w:rsidR="00207A1D" w:rsidRPr="00DB383D" w:rsidTr="002628A6">
        <w:trPr>
          <w:trHeight w:val="567"/>
          <w:jc w:val="center"/>
        </w:trPr>
        <w:tc>
          <w:tcPr>
            <w:tcW w:w="1384" w:type="dxa"/>
            <w:tcBorders>
              <w:top w:val="single" w:sz="12" w:space="0" w:color="auto"/>
              <w:left w:val="single" w:sz="12" w:space="0" w:color="auto"/>
              <w:bottom w:val="single" w:sz="4" w:space="0" w:color="auto"/>
            </w:tcBorders>
          </w:tcPr>
          <w:p w:rsidR="00207A1D" w:rsidRPr="00DB383D" w:rsidRDefault="00207A1D" w:rsidP="00872538">
            <w:pPr>
              <w:spacing w:after="0" w:line="240" w:lineRule="auto"/>
              <w:jc w:val="right"/>
              <w:rPr>
                <w:rFonts w:ascii="Arial" w:eastAsia="Times New Roman" w:hAnsi="Arial" w:cs="Arial"/>
                <w:b/>
                <w:lang w:eastAsia="hr-HR"/>
              </w:rPr>
            </w:pPr>
          </w:p>
        </w:tc>
        <w:tc>
          <w:tcPr>
            <w:tcW w:w="6529" w:type="dxa"/>
            <w:gridSpan w:val="4"/>
            <w:tcBorders>
              <w:top w:val="single" w:sz="12" w:space="0" w:color="auto"/>
              <w:left w:val="single" w:sz="12" w:space="0" w:color="auto"/>
              <w:bottom w:val="single" w:sz="4" w:space="0" w:color="auto"/>
            </w:tcBorders>
            <w:vAlign w:val="center"/>
          </w:tcPr>
          <w:p w:rsidR="00207A1D" w:rsidRPr="00DB383D" w:rsidRDefault="00207A1D" w:rsidP="00872538">
            <w:pPr>
              <w:spacing w:after="0" w:line="240" w:lineRule="auto"/>
              <w:jc w:val="right"/>
              <w:rPr>
                <w:rFonts w:ascii="Arial" w:eastAsia="Times New Roman" w:hAnsi="Arial" w:cs="Arial"/>
                <w:b/>
                <w:lang w:eastAsia="hr-HR"/>
              </w:rPr>
            </w:pPr>
            <w:r w:rsidRPr="00DB383D">
              <w:rPr>
                <w:rFonts w:ascii="Arial" w:eastAsia="Times New Roman" w:hAnsi="Arial" w:cs="Arial"/>
                <w:b/>
                <w:lang w:eastAsia="hr-HR"/>
              </w:rPr>
              <w:t>Ukupna vrijednost usluga pod</w:t>
            </w:r>
            <w:r w:rsidR="0024470D" w:rsidRPr="00DB383D">
              <w:rPr>
                <w:rFonts w:ascii="Arial" w:eastAsia="Times New Roman" w:hAnsi="Arial" w:cs="Arial"/>
                <w:b/>
                <w:lang w:eastAsia="hr-HR"/>
              </w:rPr>
              <w:t>ugovaratelja</w:t>
            </w:r>
            <w:r w:rsidRPr="00DB383D">
              <w:rPr>
                <w:rFonts w:ascii="Arial" w:eastAsia="Times New Roman" w:hAnsi="Arial" w:cs="Arial"/>
                <w:b/>
                <w:lang w:eastAsia="hr-HR"/>
              </w:rPr>
              <w:t xml:space="preserve"> bez PDV-a u kn</w:t>
            </w:r>
          </w:p>
        </w:tc>
        <w:tc>
          <w:tcPr>
            <w:tcW w:w="1375" w:type="dxa"/>
            <w:tcBorders>
              <w:top w:val="single" w:sz="12" w:space="0" w:color="auto"/>
              <w:bottom w:val="single" w:sz="4" w:space="0" w:color="auto"/>
              <w:right w:val="single" w:sz="12" w:space="0" w:color="auto"/>
            </w:tcBorders>
            <w:vAlign w:val="center"/>
          </w:tcPr>
          <w:p w:rsidR="00207A1D" w:rsidRPr="00DB383D" w:rsidRDefault="00207A1D" w:rsidP="00872538">
            <w:pPr>
              <w:spacing w:after="0" w:line="240" w:lineRule="auto"/>
              <w:jc w:val="right"/>
              <w:rPr>
                <w:rFonts w:ascii="Arial" w:eastAsia="Times New Roman" w:hAnsi="Arial" w:cs="Arial"/>
                <w:b/>
                <w:lang w:eastAsia="hr-HR"/>
              </w:rPr>
            </w:pPr>
          </w:p>
        </w:tc>
        <w:tc>
          <w:tcPr>
            <w:tcW w:w="1375" w:type="dxa"/>
            <w:tcBorders>
              <w:top w:val="single" w:sz="12" w:space="0" w:color="auto"/>
              <w:bottom w:val="single" w:sz="4" w:space="0" w:color="auto"/>
              <w:right w:val="single" w:sz="12" w:space="0" w:color="auto"/>
            </w:tcBorders>
            <w:vAlign w:val="center"/>
          </w:tcPr>
          <w:p w:rsidR="00207A1D" w:rsidRPr="00DB383D" w:rsidRDefault="00207A1D" w:rsidP="00207A1D">
            <w:pPr>
              <w:spacing w:after="0" w:line="240" w:lineRule="auto"/>
              <w:jc w:val="center"/>
              <w:rPr>
                <w:rFonts w:ascii="Arial" w:eastAsia="Times New Roman" w:hAnsi="Arial" w:cs="Arial"/>
                <w:b/>
                <w:color w:val="FF0000"/>
                <w:highlight w:val="green"/>
                <w:lang w:eastAsia="hr-HR"/>
              </w:rPr>
            </w:pPr>
          </w:p>
        </w:tc>
      </w:tr>
      <w:tr w:rsidR="00207A1D" w:rsidRPr="00DB383D" w:rsidTr="002628A6">
        <w:trPr>
          <w:trHeight w:val="567"/>
          <w:jc w:val="center"/>
        </w:trPr>
        <w:tc>
          <w:tcPr>
            <w:tcW w:w="1384" w:type="dxa"/>
            <w:tcBorders>
              <w:top w:val="single" w:sz="4" w:space="0" w:color="auto"/>
              <w:left w:val="single" w:sz="12" w:space="0" w:color="auto"/>
              <w:bottom w:val="single" w:sz="4" w:space="0" w:color="auto"/>
            </w:tcBorders>
          </w:tcPr>
          <w:p w:rsidR="00207A1D" w:rsidRPr="00DB383D" w:rsidRDefault="00207A1D" w:rsidP="00872538">
            <w:pPr>
              <w:spacing w:after="0" w:line="240" w:lineRule="auto"/>
              <w:jc w:val="right"/>
              <w:rPr>
                <w:rFonts w:ascii="Arial" w:eastAsia="Times New Roman" w:hAnsi="Arial" w:cs="Arial"/>
                <w:b/>
                <w:lang w:eastAsia="hr-HR"/>
              </w:rPr>
            </w:pPr>
          </w:p>
        </w:tc>
        <w:tc>
          <w:tcPr>
            <w:tcW w:w="6529" w:type="dxa"/>
            <w:gridSpan w:val="4"/>
            <w:tcBorders>
              <w:top w:val="single" w:sz="4" w:space="0" w:color="auto"/>
              <w:left w:val="single" w:sz="12" w:space="0" w:color="auto"/>
              <w:bottom w:val="single" w:sz="4" w:space="0" w:color="auto"/>
            </w:tcBorders>
            <w:vAlign w:val="center"/>
          </w:tcPr>
          <w:p w:rsidR="00207A1D" w:rsidRPr="00DB383D" w:rsidRDefault="00207A1D" w:rsidP="00872538">
            <w:pPr>
              <w:spacing w:after="0" w:line="240" w:lineRule="auto"/>
              <w:jc w:val="right"/>
              <w:rPr>
                <w:rFonts w:ascii="Arial" w:eastAsia="Times New Roman" w:hAnsi="Arial" w:cs="Arial"/>
                <w:b/>
                <w:lang w:eastAsia="hr-HR"/>
              </w:rPr>
            </w:pPr>
            <w:r w:rsidRPr="00DB383D">
              <w:rPr>
                <w:rFonts w:ascii="Arial" w:eastAsia="Times New Roman" w:hAnsi="Arial" w:cs="Arial"/>
                <w:b/>
                <w:lang w:eastAsia="hr-HR"/>
              </w:rPr>
              <w:t>PDV 25% u kn</w:t>
            </w:r>
          </w:p>
        </w:tc>
        <w:tc>
          <w:tcPr>
            <w:tcW w:w="1375" w:type="dxa"/>
            <w:tcBorders>
              <w:top w:val="single" w:sz="4" w:space="0" w:color="auto"/>
              <w:bottom w:val="single" w:sz="4" w:space="0" w:color="auto"/>
              <w:right w:val="single" w:sz="12" w:space="0" w:color="auto"/>
            </w:tcBorders>
            <w:vAlign w:val="center"/>
          </w:tcPr>
          <w:p w:rsidR="00207A1D" w:rsidRPr="00DB383D" w:rsidRDefault="00207A1D" w:rsidP="00872538">
            <w:pPr>
              <w:spacing w:after="0" w:line="240" w:lineRule="auto"/>
              <w:jc w:val="right"/>
              <w:rPr>
                <w:rFonts w:ascii="Arial" w:eastAsia="Times New Roman" w:hAnsi="Arial" w:cs="Arial"/>
                <w:b/>
                <w:lang w:eastAsia="hr-HR"/>
              </w:rPr>
            </w:pPr>
          </w:p>
        </w:tc>
        <w:tc>
          <w:tcPr>
            <w:tcW w:w="1375" w:type="dxa"/>
            <w:tcBorders>
              <w:top w:val="single" w:sz="4" w:space="0" w:color="auto"/>
              <w:bottom w:val="single" w:sz="4" w:space="0" w:color="auto"/>
              <w:right w:val="single" w:sz="12" w:space="0" w:color="auto"/>
            </w:tcBorders>
            <w:vAlign w:val="center"/>
          </w:tcPr>
          <w:p w:rsidR="00207A1D" w:rsidRPr="00DB383D" w:rsidRDefault="00207A1D" w:rsidP="00207A1D">
            <w:pPr>
              <w:spacing w:after="0" w:line="240" w:lineRule="auto"/>
              <w:jc w:val="center"/>
              <w:rPr>
                <w:rFonts w:ascii="Arial" w:eastAsia="Times New Roman" w:hAnsi="Arial" w:cs="Arial"/>
                <w:b/>
                <w:color w:val="FF0000"/>
                <w:highlight w:val="green"/>
                <w:lang w:eastAsia="hr-HR"/>
              </w:rPr>
            </w:pPr>
          </w:p>
        </w:tc>
      </w:tr>
      <w:tr w:rsidR="00207A1D" w:rsidRPr="00DB383D" w:rsidTr="002628A6">
        <w:trPr>
          <w:trHeight w:val="567"/>
          <w:jc w:val="center"/>
        </w:trPr>
        <w:tc>
          <w:tcPr>
            <w:tcW w:w="1384" w:type="dxa"/>
            <w:tcBorders>
              <w:top w:val="single" w:sz="4" w:space="0" w:color="auto"/>
              <w:left w:val="single" w:sz="12" w:space="0" w:color="auto"/>
              <w:bottom w:val="single" w:sz="12" w:space="0" w:color="auto"/>
            </w:tcBorders>
          </w:tcPr>
          <w:p w:rsidR="00207A1D" w:rsidRPr="00DB383D" w:rsidRDefault="00207A1D" w:rsidP="00872538">
            <w:pPr>
              <w:spacing w:after="0" w:line="240" w:lineRule="auto"/>
              <w:jc w:val="right"/>
              <w:rPr>
                <w:rFonts w:ascii="Arial" w:eastAsia="Times New Roman" w:hAnsi="Arial" w:cs="Arial"/>
                <w:b/>
                <w:lang w:eastAsia="hr-HR"/>
              </w:rPr>
            </w:pPr>
          </w:p>
        </w:tc>
        <w:tc>
          <w:tcPr>
            <w:tcW w:w="6529" w:type="dxa"/>
            <w:gridSpan w:val="4"/>
            <w:tcBorders>
              <w:top w:val="single" w:sz="4" w:space="0" w:color="auto"/>
              <w:left w:val="single" w:sz="12" w:space="0" w:color="auto"/>
              <w:bottom w:val="single" w:sz="12" w:space="0" w:color="auto"/>
            </w:tcBorders>
            <w:vAlign w:val="center"/>
          </w:tcPr>
          <w:p w:rsidR="00207A1D" w:rsidRPr="00DB383D" w:rsidRDefault="00207A1D" w:rsidP="00872538">
            <w:pPr>
              <w:spacing w:after="0" w:line="240" w:lineRule="auto"/>
              <w:jc w:val="right"/>
              <w:rPr>
                <w:rFonts w:ascii="Arial" w:eastAsia="Times New Roman" w:hAnsi="Arial" w:cs="Arial"/>
                <w:b/>
                <w:lang w:eastAsia="hr-HR"/>
              </w:rPr>
            </w:pPr>
            <w:r w:rsidRPr="00DB383D">
              <w:rPr>
                <w:rFonts w:ascii="Arial" w:eastAsia="Times New Roman" w:hAnsi="Arial" w:cs="Arial"/>
                <w:b/>
                <w:lang w:eastAsia="hr-HR"/>
              </w:rPr>
              <w:t>Sveukupna vrijednost usluga pod</w:t>
            </w:r>
            <w:r w:rsidR="0024470D" w:rsidRPr="00DB383D">
              <w:rPr>
                <w:rFonts w:ascii="Arial" w:eastAsia="Times New Roman" w:hAnsi="Arial" w:cs="Arial"/>
                <w:b/>
                <w:lang w:eastAsia="hr-HR"/>
              </w:rPr>
              <w:t>ugovaratelja</w:t>
            </w:r>
            <w:r w:rsidRPr="00DB383D">
              <w:rPr>
                <w:rFonts w:ascii="Arial" w:eastAsia="Times New Roman" w:hAnsi="Arial" w:cs="Arial"/>
                <w:b/>
                <w:lang w:eastAsia="hr-HR"/>
              </w:rPr>
              <w:t xml:space="preserve"> s PDV-om u kn</w:t>
            </w:r>
          </w:p>
        </w:tc>
        <w:tc>
          <w:tcPr>
            <w:tcW w:w="1375" w:type="dxa"/>
            <w:tcBorders>
              <w:top w:val="single" w:sz="4" w:space="0" w:color="auto"/>
              <w:bottom w:val="single" w:sz="12" w:space="0" w:color="auto"/>
              <w:right w:val="single" w:sz="12" w:space="0" w:color="auto"/>
            </w:tcBorders>
            <w:vAlign w:val="center"/>
          </w:tcPr>
          <w:p w:rsidR="00207A1D" w:rsidRPr="00DB383D" w:rsidRDefault="00207A1D" w:rsidP="00872538">
            <w:pPr>
              <w:spacing w:after="0" w:line="240" w:lineRule="auto"/>
              <w:jc w:val="right"/>
              <w:rPr>
                <w:rFonts w:ascii="Arial" w:eastAsia="Times New Roman" w:hAnsi="Arial" w:cs="Arial"/>
                <w:b/>
                <w:lang w:eastAsia="hr-HR"/>
              </w:rPr>
            </w:pPr>
          </w:p>
        </w:tc>
        <w:tc>
          <w:tcPr>
            <w:tcW w:w="1375" w:type="dxa"/>
            <w:tcBorders>
              <w:top w:val="single" w:sz="4" w:space="0" w:color="auto"/>
              <w:bottom w:val="single" w:sz="12" w:space="0" w:color="auto"/>
              <w:right w:val="single" w:sz="12" w:space="0" w:color="auto"/>
            </w:tcBorders>
            <w:vAlign w:val="center"/>
          </w:tcPr>
          <w:p w:rsidR="00207A1D" w:rsidRPr="00DB383D" w:rsidRDefault="00207A1D" w:rsidP="00207A1D">
            <w:pPr>
              <w:spacing w:after="0" w:line="240" w:lineRule="auto"/>
              <w:jc w:val="center"/>
              <w:rPr>
                <w:rFonts w:ascii="Arial" w:eastAsia="Times New Roman" w:hAnsi="Arial" w:cs="Arial"/>
                <w:b/>
                <w:color w:val="FF0000"/>
                <w:highlight w:val="green"/>
                <w:lang w:eastAsia="hr-HR"/>
              </w:rPr>
            </w:pPr>
          </w:p>
        </w:tc>
      </w:tr>
    </w:tbl>
    <w:p w:rsidR="00872538" w:rsidRDefault="00872538" w:rsidP="00872538">
      <w:pPr>
        <w:spacing w:after="0" w:line="240" w:lineRule="auto"/>
        <w:rPr>
          <w:rFonts w:ascii="Arial" w:eastAsia="Times New Roman" w:hAnsi="Arial" w:cs="Arial"/>
          <w:lang w:eastAsia="hr-HR"/>
        </w:rPr>
      </w:pPr>
    </w:p>
    <w:p w:rsidR="0087725F" w:rsidRDefault="0087725F" w:rsidP="00872538">
      <w:pPr>
        <w:spacing w:after="0" w:line="240" w:lineRule="auto"/>
        <w:rPr>
          <w:rFonts w:ascii="Arial" w:eastAsia="Times New Roman" w:hAnsi="Arial" w:cs="Arial"/>
          <w:lang w:eastAsia="hr-HR"/>
        </w:rPr>
      </w:pPr>
    </w:p>
    <w:p w:rsidR="002628A6" w:rsidRPr="00DB383D" w:rsidRDefault="002628A6" w:rsidP="00872538">
      <w:pPr>
        <w:spacing w:after="0" w:line="240" w:lineRule="auto"/>
        <w:rPr>
          <w:rFonts w:ascii="Arial" w:eastAsia="Times New Roman" w:hAnsi="Arial" w:cs="Arial"/>
          <w:lang w:eastAsia="hr-HR"/>
        </w:rPr>
      </w:pPr>
    </w:p>
    <w:tbl>
      <w:tblPr>
        <w:tblW w:w="9668" w:type="dxa"/>
        <w:tblInd w:w="108" w:type="dxa"/>
        <w:tblLook w:val="04A0" w:firstRow="1" w:lastRow="0" w:firstColumn="1" w:lastColumn="0" w:noHBand="0" w:noVBand="1"/>
      </w:tblPr>
      <w:tblGrid>
        <w:gridCol w:w="3544"/>
        <w:gridCol w:w="709"/>
        <w:gridCol w:w="5415"/>
      </w:tblGrid>
      <w:tr w:rsidR="0087725F" w:rsidRPr="00C765EA" w:rsidTr="00405784">
        <w:trPr>
          <w:trHeight w:val="319"/>
        </w:trPr>
        <w:tc>
          <w:tcPr>
            <w:tcW w:w="3544" w:type="dxa"/>
            <w:tcBorders>
              <w:top w:val="nil"/>
              <w:left w:val="nil"/>
              <w:bottom w:val="single" w:sz="4" w:space="0" w:color="auto"/>
              <w:right w:val="nil"/>
            </w:tcBorders>
            <w:shd w:val="clear" w:color="auto" w:fill="auto"/>
            <w:noWrap/>
            <w:vAlign w:val="center"/>
          </w:tcPr>
          <w:p w:rsidR="0087725F" w:rsidRPr="00C765EA" w:rsidRDefault="0087725F" w:rsidP="00405784">
            <w:pPr>
              <w:spacing w:after="0" w:line="240" w:lineRule="auto"/>
              <w:rPr>
                <w:rFonts w:ascii="Arial" w:eastAsia="Times New Roman" w:hAnsi="Arial" w:cs="Arial"/>
                <w:color w:val="0000FF"/>
                <w:lang w:eastAsia="hr-HR"/>
              </w:rPr>
            </w:pPr>
          </w:p>
        </w:tc>
        <w:tc>
          <w:tcPr>
            <w:tcW w:w="709" w:type="dxa"/>
            <w:tcBorders>
              <w:top w:val="nil"/>
              <w:left w:val="nil"/>
              <w:bottom w:val="nil"/>
              <w:right w:val="nil"/>
            </w:tcBorders>
            <w:shd w:val="clear" w:color="auto" w:fill="auto"/>
            <w:noWrap/>
            <w:vAlign w:val="center"/>
            <w:hideMark/>
          </w:tcPr>
          <w:p w:rsidR="0087725F" w:rsidRPr="00C765EA" w:rsidRDefault="0087725F" w:rsidP="00405784">
            <w:pPr>
              <w:spacing w:after="0" w:line="240" w:lineRule="auto"/>
              <w:jc w:val="both"/>
              <w:rPr>
                <w:rFonts w:ascii="Arial" w:eastAsia="Times New Roman" w:hAnsi="Arial" w:cs="Arial"/>
                <w:lang w:eastAsia="hr-HR"/>
              </w:rPr>
            </w:pPr>
          </w:p>
        </w:tc>
        <w:tc>
          <w:tcPr>
            <w:tcW w:w="5415"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jc w:val="center"/>
              <w:rPr>
                <w:rFonts w:ascii="Arial" w:eastAsia="Times New Roman" w:hAnsi="Arial" w:cs="Arial"/>
                <w:lang w:eastAsia="hr-HR"/>
              </w:rPr>
            </w:pPr>
            <w:r w:rsidRPr="00C765EA">
              <w:rPr>
                <w:rFonts w:ascii="Arial" w:eastAsia="Times New Roman" w:hAnsi="Arial" w:cs="Arial"/>
                <w:lang w:eastAsia="hr-HR"/>
              </w:rPr>
              <w:t>ZA PONUDITELJA:</w:t>
            </w:r>
          </w:p>
        </w:tc>
      </w:tr>
      <w:tr w:rsidR="0087725F" w:rsidRPr="00C765EA" w:rsidTr="00405784">
        <w:trPr>
          <w:trHeight w:val="199"/>
        </w:trPr>
        <w:tc>
          <w:tcPr>
            <w:tcW w:w="3544" w:type="dxa"/>
            <w:tcBorders>
              <w:top w:val="single" w:sz="4" w:space="0" w:color="auto"/>
              <w:left w:val="nil"/>
              <w:bottom w:val="nil"/>
              <w:right w:val="nil"/>
            </w:tcBorders>
            <w:shd w:val="clear" w:color="auto" w:fill="auto"/>
            <w:noWrap/>
            <w:vAlign w:val="bottom"/>
            <w:hideMark/>
          </w:tcPr>
          <w:p w:rsidR="0087725F" w:rsidRPr="00C765EA" w:rsidRDefault="0087725F" w:rsidP="00405784">
            <w:pPr>
              <w:spacing w:after="0" w:line="240" w:lineRule="auto"/>
              <w:jc w:val="center"/>
              <w:rPr>
                <w:rFonts w:ascii="Arial" w:eastAsia="Times New Roman" w:hAnsi="Arial" w:cs="Arial"/>
                <w:i/>
                <w:iCs/>
                <w:sz w:val="16"/>
                <w:szCs w:val="16"/>
                <w:lang w:eastAsia="hr-HR"/>
              </w:rPr>
            </w:pPr>
            <w:r w:rsidRPr="00C765EA">
              <w:rPr>
                <w:rFonts w:ascii="Arial" w:eastAsia="Times New Roman" w:hAnsi="Arial" w:cs="Arial"/>
                <w:i/>
                <w:iCs/>
                <w:sz w:val="16"/>
                <w:szCs w:val="16"/>
                <w:lang w:eastAsia="hr-HR"/>
              </w:rPr>
              <w:t>(mjesto i datum)</w:t>
            </w:r>
          </w:p>
        </w:tc>
        <w:tc>
          <w:tcPr>
            <w:tcW w:w="709"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5415"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r>
      <w:tr w:rsidR="0087725F" w:rsidRPr="00C765EA" w:rsidTr="00405784">
        <w:trPr>
          <w:trHeight w:val="285"/>
        </w:trPr>
        <w:tc>
          <w:tcPr>
            <w:tcW w:w="3544"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709"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5415" w:type="dxa"/>
            <w:tcBorders>
              <w:top w:val="nil"/>
              <w:left w:val="nil"/>
              <w:bottom w:val="nil"/>
              <w:right w:val="nil"/>
            </w:tcBorders>
            <w:shd w:val="clear" w:color="auto" w:fill="auto"/>
            <w:noWrap/>
            <w:vAlign w:val="bottom"/>
          </w:tcPr>
          <w:p w:rsidR="0087725F" w:rsidRPr="00C765EA" w:rsidRDefault="0087725F" w:rsidP="00405784">
            <w:pPr>
              <w:spacing w:after="0" w:line="240" w:lineRule="auto"/>
              <w:jc w:val="center"/>
              <w:rPr>
                <w:rFonts w:ascii="Arial" w:eastAsia="Times New Roman" w:hAnsi="Arial" w:cs="Arial"/>
                <w:color w:val="0000FF"/>
                <w:lang w:eastAsia="hr-HR"/>
              </w:rPr>
            </w:pPr>
          </w:p>
        </w:tc>
      </w:tr>
      <w:tr w:rsidR="0087725F" w:rsidRPr="00C765EA" w:rsidTr="00405784">
        <w:trPr>
          <w:trHeight w:val="199"/>
        </w:trPr>
        <w:tc>
          <w:tcPr>
            <w:tcW w:w="3544"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709"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5415" w:type="dxa"/>
            <w:tcBorders>
              <w:top w:val="single" w:sz="4" w:space="0" w:color="auto"/>
              <w:left w:val="nil"/>
              <w:bottom w:val="nil"/>
              <w:right w:val="nil"/>
            </w:tcBorders>
            <w:shd w:val="clear" w:color="auto" w:fill="auto"/>
            <w:noWrap/>
            <w:vAlign w:val="bottom"/>
            <w:hideMark/>
          </w:tcPr>
          <w:p w:rsidR="0087725F" w:rsidRPr="00C765EA" w:rsidRDefault="0087725F" w:rsidP="00405784">
            <w:pPr>
              <w:spacing w:after="0" w:line="240" w:lineRule="auto"/>
              <w:jc w:val="center"/>
              <w:rPr>
                <w:rFonts w:ascii="Arial" w:eastAsia="Times New Roman" w:hAnsi="Arial" w:cs="Arial"/>
                <w:i/>
                <w:iCs/>
                <w:sz w:val="16"/>
                <w:szCs w:val="16"/>
                <w:lang w:eastAsia="hr-HR"/>
              </w:rPr>
            </w:pPr>
            <w:r w:rsidRPr="00C765EA">
              <w:rPr>
                <w:rFonts w:ascii="Arial" w:eastAsia="Times New Roman" w:hAnsi="Arial" w:cs="Arial"/>
                <w:i/>
                <w:iCs/>
                <w:sz w:val="16"/>
                <w:szCs w:val="16"/>
                <w:lang w:eastAsia="hr-HR"/>
              </w:rPr>
              <w:t>(čitko ime i prezime</w:t>
            </w:r>
            <w:r>
              <w:rPr>
                <w:rFonts w:ascii="Arial" w:eastAsia="Times New Roman" w:hAnsi="Arial" w:cs="Arial"/>
                <w:i/>
                <w:iCs/>
                <w:sz w:val="16"/>
                <w:szCs w:val="16"/>
                <w:lang w:eastAsia="hr-HR"/>
              </w:rPr>
              <w:t xml:space="preserve"> i svojstvo</w:t>
            </w:r>
            <w:r w:rsidRPr="00C765EA">
              <w:rPr>
                <w:rFonts w:ascii="Arial" w:eastAsia="Times New Roman" w:hAnsi="Arial" w:cs="Arial"/>
                <w:i/>
                <w:iCs/>
                <w:sz w:val="16"/>
                <w:szCs w:val="16"/>
                <w:lang w:eastAsia="hr-HR"/>
              </w:rPr>
              <w:t xml:space="preserve"> ovlaštene osobe ponuditelja)</w:t>
            </w:r>
          </w:p>
        </w:tc>
      </w:tr>
      <w:tr w:rsidR="0087725F" w:rsidRPr="00C765EA" w:rsidTr="00405784">
        <w:trPr>
          <w:trHeight w:val="255"/>
        </w:trPr>
        <w:tc>
          <w:tcPr>
            <w:tcW w:w="3544"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709"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5415"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jc w:val="center"/>
              <w:rPr>
                <w:rFonts w:ascii="Arial" w:eastAsia="Times New Roman" w:hAnsi="Arial" w:cs="Arial"/>
                <w:sz w:val="20"/>
                <w:szCs w:val="20"/>
                <w:lang w:eastAsia="hr-HR"/>
              </w:rPr>
            </w:pPr>
          </w:p>
        </w:tc>
      </w:tr>
      <w:tr w:rsidR="0087725F" w:rsidRPr="00C765EA" w:rsidTr="00405784">
        <w:trPr>
          <w:trHeight w:val="255"/>
        </w:trPr>
        <w:tc>
          <w:tcPr>
            <w:tcW w:w="3544"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709"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5415"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jc w:val="center"/>
              <w:rPr>
                <w:rFonts w:ascii="Arial" w:eastAsia="Times New Roman" w:hAnsi="Arial" w:cs="Arial"/>
                <w:sz w:val="20"/>
                <w:szCs w:val="20"/>
                <w:lang w:eastAsia="hr-HR"/>
              </w:rPr>
            </w:pPr>
          </w:p>
        </w:tc>
      </w:tr>
      <w:tr w:rsidR="0087725F" w:rsidRPr="00C765EA" w:rsidTr="00405784">
        <w:trPr>
          <w:trHeight w:val="255"/>
        </w:trPr>
        <w:tc>
          <w:tcPr>
            <w:tcW w:w="3544"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709"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5415"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jc w:val="center"/>
              <w:rPr>
                <w:rFonts w:ascii="Arial" w:eastAsia="Times New Roman" w:hAnsi="Arial" w:cs="Arial"/>
                <w:sz w:val="20"/>
                <w:szCs w:val="20"/>
                <w:lang w:eastAsia="hr-HR"/>
              </w:rPr>
            </w:pPr>
          </w:p>
        </w:tc>
      </w:tr>
      <w:tr w:rsidR="0087725F" w:rsidRPr="00C765EA" w:rsidTr="00405784">
        <w:trPr>
          <w:trHeight w:val="255"/>
        </w:trPr>
        <w:tc>
          <w:tcPr>
            <w:tcW w:w="3544"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709"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jc w:val="right"/>
              <w:rPr>
                <w:rFonts w:ascii="Arial" w:eastAsia="Times New Roman" w:hAnsi="Arial" w:cs="Arial"/>
                <w:i/>
                <w:iCs/>
                <w:sz w:val="18"/>
                <w:szCs w:val="18"/>
                <w:lang w:eastAsia="hr-HR"/>
              </w:rPr>
            </w:pPr>
            <w:r w:rsidRPr="00C765EA">
              <w:rPr>
                <w:rFonts w:ascii="Arial" w:eastAsia="Times New Roman" w:hAnsi="Arial" w:cs="Arial"/>
                <w:i/>
                <w:iCs/>
                <w:sz w:val="18"/>
                <w:szCs w:val="18"/>
                <w:lang w:eastAsia="hr-HR"/>
              </w:rPr>
              <w:t>M.P.</w:t>
            </w:r>
          </w:p>
        </w:tc>
        <w:tc>
          <w:tcPr>
            <w:tcW w:w="5415" w:type="dxa"/>
            <w:tcBorders>
              <w:top w:val="nil"/>
              <w:left w:val="nil"/>
              <w:bottom w:val="single" w:sz="4" w:space="0" w:color="auto"/>
              <w:right w:val="nil"/>
            </w:tcBorders>
            <w:shd w:val="clear" w:color="auto" w:fill="auto"/>
            <w:noWrap/>
            <w:vAlign w:val="bottom"/>
            <w:hideMark/>
          </w:tcPr>
          <w:p w:rsidR="0087725F" w:rsidRPr="00C765EA" w:rsidRDefault="0087725F" w:rsidP="00405784">
            <w:pPr>
              <w:spacing w:after="0" w:line="240" w:lineRule="auto"/>
              <w:jc w:val="center"/>
              <w:rPr>
                <w:rFonts w:ascii="Arial" w:eastAsia="Times New Roman" w:hAnsi="Arial" w:cs="Arial"/>
                <w:sz w:val="20"/>
                <w:szCs w:val="20"/>
                <w:lang w:eastAsia="hr-HR"/>
              </w:rPr>
            </w:pPr>
            <w:r w:rsidRPr="00C765EA">
              <w:rPr>
                <w:rFonts w:ascii="Arial" w:eastAsia="Times New Roman" w:hAnsi="Arial" w:cs="Arial"/>
                <w:sz w:val="20"/>
                <w:szCs w:val="20"/>
                <w:lang w:eastAsia="hr-HR"/>
              </w:rPr>
              <w:t> </w:t>
            </w:r>
          </w:p>
        </w:tc>
      </w:tr>
      <w:tr w:rsidR="0087725F" w:rsidRPr="00C765EA" w:rsidTr="00405784">
        <w:trPr>
          <w:trHeight w:val="199"/>
        </w:trPr>
        <w:tc>
          <w:tcPr>
            <w:tcW w:w="3544"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709"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5415"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jc w:val="center"/>
              <w:rPr>
                <w:rFonts w:ascii="Arial" w:eastAsia="Times New Roman" w:hAnsi="Arial" w:cs="Arial"/>
                <w:i/>
                <w:iCs/>
                <w:sz w:val="16"/>
                <w:szCs w:val="16"/>
                <w:lang w:eastAsia="hr-HR"/>
              </w:rPr>
            </w:pPr>
            <w:r w:rsidRPr="00C765EA">
              <w:rPr>
                <w:rFonts w:ascii="Arial" w:eastAsia="Times New Roman" w:hAnsi="Arial" w:cs="Arial"/>
                <w:i/>
                <w:iCs/>
                <w:sz w:val="16"/>
                <w:szCs w:val="16"/>
                <w:lang w:eastAsia="hr-HR"/>
              </w:rPr>
              <w:t>(potpis ovlaštene osobe ponuditelja i ovjera)</w:t>
            </w:r>
          </w:p>
        </w:tc>
      </w:tr>
    </w:tbl>
    <w:p w:rsidR="0029639E" w:rsidRDefault="005526B5" w:rsidP="00BC16F4">
      <w:pPr>
        <w:pStyle w:val="Podnaslov"/>
        <w:rPr>
          <w:rFonts w:ascii="Arial" w:hAnsi="Arial" w:cs="Arial"/>
          <w:b w:val="0"/>
          <w:bCs/>
          <w:i/>
          <w:iCs/>
        </w:rPr>
      </w:pPr>
      <w:r w:rsidRPr="00DB383D">
        <w:rPr>
          <w:rFonts w:ascii="Arial" w:hAnsi="Arial" w:cs="Arial"/>
        </w:rPr>
        <w:br w:type="page"/>
      </w:r>
      <w:bookmarkStart w:id="146" w:name="_Toc405531871"/>
    </w:p>
    <w:tbl>
      <w:tblPr>
        <w:tblStyle w:val="Reetkatablice"/>
        <w:tblW w:w="0" w:type="auto"/>
        <w:tblLook w:val="04A0" w:firstRow="1" w:lastRow="0" w:firstColumn="1" w:lastColumn="0" w:noHBand="0" w:noVBand="1"/>
      </w:tblPr>
      <w:tblGrid>
        <w:gridCol w:w="9288"/>
      </w:tblGrid>
      <w:tr w:rsidR="00F378A4" w:rsidRPr="00F378A4" w:rsidTr="00F378A4">
        <w:trPr>
          <w:trHeight w:val="414"/>
        </w:trPr>
        <w:tc>
          <w:tcPr>
            <w:tcW w:w="9288" w:type="dxa"/>
            <w:shd w:val="clear" w:color="auto" w:fill="D6E3BC" w:themeFill="accent3" w:themeFillTint="66"/>
            <w:vAlign w:val="center"/>
          </w:tcPr>
          <w:p w:rsidR="00F378A4" w:rsidRPr="00F378A4" w:rsidRDefault="00F378A4" w:rsidP="00F378A4">
            <w:pPr>
              <w:pStyle w:val="Podnaslov"/>
              <w:spacing w:after="0" w:line="240" w:lineRule="auto"/>
              <w:rPr>
                <w:rFonts w:ascii="Arial" w:hAnsi="Arial" w:cs="Arial"/>
                <w:bCs/>
                <w:i/>
                <w:iCs/>
                <w:sz w:val="22"/>
                <w:szCs w:val="22"/>
              </w:rPr>
            </w:pPr>
            <w:bookmarkStart w:id="147" w:name="_Toc507068630"/>
            <w:bookmarkStart w:id="148" w:name="_Toc516237281"/>
            <w:r w:rsidRPr="00F378A4">
              <w:rPr>
                <w:rFonts w:ascii="Arial" w:hAnsi="Arial" w:cs="Arial"/>
                <w:bCs/>
                <w:i/>
                <w:iCs/>
                <w:sz w:val="22"/>
                <w:szCs w:val="22"/>
              </w:rPr>
              <w:t>PRILOG C - OBRAZAC IZJAVE O SVIM UČESNICIMA ZA PROVEDBU PROJEKTA</w:t>
            </w:r>
            <w:bookmarkEnd w:id="147"/>
            <w:bookmarkEnd w:id="148"/>
          </w:p>
        </w:tc>
      </w:tr>
    </w:tbl>
    <w:p w:rsidR="002E0F44" w:rsidRPr="002E0F44" w:rsidRDefault="002E0F44" w:rsidP="002E0F44">
      <w:pPr>
        <w:spacing w:after="0" w:line="240" w:lineRule="auto"/>
        <w:rPr>
          <w:sz w:val="16"/>
          <w:szCs w:val="16"/>
        </w:rPr>
      </w:pPr>
    </w:p>
    <w:p w:rsidR="00DB3E1A" w:rsidRPr="0055700B" w:rsidRDefault="0055700B" w:rsidP="002E0F44">
      <w:pPr>
        <w:spacing w:after="0" w:line="240" w:lineRule="auto"/>
        <w:rPr>
          <w:rFonts w:ascii="Arial" w:hAnsi="Arial" w:cs="Arial"/>
          <w:b/>
          <w:bCs/>
          <w:iCs/>
        </w:rPr>
      </w:pPr>
      <w:r w:rsidRPr="0055700B">
        <w:rPr>
          <w:rFonts w:ascii="Arial" w:hAnsi="Arial" w:cs="Arial"/>
          <w:b/>
          <w:bCs/>
          <w:iCs/>
        </w:rPr>
        <w:t>Nabava usluge izrade dokumentacije o nabavi za provedbu postupaka javne nabave za AGLOMERACIJU IVANEC</w:t>
      </w:r>
      <w:r w:rsidR="009F7F3D">
        <w:rPr>
          <w:rFonts w:ascii="Arial" w:hAnsi="Arial" w:cs="Arial"/>
          <w:b/>
          <w:bCs/>
          <w:iCs/>
        </w:rPr>
        <w:t xml:space="preserve">, </w:t>
      </w:r>
      <w:r w:rsidR="009F7F3D" w:rsidRPr="009F7F3D">
        <w:rPr>
          <w:rFonts w:ascii="Arial" w:hAnsi="Arial" w:cs="Arial"/>
          <w:b/>
          <w:bCs/>
          <w:iCs/>
        </w:rPr>
        <w:t>za IVKOM–VODE d.o.o. Ivanec</w:t>
      </w:r>
      <w:r w:rsidR="0087725F">
        <w:rPr>
          <w:rFonts w:ascii="Arial" w:hAnsi="Arial" w:cs="Arial"/>
          <w:b/>
          <w:bCs/>
          <w:iCs/>
        </w:rPr>
        <w:t xml:space="preserve">, </w:t>
      </w:r>
      <w:r w:rsidR="0087725F" w:rsidRPr="0087725F">
        <w:rPr>
          <w:rFonts w:ascii="Arial" w:hAnsi="Arial" w:cs="Arial"/>
          <w:b/>
          <w:bCs/>
          <w:iCs/>
        </w:rPr>
        <w:t>JN–04–18</w:t>
      </w:r>
    </w:p>
    <w:p w:rsidR="00C32A00" w:rsidRPr="00DB383D" w:rsidRDefault="00C32A00" w:rsidP="002E0F44">
      <w:pPr>
        <w:spacing w:after="0" w:line="240" w:lineRule="auto"/>
        <w:rPr>
          <w:rFonts w:ascii="Arial" w:hAnsi="Arial" w:cs="Arial"/>
          <w:b/>
          <w:bCs/>
          <w:iCs/>
        </w:rPr>
      </w:pPr>
    </w:p>
    <w:tbl>
      <w:tblPr>
        <w:tblW w:w="5000" w:type="pct"/>
        <w:tblLayout w:type="fixed"/>
        <w:tblLook w:val="0000" w:firstRow="0" w:lastRow="0" w:firstColumn="0" w:lastColumn="0" w:noHBand="0" w:noVBand="0"/>
      </w:tblPr>
      <w:tblGrid>
        <w:gridCol w:w="236"/>
        <w:gridCol w:w="155"/>
        <w:gridCol w:w="851"/>
        <w:gridCol w:w="342"/>
        <w:gridCol w:w="1126"/>
        <w:gridCol w:w="375"/>
        <w:gridCol w:w="1559"/>
        <w:gridCol w:w="1702"/>
        <w:gridCol w:w="1560"/>
        <w:gridCol w:w="1382"/>
      </w:tblGrid>
      <w:tr w:rsidR="00A74DF5" w:rsidRPr="002628A6" w:rsidTr="00DB3E1A">
        <w:trPr>
          <w:trHeight w:val="1200"/>
        </w:trPr>
        <w:tc>
          <w:tcPr>
            <w:tcW w:w="1661"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A74DF5" w:rsidRPr="002628A6" w:rsidRDefault="00A74DF5" w:rsidP="004F79C2">
            <w:pPr>
              <w:spacing w:after="0" w:line="240" w:lineRule="auto"/>
              <w:jc w:val="center"/>
              <w:rPr>
                <w:rFonts w:ascii="Arial" w:hAnsi="Arial" w:cs="Arial"/>
                <w:sz w:val="20"/>
                <w:szCs w:val="20"/>
                <w:lang w:eastAsia="en-US"/>
              </w:rPr>
            </w:pPr>
            <w:r w:rsidRPr="002628A6">
              <w:rPr>
                <w:rFonts w:ascii="Arial" w:hAnsi="Arial" w:cs="Arial"/>
                <w:sz w:val="20"/>
                <w:szCs w:val="20"/>
                <w:lang w:eastAsia="en-US"/>
              </w:rPr>
              <w:t xml:space="preserve">Naziv svih ponuditelja iz zajedničke ponude, uključivo </w:t>
            </w:r>
            <w:r w:rsidR="0024470D" w:rsidRPr="002628A6">
              <w:rPr>
                <w:rFonts w:ascii="Arial" w:hAnsi="Arial" w:cs="Arial"/>
                <w:sz w:val="20"/>
                <w:szCs w:val="20"/>
                <w:lang w:eastAsia="en-US"/>
              </w:rPr>
              <w:t>podugovara</w:t>
            </w:r>
            <w:r w:rsidRPr="002628A6">
              <w:rPr>
                <w:rFonts w:ascii="Arial" w:hAnsi="Arial" w:cs="Arial"/>
                <w:sz w:val="20"/>
                <w:szCs w:val="20"/>
                <w:lang w:eastAsia="en-US"/>
              </w:rPr>
              <w:t>telji i ostale subjekte i tvrtke čije usluge i resursi će se koristiti</w:t>
            </w:r>
          </w:p>
        </w:tc>
        <w:tc>
          <w:tcPr>
            <w:tcW w:w="839" w:type="pct"/>
            <w:tcBorders>
              <w:top w:val="single" w:sz="4" w:space="0" w:color="auto"/>
              <w:left w:val="nil"/>
              <w:bottom w:val="single" w:sz="4" w:space="0" w:color="auto"/>
              <w:right w:val="single" w:sz="4" w:space="0" w:color="auto"/>
            </w:tcBorders>
            <w:shd w:val="clear" w:color="auto" w:fill="auto"/>
            <w:vAlign w:val="center"/>
          </w:tcPr>
          <w:p w:rsidR="00A74DF5" w:rsidRPr="002628A6" w:rsidRDefault="00C201FD" w:rsidP="004F79C2">
            <w:pPr>
              <w:spacing w:after="0" w:line="240" w:lineRule="auto"/>
              <w:jc w:val="center"/>
              <w:rPr>
                <w:rFonts w:ascii="Arial" w:hAnsi="Arial" w:cs="Arial"/>
                <w:sz w:val="20"/>
                <w:szCs w:val="20"/>
                <w:lang w:eastAsia="en-US"/>
              </w:rPr>
            </w:pPr>
            <w:r w:rsidRPr="002628A6">
              <w:rPr>
                <w:rFonts w:ascii="Arial" w:hAnsi="Arial" w:cs="Arial"/>
                <w:sz w:val="20"/>
                <w:szCs w:val="20"/>
                <w:lang w:eastAsia="en-US"/>
              </w:rPr>
              <w:t>V</w:t>
            </w:r>
            <w:r w:rsidR="00A74DF5" w:rsidRPr="002628A6">
              <w:rPr>
                <w:rFonts w:ascii="Arial" w:hAnsi="Arial" w:cs="Arial"/>
                <w:sz w:val="20"/>
                <w:szCs w:val="20"/>
                <w:lang w:eastAsia="en-US"/>
              </w:rPr>
              <w:t xml:space="preserve">rsta usluga koje će izvršiti ponuditelj (za svakog ponuditelja, </w:t>
            </w:r>
            <w:r w:rsidR="0024470D" w:rsidRPr="002628A6">
              <w:rPr>
                <w:rFonts w:ascii="Arial" w:hAnsi="Arial" w:cs="Arial"/>
                <w:sz w:val="20"/>
                <w:szCs w:val="20"/>
                <w:lang w:eastAsia="en-US"/>
              </w:rPr>
              <w:t>podugovara</w:t>
            </w:r>
            <w:r w:rsidR="00A74DF5" w:rsidRPr="002628A6">
              <w:rPr>
                <w:rFonts w:ascii="Arial" w:hAnsi="Arial" w:cs="Arial"/>
                <w:sz w:val="20"/>
                <w:szCs w:val="20"/>
                <w:lang w:eastAsia="en-US"/>
              </w:rPr>
              <w:t>telja i ostale iz zajedničke ponude)</w:t>
            </w:r>
          </w:p>
        </w:tc>
        <w:tc>
          <w:tcPr>
            <w:tcW w:w="916" w:type="pct"/>
            <w:tcBorders>
              <w:top w:val="single" w:sz="4" w:space="0" w:color="auto"/>
              <w:left w:val="nil"/>
              <w:bottom w:val="single" w:sz="4" w:space="0" w:color="auto"/>
              <w:right w:val="single" w:sz="4" w:space="0" w:color="auto"/>
            </w:tcBorders>
          </w:tcPr>
          <w:p w:rsidR="00A74DF5" w:rsidRPr="002628A6" w:rsidRDefault="00A74DF5" w:rsidP="004F79C2">
            <w:pPr>
              <w:spacing w:after="0" w:line="240" w:lineRule="auto"/>
              <w:jc w:val="center"/>
              <w:rPr>
                <w:rFonts w:ascii="Arial" w:hAnsi="Arial" w:cs="Arial"/>
                <w:sz w:val="20"/>
                <w:szCs w:val="20"/>
                <w:lang w:eastAsia="en-US"/>
              </w:rPr>
            </w:pPr>
            <w:r w:rsidRPr="002628A6">
              <w:rPr>
                <w:rFonts w:ascii="Arial" w:hAnsi="Arial" w:cs="Arial"/>
                <w:sz w:val="20"/>
                <w:szCs w:val="20"/>
                <w:lang w:eastAsia="en-US"/>
              </w:rPr>
              <w:t>Imenovane osobe koje će izvršiti navedenu uslugu ili navod resursa koji će se staviti na raspolaganje</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rsidR="00A74DF5" w:rsidRPr="002628A6" w:rsidRDefault="00BC16F4" w:rsidP="004F79C2">
            <w:pPr>
              <w:spacing w:after="0" w:line="240" w:lineRule="auto"/>
              <w:jc w:val="center"/>
              <w:rPr>
                <w:rFonts w:ascii="Arial" w:hAnsi="Arial" w:cs="Arial"/>
                <w:sz w:val="20"/>
                <w:szCs w:val="20"/>
                <w:lang w:eastAsia="en-US"/>
              </w:rPr>
            </w:pPr>
            <w:r w:rsidRPr="002628A6">
              <w:rPr>
                <w:rFonts w:ascii="Arial" w:hAnsi="Arial" w:cs="Arial"/>
                <w:sz w:val="20"/>
                <w:szCs w:val="20"/>
                <w:lang w:eastAsia="en-US"/>
              </w:rPr>
              <w:t>V</w:t>
            </w:r>
            <w:r w:rsidR="00A74DF5" w:rsidRPr="002628A6">
              <w:rPr>
                <w:rFonts w:ascii="Arial" w:hAnsi="Arial" w:cs="Arial"/>
                <w:sz w:val="20"/>
                <w:szCs w:val="20"/>
                <w:lang w:eastAsia="en-US"/>
              </w:rPr>
              <w:t>rijednost ponude (bez PDV-a) sukladno ispunjenom ponudbenom troškovniku</w:t>
            </w:r>
          </w:p>
        </w:tc>
        <w:tc>
          <w:tcPr>
            <w:tcW w:w="744" w:type="pct"/>
            <w:tcBorders>
              <w:top w:val="single" w:sz="4" w:space="0" w:color="auto"/>
              <w:left w:val="nil"/>
              <w:bottom w:val="single" w:sz="4" w:space="0" w:color="auto"/>
              <w:right w:val="single" w:sz="4" w:space="0" w:color="auto"/>
            </w:tcBorders>
            <w:vAlign w:val="center"/>
          </w:tcPr>
          <w:p w:rsidR="00A74DF5" w:rsidRPr="002628A6" w:rsidRDefault="00A74DF5" w:rsidP="004F79C2">
            <w:pPr>
              <w:spacing w:after="0" w:line="240" w:lineRule="auto"/>
              <w:jc w:val="center"/>
              <w:rPr>
                <w:rFonts w:ascii="Arial" w:hAnsi="Arial" w:cs="Arial"/>
                <w:sz w:val="20"/>
                <w:szCs w:val="20"/>
                <w:highlight w:val="green"/>
                <w:lang w:eastAsia="en-US"/>
              </w:rPr>
            </w:pPr>
            <w:r w:rsidRPr="002628A6">
              <w:rPr>
                <w:rFonts w:ascii="Arial" w:hAnsi="Arial" w:cs="Arial"/>
                <w:sz w:val="20"/>
                <w:szCs w:val="20"/>
                <w:lang w:eastAsia="en-US"/>
              </w:rPr>
              <w:t>postotak (%)</w:t>
            </w:r>
          </w:p>
        </w:tc>
      </w:tr>
      <w:tr w:rsidR="00A74DF5" w:rsidRPr="00DB383D" w:rsidTr="0087725F">
        <w:trPr>
          <w:trHeight w:val="255"/>
        </w:trPr>
        <w:tc>
          <w:tcPr>
            <w:tcW w:w="127" w:type="pct"/>
            <w:vMerge w:val="restart"/>
            <w:tcBorders>
              <w:top w:val="nil"/>
              <w:left w:val="single" w:sz="4" w:space="0" w:color="auto"/>
              <w:bottom w:val="single" w:sz="4" w:space="0" w:color="000000"/>
              <w:right w:val="single" w:sz="4" w:space="0" w:color="auto"/>
            </w:tcBorders>
            <w:shd w:val="clear" w:color="auto" w:fill="auto"/>
            <w:noWrap/>
            <w:vAlign w:val="center"/>
          </w:tcPr>
          <w:p w:rsidR="00A74DF5" w:rsidRPr="00DB383D" w:rsidRDefault="00A74DF5" w:rsidP="004F79C2">
            <w:pPr>
              <w:spacing w:after="0" w:line="240" w:lineRule="auto"/>
              <w:jc w:val="center"/>
              <w:rPr>
                <w:rFonts w:ascii="Arial" w:hAnsi="Arial" w:cs="Arial"/>
                <w:lang w:eastAsia="en-US"/>
              </w:rPr>
            </w:pPr>
            <w:r w:rsidRPr="00DB383D">
              <w:rPr>
                <w:rFonts w:ascii="Arial" w:hAnsi="Arial" w:cs="Arial"/>
                <w:lang w:eastAsia="en-US"/>
              </w:rPr>
              <w:t>1</w:t>
            </w:r>
          </w:p>
        </w:tc>
        <w:tc>
          <w:tcPr>
            <w:tcW w:w="542" w:type="pct"/>
            <w:gridSpan w:val="2"/>
            <w:tcBorders>
              <w:top w:val="nil"/>
              <w:left w:val="nil"/>
              <w:bottom w:val="single" w:sz="4" w:space="0" w:color="auto"/>
              <w:right w:val="single" w:sz="4" w:space="0" w:color="auto"/>
            </w:tcBorders>
            <w:shd w:val="clear" w:color="auto" w:fill="auto"/>
            <w:noWrap/>
            <w:vAlign w:val="center"/>
          </w:tcPr>
          <w:p w:rsidR="00A74DF5" w:rsidRPr="00DB383D" w:rsidRDefault="00A74DF5" w:rsidP="004F79C2">
            <w:pPr>
              <w:spacing w:after="0" w:line="240" w:lineRule="auto"/>
              <w:jc w:val="center"/>
              <w:rPr>
                <w:rFonts w:ascii="Arial" w:hAnsi="Arial" w:cs="Arial"/>
                <w:lang w:eastAsia="en-US"/>
              </w:rPr>
            </w:pPr>
            <w:r w:rsidRPr="00DB383D">
              <w:rPr>
                <w:rFonts w:ascii="Arial" w:hAnsi="Arial" w:cs="Arial"/>
                <w:lang w:eastAsia="en-US"/>
              </w:rPr>
              <w:t>Naziv</w:t>
            </w:r>
          </w:p>
        </w:tc>
        <w:tc>
          <w:tcPr>
            <w:tcW w:w="992" w:type="pct"/>
            <w:gridSpan w:val="3"/>
            <w:tcBorders>
              <w:top w:val="nil"/>
              <w:left w:val="nil"/>
              <w:bottom w:val="single" w:sz="4" w:space="0" w:color="auto"/>
              <w:right w:val="single" w:sz="4" w:space="0" w:color="auto"/>
            </w:tcBorders>
            <w:shd w:val="clear" w:color="auto" w:fill="auto"/>
            <w:vAlign w:val="center"/>
          </w:tcPr>
          <w:p w:rsidR="00A74DF5" w:rsidRPr="00DB383D" w:rsidRDefault="00A74DF5" w:rsidP="004F79C2">
            <w:pPr>
              <w:spacing w:after="0" w:line="240" w:lineRule="auto"/>
              <w:rPr>
                <w:rFonts w:ascii="Arial" w:hAnsi="Arial" w:cs="Arial"/>
                <w:lang w:eastAsia="en-US"/>
              </w:rPr>
            </w:pPr>
          </w:p>
          <w:p w:rsidR="00DB3E1A" w:rsidRPr="00DB383D" w:rsidRDefault="00DB3E1A" w:rsidP="004F79C2">
            <w:pPr>
              <w:spacing w:after="0" w:line="240" w:lineRule="auto"/>
              <w:rPr>
                <w:rFonts w:ascii="Arial" w:hAnsi="Arial" w:cs="Arial"/>
                <w:lang w:eastAsia="en-US"/>
              </w:rPr>
            </w:pPr>
          </w:p>
        </w:tc>
        <w:tc>
          <w:tcPr>
            <w:tcW w:w="839" w:type="pct"/>
            <w:vMerge w:val="restart"/>
            <w:tcBorders>
              <w:top w:val="nil"/>
              <w:left w:val="single" w:sz="4" w:space="0" w:color="auto"/>
              <w:bottom w:val="single" w:sz="4" w:space="0" w:color="000000"/>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lang w:eastAsia="en-US"/>
              </w:rPr>
            </w:pPr>
          </w:p>
        </w:tc>
        <w:tc>
          <w:tcPr>
            <w:tcW w:w="916" w:type="pct"/>
            <w:tcBorders>
              <w:top w:val="single" w:sz="4" w:space="0" w:color="auto"/>
              <w:left w:val="single" w:sz="4" w:space="0" w:color="auto"/>
              <w:right w:val="single" w:sz="4" w:space="0" w:color="auto"/>
            </w:tcBorders>
            <w:shd w:val="clear" w:color="auto" w:fill="FFFFFF"/>
          </w:tcPr>
          <w:p w:rsidR="00A74DF5" w:rsidRPr="00DB383D" w:rsidRDefault="00A74DF5" w:rsidP="004F79C2">
            <w:pPr>
              <w:spacing w:after="0" w:line="240" w:lineRule="auto"/>
              <w:jc w:val="center"/>
              <w:rPr>
                <w:rFonts w:ascii="Arial" w:hAnsi="Arial" w:cs="Arial"/>
                <w:lang w:eastAsia="en-US"/>
              </w:rPr>
            </w:pPr>
          </w:p>
        </w:tc>
        <w:tc>
          <w:tcPr>
            <w:tcW w:w="840" w:type="pct"/>
            <w:vMerge w:val="restart"/>
            <w:tcBorders>
              <w:top w:val="nil"/>
              <w:left w:val="single" w:sz="4" w:space="0" w:color="auto"/>
              <w:bottom w:val="single" w:sz="4" w:space="0" w:color="000000"/>
              <w:right w:val="single" w:sz="4" w:space="0" w:color="auto"/>
            </w:tcBorders>
            <w:shd w:val="clear" w:color="auto" w:fill="FFFFFF"/>
            <w:noWrap/>
            <w:vAlign w:val="center"/>
          </w:tcPr>
          <w:p w:rsidR="00A74DF5" w:rsidRPr="00DB383D" w:rsidRDefault="00A74DF5" w:rsidP="004F79C2">
            <w:pPr>
              <w:spacing w:after="0" w:line="240" w:lineRule="auto"/>
              <w:jc w:val="right"/>
              <w:rPr>
                <w:rFonts w:ascii="Arial" w:hAnsi="Arial" w:cs="Arial"/>
                <w:lang w:eastAsia="en-US"/>
              </w:rPr>
            </w:pPr>
          </w:p>
        </w:tc>
        <w:tc>
          <w:tcPr>
            <w:tcW w:w="744"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color w:val="FF0000"/>
                <w:highlight w:val="green"/>
                <w:lang w:eastAsia="en-US"/>
              </w:rPr>
            </w:pPr>
          </w:p>
        </w:tc>
      </w:tr>
      <w:tr w:rsidR="00A74DF5" w:rsidRPr="00DB383D" w:rsidTr="0087725F">
        <w:trPr>
          <w:trHeight w:val="255"/>
        </w:trPr>
        <w:tc>
          <w:tcPr>
            <w:tcW w:w="127" w:type="pct"/>
            <w:vMerge/>
            <w:tcBorders>
              <w:top w:val="nil"/>
              <w:left w:val="single" w:sz="4" w:space="0" w:color="auto"/>
              <w:bottom w:val="single" w:sz="4" w:space="0" w:color="000000"/>
              <w:right w:val="single" w:sz="4" w:space="0" w:color="auto"/>
            </w:tcBorders>
            <w:vAlign w:val="center"/>
          </w:tcPr>
          <w:p w:rsidR="00A74DF5" w:rsidRPr="00DB383D" w:rsidRDefault="00A74DF5" w:rsidP="004F79C2">
            <w:pPr>
              <w:spacing w:after="0" w:line="240" w:lineRule="auto"/>
              <w:rPr>
                <w:rFonts w:ascii="Arial" w:hAnsi="Arial" w:cs="Arial"/>
                <w:lang w:eastAsia="en-US"/>
              </w:rPr>
            </w:pPr>
          </w:p>
        </w:tc>
        <w:tc>
          <w:tcPr>
            <w:tcW w:w="542" w:type="pct"/>
            <w:gridSpan w:val="2"/>
            <w:tcBorders>
              <w:top w:val="nil"/>
              <w:left w:val="nil"/>
              <w:bottom w:val="single" w:sz="4" w:space="0" w:color="auto"/>
              <w:right w:val="single" w:sz="4" w:space="0" w:color="auto"/>
            </w:tcBorders>
            <w:shd w:val="clear" w:color="auto" w:fill="auto"/>
            <w:noWrap/>
            <w:vAlign w:val="center"/>
          </w:tcPr>
          <w:p w:rsidR="00A74DF5" w:rsidRPr="00DB383D" w:rsidRDefault="00A74DF5" w:rsidP="004F79C2">
            <w:pPr>
              <w:spacing w:after="0" w:line="240" w:lineRule="auto"/>
              <w:jc w:val="center"/>
              <w:rPr>
                <w:rFonts w:ascii="Arial" w:hAnsi="Arial" w:cs="Arial"/>
                <w:lang w:eastAsia="en-US"/>
              </w:rPr>
            </w:pPr>
            <w:r w:rsidRPr="00DB383D">
              <w:rPr>
                <w:rFonts w:ascii="Arial" w:hAnsi="Arial" w:cs="Arial"/>
                <w:lang w:eastAsia="en-US"/>
              </w:rPr>
              <w:t>Adresa</w:t>
            </w:r>
          </w:p>
        </w:tc>
        <w:tc>
          <w:tcPr>
            <w:tcW w:w="992" w:type="pct"/>
            <w:gridSpan w:val="3"/>
            <w:tcBorders>
              <w:top w:val="nil"/>
              <w:left w:val="nil"/>
              <w:bottom w:val="single" w:sz="4" w:space="0" w:color="auto"/>
              <w:right w:val="single" w:sz="4" w:space="0" w:color="auto"/>
            </w:tcBorders>
            <w:shd w:val="clear" w:color="auto" w:fill="auto"/>
            <w:vAlign w:val="center"/>
          </w:tcPr>
          <w:p w:rsidR="00A74DF5" w:rsidRPr="00DB383D" w:rsidRDefault="00A74DF5" w:rsidP="004F79C2">
            <w:pPr>
              <w:spacing w:after="0" w:line="240" w:lineRule="auto"/>
              <w:rPr>
                <w:rFonts w:ascii="Arial" w:hAnsi="Arial" w:cs="Arial"/>
                <w:lang w:eastAsia="en-US"/>
              </w:rPr>
            </w:pPr>
          </w:p>
        </w:tc>
        <w:tc>
          <w:tcPr>
            <w:tcW w:w="839" w:type="pct"/>
            <w:vMerge/>
            <w:tcBorders>
              <w:top w:val="nil"/>
              <w:left w:val="single" w:sz="4" w:space="0" w:color="auto"/>
              <w:bottom w:val="single" w:sz="4" w:space="0" w:color="000000"/>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916" w:type="pct"/>
            <w:tcBorders>
              <w:top w:val="nil"/>
              <w:left w:val="single" w:sz="4" w:space="0" w:color="auto"/>
              <w:right w:val="single" w:sz="4" w:space="0" w:color="auto"/>
            </w:tcBorders>
            <w:shd w:val="clear" w:color="auto" w:fill="FFFFFF"/>
          </w:tcPr>
          <w:p w:rsidR="00A74DF5" w:rsidRPr="00DB383D" w:rsidRDefault="00A74DF5" w:rsidP="004F79C2">
            <w:pPr>
              <w:spacing w:after="0" w:line="240" w:lineRule="auto"/>
              <w:jc w:val="center"/>
              <w:rPr>
                <w:rFonts w:ascii="Arial" w:hAnsi="Arial" w:cs="Arial"/>
                <w:lang w:eastAsia="en-US"/>
              </w:rPr>
            </w:pPr>
          </w:p>
        </w:tc>
        <w:tc>
          <w:tcPr>
            <w:tcW w:w="840" w:type="pct"/>
            <w:vMerge/>
            <w:tcBorders>
              <w:top w:val="nil"/>
              <w:left w:val="single" w:sz="4" w:space="0" w:color="auto"/>
              <w:bottom w:val="single" w:sz="4" w:space="0" w:color="000000"/>
              <w:right w:val="single" w:sz="4" w:space="0" w:color="auto"/>
            </w:tcBorders>
            <w:shd w:val="clear" w:color="auto" w:fill="FFFFFF"/>
            <w:vAlign w:val="center"/>
          </w:tcPr>
          <w:p w:rsidR="00A74DF5" w:rsidRPr="00DB383D" w:rsidRDefault="00A74DF5" w:rsidP="004F79C2">
            <w:pPr>
              <w:spacing w:after="0" w:line="240" w:lineRule="auto"/>
              <w:jc w:val="right"/>
              <w:rPr>
                <w:rFonts w:ascii="Arial" w:hAnsi="Arial" w:cs="Arial"/>
                <w:lang w:eastAsia="en-US"/>
              </w:rPr>
            </w:pPr>
          </w:p>
        </w:tc>
        <w:tc>
          <w:tcPr>
            <w:tcW w:w="744" w:type="pct"/>
            <w:vMerge/>
            <w:tcBorders>
              <w:left w:val="single" w:sz="4" w:space="0" w:color="auto"/>
              <w:bottom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color w:val="FF0000"/>
                <w:highlight w:val="green"/>
                <w:lang w:eastAsia="en-US"/>
              </w:rPr>
            </w:pPr>
          </w:p>
        </w:tc>
      </w:tr>
      <w:tr w:rsidR="00A74DF5" w:rsidRPr="00DB383D" w:rsidTr="0087725F">
        <w:trPr>
          <w:trHeight w:val="255"/>
        </w:trPr>
        <w:tc>
          <w:tcPr>
            <w:tcW w:w="127" w:type="pct"/>
            <w:vMerge/>
            <w:tcBorders>
              <w:top w:val="nil"/>
              <w:left w:val="single" w:sz="4" w:space="0" w:color="auto"/>
              <w:bottom w:val="single" w:sz="4" w:space="0" w:color="000000"/>
              <w:right w:val="single" w:sz="4" w:space="0" w:color="auto"/>
            </w:tcBorders>
            <w:vAlign w:val="center"/>
          </w:tcPr>
          <w:p w:rsidR="00A74DF5" w:rsidRPr="00DB383D" w:rsidRDefault="00A74DF5" w:rsidP="004F79C2">
            <w:pPr>
              <w:spacing w:after="0" w:line="240" w:lineRule="auto"/>
              <w:rPr>
                <w:rFonts w:ascii="Arial" w:hAnsi="Arial" w:cs="Arial"/>
                <w:lang w:eastAsia="en-US"/>
              </w:rPr>
            </w:pPr>
          </w:p>
        </w:tc>
        <w:tc>
          <w:tcPr>
            <w:tcW w:w="542" w:type="pct"/>
            <w:gridSpan w:val="2"/>
            <w:tcBorders>
              <w:top w:val="nil"/>
              <w:left w:val="nil"/>
              <w:bottom w:val="single" w:sz="4" w:space="0" w:color="auto"/>
              <w:right w:val="single" w:sz="4" w:space="0" w:color="auto"/>
            </w:tcBorders>
            <w:shd w:val="clear" w:color="auto" w:fill="auto"/>
            <w:noWrap/>
            <w:vAlign w:val="center"/>
          </w:tcPr>
          <w:p w:rsidR="00A74DF5" w:rsidRPr="00DB383D" w:rsidRDefault="00A74DF5" w:rsidP="004F79C2">
            <w:pPr>
              <w:spacing w:after="0" w:line="240" w:lineRule="auto"/>
              <w:jc w:val="center"/>
              <w:rPr>
                <w:rFonts w:ascii="Arial" w:hAnsi="Arial" w:cs="Arial"/>
                <w:lang w:eastAsia="en-US"/>
              </w:rPr>
            </w:pPr>
            <w:r w:rsidRPr="00DB383D">
              <w:rPr>
                <w:rFonts w:ascii="Arial" w:hAnsi="Arial" w:cs="Arial"/>
                <w:lang w:eastAsia="en-US"/>
              </w:rPr>
              <w:t>OIB</w:t>
            </w:r>
          </w:p>
        </w:tc>
        <w:tc>
          <w:tcPr>
            <w:tcW w:w="992" w:type="pct"/>
            <w:gridSpan w:val="3"/>
            <w:tcBorders>
              <w:top w:val="nil"/>
              <w:left w:val="nil"/>
              <w:bottom w:val="single" w:sz="4" w:space="0" w:color="auto"/>
              <w:right w:val="single" w:sz="4" w:space="0" w:color="auto"/>
            </w:tcBorders>
            <w:shd w:val="clear" w:color="auto" w:fill="auto"/>
            <w:vAlign w:val="center"/>
          </w:tcPr>
          <w:p w:rsidR="00A74DF5" w:rsidRPr="00DB383D" w:rsidRDefault="00A74DF5" w:rsidP="004F79C2">
            <w:pPr>
              <w:spacing w:after="0" w:line="240" w:lineRule="auto"/>
              <w:rPr>
                <w:rFonts w:ascii="Arial" w:hAnsi="Arial" w:cs="Arial"/>
                <w:lang w:eastAsia="en-US"/>
              </w:rPr>
            </w:pPr>
          </w:p>
        </w:tc>
        <w:tc>
          <w:tcPr>
            <w:tcW w:w="839" w:type="pct"/>
            <w:vMerge/>
            <w:tcBorders>
              <w:top w:val="nil"/>
              <w:left w:val="single" w:sz="4" w:space="0" w:color="auto"/>
              <w:bottom w:val="single" w:sz="4" w:space="0" w:color="000000"/>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916" w:type="pct"/>
            <w:tcBorders>
              <w:top w:val="nil"/>
              <w:left w:val="single" w:sz="4" w:space="0" w:color="auto"/>
              <w:right w:val="single" w:sz="4" w:space="0" w:color="auto"/>
            </w:tcBorders>
            <w:shd w:val="clear" w:color="auto" w:fill="FFFFFF"/>
          </w:tcPr>
          <w:p w:rsidR="00A74DF5" w:rsidRPr="00DB383D" w:rsidRDefault="00A74DF5" w:rsidP="004F79C2">
            <w:pPr>
              <w:spacing w:after="0" w:line="240" w:lineRule="auto"/>
              <w:jc w:val="center"/>
              <w:rPr>
                <w:rFonts w:ascii="Arial" w:hAnsi="Arial" w:cs="Arial"/>
                <w:lang w:eastAsia="en-US"/>
              </w:rPr>
            </w:pPr>
          </w:p>
        </w:tc>
        <w:tc>
          <w:tcPr>
            <w:tcW w:w="840" w:type="pct"/>
            <w:vMerge/>
            <w:tcBorders>
              <w:top w:val="nil"/>
              <w:left w:val="single" w:sz="4" w:space="0" w:color="auto"/>
              <w:bottom w:val="single" w:sz="4" w:space="0" w:color="000000"/>
              <w:right w:val="single" w:sz="4" w:space="0" w:color="auto"/>
            </w:tcBorders>
            <w:shd w:val="clear" w:color="auto" w:fill="FFFFFF"/>
            <w:vAlign w:val="center"/>
          </w:tcPr>
          <w:p w:rsidR="00A74DF5" w:rsidRPr="00DB383D" w:rsidRDefault="00A74DF5" w:rsidP="004F79C2">
            <w:pPr>
              <w:spacing w:after="0" w:line="240" w:lineRule="auto"/>
              <w:jc w:val="right"/>
              <w:rPr>
                <w:rFonts w:ascii="Arial" w:hAnsi="Arial" w:cs="Arial"/>
                <w:lang w:eastAsia="en-US"/>
              </w:rPr>
            </w:pPr>
          </w:p>
        </w:tc>
        <w:tc>
          <w:tcPr>
            <w:tcW w:w="744" w:type="pct"/>
            <w:vMerge/>
            <w:tcBorders>
              <w:left w:val="single" w:sz="4" w:space="0" w:color="auto"/>
              <w:bottom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color w:val="FF0000"/>
                <w:highlight w:val="green"/>
                <w:lang w:eastAsia="en-US"/>
              </w:rPr>
            </w:pPr>
          </w:p>
        </w:tc>
      </w:tr>
      <w:tr w:rsidR="00A74DF5" w:rsidRPr="00DB383D" w:rsidTr="00DB3E1A">
        <w:trPr>
          <w:trHeight w:val="255"/>
        </w:trPr>
        <w:tc>
          <w:tcPr>
            <w:tcW w:w="127" w:type="pct"/>
            <w:vMerge/>
            <w:tcBorders>
              <w:top w:val="nil"/>
              <w:left w:val="single" w:sz="4" w:space="0" w:color="auto"/>
              <w:bottom w:val="single" w:sz="4" w:space="0" w:color="000000"/>
              <w:right w:val="single" w:sz="4" w:space="0" w:color="auto"/>
            </w:tcBorders>
            <w:vAlign w:val="center"/>
          </w:tcPr>
          <w:p w:rsidR="00A74DF5" w:rsidRPr="00DB383D" w:rsidRDefault="00A74DF5" w:rsidP="004F79C2">
            <w:pPr>
              <w:spacing w:after="0" w:line="240" w:lineRule="auto"/>
              <w:rPr>
                <w:rFonts w:ascii="Arial" w:hAnsi="Arial" w:cs="Arial"/>
                <w:lang w:eastAsia="en-US"/>
              </w:rPr>
            </w:pPr>
          </w:p>
        </w:tc>
        <w:tc>
          <w:tcPr>
            <w:tcW w:w="1534" w:type="pct"/>
            <w:gridSpan w:val="5"/>
            <w:tcBorders>
              <w:top w:val="single" w:sz="4" w:space="0" w:color="auto"/>
              <w:left w:val="nil"/>
              <w:bottom w:val="single" w:sz="4" w:space="0" w:color="auto"/>
              <w:right w:val="single" w:sz="4" w:space="0" w:color="auto"/>
            </w:tcBorders>
            <w:shd w:val="clear" w:color="auto" w:fill="auto"/>
            <w:noWrap/>
            <w:vAlign w:val="center"/>
          </w:tcPr>
          <w:p w:rsidR="00A74DF5" w:rsidRPr="00DB383D" w:rsidRDefault="00A74DF5" w:rsidP="004F79C2">
            <w:pPr>
              <w:spacing w:after="0" w:line="240" w:lineRule="auto"/>
              <w:rPr>
                <w:rFonts w:ascii="Arial" w:hAnsi="Arial" w:cs="Arial"/>
                <w:lang w:eastAsia="en-US"/>
              </w:rPr>
            </w:pPr>
            <w:r w:rsidRPr="00DB383D">
              <w:rPr>
                <w:rFonts w:ascii="Arial" w:hAnsi="Arial" w:cs="Arial"/>
                <w:lang w:eastAsia="en-US"/>
              </w:rPr>
              <w:t>Ime i prezime ovlaštene osobe ponuditelja/</w:t>
            </w:r>
            <w:r w:rsidR="0024470D" w:rsidRPr="00DB383D">
              <w:rPr>
                <w:rFonts w:ascii="Arial" w:hAnsi="Arial" w:cs="Arial"/>
                <w:lang w:eastAsia="en-US"/>
              </w:rPr>
              <w:t>podugovara</w:t>
            </w:r>
            <w:r w:rsidRPr="00DB383D">
              <w:rPr>
                <w:rFonts w:ascii="Arial" w:hAnsi="Arial" w:cs="Arial"/>
                <w:lang w:eastAsia="en-US"/>
              </w:rPr>
              <w:t xml:space="preserve">telja/ostalih </w:t>
            </w:r>
          </w:p>
        </w:tc>
        <w:tc>
          <w:tcPr>
            <w:tcW w:w="839" w:type="pct"/>
            <w:vMerge/>
            <w:tcBorders>
              <w:top w:val="nil"/>
              <w:left w:val="single" w:sz="4" w:space="0" w:color="auto"/>
              <w:bottom w:val="single" w:sz="4" w:space="0" w:color="000000"/>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916" w:type="pct"/>
            <w:tcBorders>
              <w:top w:val="nil"/>
              <w:left w:val="single" w:sz="4" w:space="0" w:color="auto"/>
              <w:right w:val="single" w:sz="4" w:space="0" w:color="auto"/>
            </w:tcBorders>
            <w:shd w:val="clear" w:color="auto" w:fill="FFFFFF"/>
          </w:tcPr>
          <w:p w:rsidR="00A74DF5" w:rsidRPr="00DB383D" w:rsidRDefault="00A74DF5" w:rsidP="004F79C2">
            <w:pPr>
              <w:spacing w:after="0" w:line="240" w:lineRule="auto"/>
              <w:jc w:val="center"/>
              <w:rPr>
                <w:rFonts w:ascii="Arial" w:hAnsi="Arial" w:cs="Arial"/>
                <w:lang w:eastAsia="en-US"/>
              </w:rPr>
            </w:pPr>
          </w:p>
        </w:tc>
        <w:tc>
          <w:tcPr>
            <w:tcW w:w="840" w:type="pct"/>
            <w:vMerge/>
            <w:tcBorders>
              <w:top w:val="nil"/>
              <w:left w:val="single" w:sz="4" w:space="0" w:color="auto"/>
              <w:bottom w:val="single" w:sz="4" w:space="0" w:color="000000"/>
              <w:right w:val="single" w:sz="4" w:space="0" w:color="auto"/>
            </w:tcBorders>
            <w:shd w:val="clear" w:color="auto" w:fill="FFFFFF"/>
            <w:vAlign w:val="center"/>
          </w:tcPr>
          <w:p w:rsidR="00A74DF5" w:rsidRPr="00DB383D" w:rsidRDefault="00A74DF5" w:rsidP="004F79C2">
            <w:pPr>
              <w:spacing w:after="0" w:line="240" w:lineRule="auto"/>
              <w:jc w:val="right"/>
              <w:rPr>
                <w:rFonts w:ascii="Arial" w:hAnsi="Arial" w:cs="Arial"/>
                <w:lang w:eastAsia="en-US"/>
              </w:rPr>
            </w:pPr>
          </w:p>
        </w:tc>
        <w:tc>
          <w:tcPr>
            <w:tcW w:w="744" w:type="pct"/>
            <w:vMerge/>
            <w:tcBorders>
              <w:left w:val="single" w:sz="4" w:space="0" w:color="auto"/>
              <w:bottom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color w:val="FF0000"/>
                <w:highlight w:val="green"/>
                <w:lang w:eastAsia="en-US"/>
              </w:rPr>
            </w:pPr>
          </w:p>
        </w:tc>
      </w:tr>
      <w:tr w:rsidR="00A74DF5" w:rsidRPr="00DB383D" w:rsidTr="00DB3E1A">
        <w:trPr>
          <w:trHeight w:val="255"/>
        </w:trPr>
        <w:tc>
          <w:tcPr>
            <w:tcW w:w="127" w:type="pct"/>
            <w:vMerge/>
            <w:tcBorders>
              <w:top w:val="nil"/>
              <w:left w:val="single" w:sz="4" w:space="0" w:color="auto"/>
              <w:bottom w:val="single" w:sz="4" w:space="0" w:color="000000"/>
              <w:right w:val="single" w:sz="4" w:space="0" w:color="auto"/>
            </w:tcBorders>
            <w:vAlign w:val="center"/>
          </w:tcPr>
          <w:p w:rsidR="00A74DF5" w:rsidRPr="00DB383D" w:rsidRDefault="00A74DF5" w:rsidP="004F79C2">
            <w:pPr>
              <w:spacing w:after="0" w:line="240" w:lineRule="auto"/>
              <w:rPr>
                <w:rFonts w:ascii="Arial" w:hAnsi="Arial" w:cs="Arial"/>
                <w:lang w:eastAsia="en-US"/>
              </w:rPr>
            </w:pPr>
          </w:p>
        </w:tc>
        <w:tc>
          <w:tcPr>
            <w:tcW w:w="1534" w:type="pct"/>
            <w:gridSpan w:val="5"/>
            <w:tcBorders>
              <w:top w:val="single" w:sz="4" w:space="0" w:color="auto"/>
              <w:left w:val="nil"/>
              <w:bottom w:val="single" w:sz="4" w:space="0" w:color="auto"/>
              <w:right w:val="single" w:sz="4" w:space="0" w:color="000000"/>
            </w:tcBorders>
            <w:shd w:val="clear" w:color="auto" w:fill="auto"/>
            <w:noWrap/>
            <w:vAlign w:val="center"/>
          </w:tcPr>
          <w:p w:rsidR="00A74DF5" w:rsidRPr="00DB383D" w:rsidRDefault="00A74DF5" w:rsidP="004F79C2">
            <w:pPr>
              <w:spacing w:after="0" w:line="240" w:lineRule="auto"/>
              <w:rPr>
                <w:rFonts w:ascii="Arial" w:hAnsi="Arial" w:cs="Arial"/>
                <w:lang w:eastAsia="en-US"/>
              </w:rPr>
            </w:pPr>
          </w:p>
        </w:tc>
        <w:tc>
          <w:tcPr>
            <w:tcW w:w="839" w:type="pct"/>
            <w:vMerge/>
            <w:tcBorders>
              <w:top w:val="nil"/>
              <w:left w:val="single" w:sz="4" w:space="0" w:color="auto"/>
              <w:bottom w:val="single" w:sz="4" w:space="0" w:color="000000"/>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916" w:type="pct"/>
            <w:tcBorders>
              <w:top w:val="nil"/>
              <w:left w:val="single" w:sz="4" w:space="0" w:color="auto"/>
              <w:right w:val="single" w:sz="4" w:space="0" w:color="auto"/>
            </w:tcBorders>
            <w:shd w:val="clear" w:color="auto" w:fill="FFFFFF"/>
          </w:tcPr>
          <w:p w:rsidR="00A74DF5" w:rsidRPr="00DB383D" w:rsidRDefault="00A74DF5" w:rsidP="004F79C2">
            <w:pPr>
              <w:spacing w:after="0" w:line="240" w:lineRule="auto"/>
              <w:jc w:val="center"/>
              <w:rPr>
                <w:rFonts w:ascii="Arial" w:hAnsi="Arial" w:cs="Arial"/>
                <w:lang w:eastAsia="en-US"/>
              </w:rPr>
            </w:pPr>
          </w:p>
        </w:tc>
        <w:tc>
          <w:tcPr>
            <w:tcW w:w="840" w:type="pct"/>
            <w:vMerge/>
            <w:tcBorders>
              <w:top w:val="nil"/>
              <w:left w:val="single" w:sz="4" w:space="0" w:color="auto"/>
              <w:bottom w:val="single" w:sz="4" w:space="0" w:color="000000"/>
              <w:right w:val="single" w:sz="4" w:space="0" w:color="auto"/>
            </w:tcBorders>
            <w:shd w:val="clear" w:color="auto" w:fill="FFFFFF"/>
            <w:vAlign w:val="center"/>
          </w:tcPr>
          <w:p w:rsidR="00A74DF5" w:rsidRPr="00DB383D" w:rsidRDefault="00A74DF5" w:rsidP="004F79C2">
            <w:pPr>
              <w:spacing w:after="0" w:line="240" w:lineRule="auto"/>
              <w:jc w:val="right"/>
              <w:rPr>
                <w:rFonts w:ascii="Arial" w:hAnsi="Arial" w:cs="Arial"/>
                <w:lang w:eastAsia="en-US"/>
              </w:rPr>
            </w:pPr>
          </w:p>
        </w:tc>
        <w:tc>
          <w:tcPr>
            <w:tcW w:w="744" w:type="pct"/>
            <w:vMerge/>
            <w:tcBorders>
              <w:left w:val="single" w:sz="4" w:space="0" w:color="auto"/>
              <w:bottom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color w:val="FF0000"/>
                <w:highlight w:val="green"/>
                <w:lang w:eastAsia="en-US"/>
              </w:rPr>
            </w:pPr>
          </w:p>
        </w:tc>
      </w:tr>
      <w:tr w:rsidR="00A74DF5" w:rsidRPr="00DB383D" w:rsidTr="00DB3E1A">
        <w:trPr>
          <w:trHeight w:val="255"/>
        </w:trPr>
        <w:tc>
          <w:tcPr>
            <w:tcW w:w="127" w:type="pct"/>
            <w:vMerge/>
            <w:tcBorders>
              <w:top w:val="nil"/>
              <w:left w:val="single" w:sz="4" w:space="0" w:color="auto"/>
              <w:bottom w:val="single" w:sz="4" w:space="0" w:color="000000"/>
              <w:right w:val="single" w:sz="4" w:space="0" w:color="auto"/>
            </w:tcBorders>
            <w:vAlign w:val="center"/>
          </w:tcPr>
          <w:p w:rsidR="00A74DF5" w:rsidRPr="00DB383D" w:rsidRDefault="00A74DF5" w:rsidP="004F79C2">
            <w:pPr>
              <w:spacing w:after="0" w:line="240" w:lineRule="auto"/>
              <w:rPr>
                <w:rFonts w:ascii="Arial" w:hAnsi="Arial" w:cs="Arial"/>
                <w:lang w:eastAsia="en-US"/>
              </w:rPr>
            </w:pPr>
          </w:p>
        </w:tc>
        <w:tc>
          <w:tcPr>
            <w:tcW w:w="1534" w:type="pct"/>
            <w:gridSpan w:val="5"/>
            <w:tcBorders>
              <w:top w:val="single" w:sz="4" w:space="0" w:color="auto"/>
              <w:left w:val="nil"/>
              <w:bottom w:val="single" w:sz="4" w:space="0" w:color="auto"/>
              <w:right w:val="single" w:sz="4" w:space="0" w:color="auto"/>
            </w:tcBorders>
            <w:shd w:val="clear" w:color="auto" w:fill="auto"/>
            <w:noWrap/>
            <w:vAlign w:val="center"/>
          </w:tcPr>
          <w:p w:rsidR="00A74DF5" w:rsidRPr="00DB383D" w:rsidRDefault="00A74DF5" w:rsidP="004F79C2">
            <w:pPr>
              <w:spacing w:after="0" w:line="240" w:lineRule="auto"/>
              <w:rPr>
                <w:rFonts w:ascii="Arial" w:hAnsi="Arial" w:cs="Arial"/>
                <w:lang w:eastAsia="en-US"/>
              </w:rPr>
            </w:pPr>
            <w:r w:rsidRPr="00DB383D">
              <w:rPr>
                <w:rFonts w:ascii="Arial" w:hAnsi="Arial" w:cs="Arial"/>
                <w:lang w:eastAsia="en-US"/>
              </w:rPr>
              <w:t>Stručna sprema</w:t>
            </w:r>
          </w:p>
        </w:tc>
        <w:tc>
          <w:tcPr>
            <w:tcW w:w="839" w:type="pct"/>
            <w:vMerge/>
            <w:tcBorders>
              <w:top w:val="nil"/>
              <w:left w:val="single" w:sz="4" w:space="0" w:color="auto"/>
              <w:bottom w:val="single" w:sz="4" w:space="0" w:color="000000"/>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916" w:type="pct"/>
            <w:tcBorders>
              <w:left w:val="single" w:sz="4" w:space="0" w:color="auto"/>
              <w:right w:val="single" w:sz="4" w:space="0" w:color="auto"/>
            </w:tcBorders>
            <w:shd w:val="clear" w:color="auto" w:fill="FFFFFF"/>
          </w:tcPr>
          <w:p w:rsidR="00A74DF5" w:rsidRPr="00DB383D" w:rsidRDefault="00A74DF5" w:rsidP="004F79C2">
            <w:pPr>
              <w:spacing w:after="0" w:line="240" w:lineRule="auto"/>
              <w:jc w:val="center"/>
              <w:rPr>
                <w:rFonts w:ascii="Arial" w:hAnsi="Arial" w:cs="Arial"/>
                <w:lang w:eastAsia="en-US"/>
              </w:rPr>
            </w:pPr>
          </w:p>
        </w:tc>
        <w:tc>
          <w:tcPr>
            <w:tcW w:w="840" w:type="pct"/>
            <w:vMerge/>
            <w:tcBorders>
              <w:top w:val="nil"/>
              <w:left w:val="single" w:sz="4" w:space="0" w:color="auto"/>
              <w:bottom w:val="single" w:sz="4" w:space="0" w:color="000000"/>
              <w:right w:val="single" w:sz="4" w:space="0" w:color="auto"/>
            </w:tcBorders>
            <w:shd w:val="clear" w:color="auto" w:fill="FFFFFF"/>
            <w:vAlign w:val="center"/>
          </w:tcPr>
          <w:p w:rsidR="00A74DF5" w:rsidRPr="00DB383D" w:rsidRDefault="00A74DF5" w:rsidP="004F79C2">
            <w:pPr>
              <w:spacing w:after="0" w:line="240" w:lineRule="auto"/>
              <w:jc w:val="right"/>
              <w:rPr>
                <w:rFonts w:ascii="Arial" w:hAnsi="Arial" w:cs="Arial"/>
                <w:lang w:eastAsia="en-US"/>
              </w:rPr>
            </w:pPr>
          </w:p>
        </w:tc>
        <w:tc>
          <w:tcPr>
            <w:tcW w:w="744" w:type="pct"/>
            <w:vMerge/>
            <w:tcBorders>
              <w:left w:val="single" w:sz="4" w:space="0" w:color="auto"/>
              <w:bottom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color w:val="FF0000"/>
                <w:highlight w:val="green"/>
                <w:lang w:eastAsia="en-US"/>
              </w:rPr>
            </w:pPr>
          </w:p>
        </w:tc>
      </w:tr>
      <w:tr w:rsidR="00A74DF5" w:rsidRPr="00DB383D" w:rsidTr="00DB3E1A">
        <w:trPr>
          <w:trHeight w:val="255"/>
        </w:trPr>
        <w:tc>
          <w:tcPr>
            <w:tcW w:w="127" w:type="pct"/>
            <w:vMerge/>
            <w:tcBorders>
              <w:top w:val="nil"/>
              <w:left w:val="single" w:sz="4" w:space="0" w:color="auto"/>
              <w:bottom w:val="single" w:sz="4" w:space="0" w:color="000000"/>
              <w:right w:val="single" w:sz="4" w:space="0" w:color="auto"/>
            </w:tcBorders>
            <w:vAlign w:val="center"/>
          </w:tcPr>
          <w:p w:rsidR="00A74DF5" w:rsidRPr="00DB383D" w:rsidRDefault="00A74DF5" w:rsidP="004F79C2">
            <w:pPr>
              <w:spacing w:after="0" w:line="240" w:lineRule="auto"/>
              <w:rPr>
                <w:rFonts w:ascii="Arial" w:hAnsi="Arial" w:cs="Arial"/>
                <w:lang w:eastAsia="en-US"/>
              </w:rPr>
            </w:pPr>
          </w:p>
        </w:tc>
        <w:tc>
          <w:tcPr>
            <w:tcW w:w="1534" w:type="pct"/>
            <w:gridSpan w:val="5"/>
            <w:tcBorders>
              <w:top w:val="single" w:sz="4" w:space="0" w:color="auto"/>
              <w:left w:val="nil"/>
              <w:bottom w:val="single" w:sz="4" w:space="0" w:color="auto"/>
              <w:right w:val="single" w:sz="4" w:space="0" w:color="000000"/>
            </w:tcBorders>
            <w:shd w:val="clear" w:color="auto" w:fill="FFFFFF"/>
            <w:noWrap/>
            <w:vAlign w:val="center"/>
          </w:tcPr>
          <w:p w:rsidR="00A74DF5" w:rsidRPr="00DB383D" w:rsidRDefault="00A74DF5" w:rsidP="004F79C2">
            <w:pPr>
              <w:spacing w:after="0" w:line="240" w:lineRule="auto"/>
              <w:rPr>
                <w:rFonts w:ascii="Arial" w:hAnsi="Arial" w:cs="Arial"/>
                <w:lang w:eastAsia="en-US"/>
              </w:rPr>
            </w:pPr>
          </w:p>
        </w:tc>
        <w:tc>
          <w:tcPr>
            <w:tcW w:w="839" w:type="pct"/>
            <w:vMerge/>
            <w:tcBorders>
              <w:top w:val="nil"/>
              <w:left w:val="single" w:sz="4" w:space="0" w:color="auto"/>
              <w:bottom w:val="single" w:sz="4" w:space="0" w:color="000000"/>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916" w:type="pct"/>
            <w:tcBorders>
              <w:left w:val="single" w:sz="4" w:space="0" w:color="auto"/>
              <w:bottom w:val="single" w:sz="4" w:space="0" w:color="auto"/>
              <w:right w:val="single" w:sz="4" w:space="0" w:color="auto"/>
            </w:tcBorders>
            <w:shd w:val="clear" w:color="auto" w:fill="FFFFFF"/>
          </w:tcPr>
          <w:p w:rsidR="00A74DF5" w:rsidRPr="00DB383D" w:rsidRDefault="00A74DF5" w:rsidP="004F79C2">
            <w:pPr>
              <w:spacing w:after="0" w:line="240" w:lineRule="auto"/>
              <w:jc w:val="center"/>
              <w:rPr>
                <w:rFonts w:ascii="Arial" w:hAnsi="Arial" w:cs="Arial"/>
                <w:lang w:eastAsia="en-US"/>
              </w:rPr>
            </w:pPr>
          </w:p>
        </w:tc>
        <w:tc>
          <w:tcPr>
            <w:tcW w:w="840" w:type="pct"/>
            <w:vMerge/>
            <w:tcBorders>
              <w:top w:val="nil"/>
              <w:left w:val="single" w:sz="4" w:space="0" w:color="auto"/>
              <w:bottom w:val="single" w:sz="4" w:space="0" w:color="000000"/>
              <w:right w:val="single" w:sz="4" w:space="0" w:color="auto"/>
            </w:tcBorders>
            <w:shd w:val="clear" w:color="auto" w:fill="FFFFFF"/>
            <w:vAlign w:val="center"/>
          </w:tcPr>
          <w:p w:rsidR="00A74DF5" w:rsidRPr="00DB383D" w:rsidRDefault="00A74DF5" w:rsidP="004F79C2">
            <w:pPr>
              <w:spacing w:after="0" w:line="240" w:lineRule="auto"/>
              <w:jc w:val="right"/>
              <w:rPr>
                <w:rFonts w:ascii="Arial" w:hAnsi="Arial" w:cs="Arial"/>
                <w:lang w:eastAsia="en-US"/>
              </w:rPr>
            </w:pPr>
          </w:p>
        </w:tc>
        <w:tc>
          <w:tcPr>
            <w:tcW w:w="744" w:type="pct"/>
            <w:vMerge/>
            <w:tcBorders>
              <w:left w:val="single" w:sz="4" w:space="0" w:color="auto"/>
              <w:bottom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color w:val="FF0000"/>
                <w:highlight w:val="green"/>
                <w:lang w:eastAsia="en-US"/>
              </w:rPr>
            </w:pPr>
          </w:p>
        </w:tc>
      </w:tr>
      <w:tr w:rsidR="00A74DF5" w:rsidRPr="00DB383D" w:rsidTr="0087725F">
        <w:trPr>
          <w:trHeight w:val="255"/>
        </w:trPr>
        <w:tc>
          <w:tcPr>
            <w:tcW w:w="127" w:type="pct"/>
            <w:vMerge w:val="restart"/>
            <w:tcBorders>
              <w:top w:val="nil"/>
              <w:left w:val="single" w:sz="4" w:space="0" w:color="auto"/>
              <w:bottom w:val="single" w:sz="4" w:space="0" w:color="000000"/>
              <w:right w:val="single" w:sz="4" w:space="0" w:color="auto"/>
            </w:tcBorders>
            <w:shd w:val="clear" w:color="auto" w:fill="auto"/>
            <w:noWrap/>
            <w:vAlign w:val="center"/>
          </w:tcPr>
          <w:p w:rsidR="00A74DF5" w:rsidRPr="00DB383D" w:rsidRDefault="00A74DF5" w:rsidP="004F79C2">
            <w:pPr>
              <w:spacing w:after="0" w:line="240" w:lineRule="auto"/>
              <w:jc w:val="center"/>
              <w:rPr>
                <w:rFonts w:ascii="Arial" w:hAnsi="Arial" w:cs="Arial"/>
                <w:lang w:eastAsia="en-US"/>
              </w:rPr>
            </w:pPr>
            <w:r w:rsidRPr="00DB383D">
              <w:rPr>
                <w:rFonts w:ascii="Arial" w:hAnsi="Arial" w:cs="Arial"/>
                <w:lang w:eastAsia="en-US"/>
              </w:rPr>
              <w:t>2</w:t>
            </w:r>
          </w:p>
        </w:tc>
        <w:tc>
          <w:tcPr>
            <w:tcW w:w="542" w:type="pct"/>
            <w:gridSpan w:val="2"/>
            <w:tcBorders>
              <w:top w:val="nil"/>
              <w:left w:val="nil"/>
              <w:bottom w:val="single" w:sz="4" w:space="0" w:color="auto"/>
              <w:right w:val="single" w:sz="4" w:space="0" w:color="auto"/>
            </w:tcBorders>
            <w:shd w:val="clear" w:color="auto" w:fill="FFFFFF"/>
            <w:noWrap/>
            <w:vAlign w:val="center"/>
          </w:tcPr>
          <w:p w:rsidR="00A74DF5" w:rsidRPr="00DB383D" w:rsidRDefault="00A74DF5" w:rsidP="004F79C2">
            <w:pPr>
              <w:spacing w:after="0" w:line="240" w:lineRule="auto"/>
              <w:jc w:val="center"/>
              <w:rPr>
                <w:rFonts w:ascii="Arial" w:hAnsi="Arial" w:cs="Arial"/>
                <w:lang w:eastAsia="en-US"/>
              </w:rPr>
            </w:pPr>
            <w:r w:rsidRPr="00DB383D">
              <w:rPr>
                <w:rFonts w:ascii="Arial" w:hAnsi="Arial" w:cs="Arial"/>
                <w:lang w:eastAsia="en-US"/>
              </w:rPr>
              <w:t>Naziv</w:t>
            </w:r>
          </w:p>
        </w:tc>
        <w:tc>
          <w:tcPr>
            <w:tcW w:w="992" w:type="pct"/>
            <w:gridSpan w:val="3"/>
            <w:tcBorders>
              <w:top w:val="nil"/>
              <w:left w:val="nil"/>
              <w:bottom w:val="single" w:sz="4" w:space="0" w:color="auto"/>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p w:rsidR="00DB3E1A" w:rsidRPr="00DB383D" w:rsidRDefault="00DB3E1A" w:rsidP="004F79C2">
            <w:pPr>
              <w:spacing w:after="0" w:line="240" w:lineRule="auto"/>
              <w:rPr>
                <w:rFonts w:ascii="Arial" w:hAnsi="Arial" w:cs="Arial"/>
                <w:lang w:eastAsia="en-US"/>
              </w:rPr>
            </w:pPr>
          </w:p>
        </w:tc>
        <w:tc>
          <w:tcPr>
            <w:tcW w:w="839" w:type="pct"/>
            <w:vMerge w:val="restart"/>
            <w:tcBorders>
              <w:top w:val="nil"/>
              <w:left w:val="single" w:sz="4" w:space="0" w:color="auto"/>
              <w:bottom w:val="single" w:sz="4" w:space="0" w:color="000000"/>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lang w:eastAsia="en-US"/>
              </w:rPr>
            </w:pPr>
          </w:p>
        </w:tc>
        <w:tc>
          <w:tcPr>
            <w:tcW w:w="916" w:type="pct"/>
            <w:tcBorders>
              <w:top w:val="single" w:sz="4" w:space="0" w:color="auto"/>
              <w:left w:val="single" w:sz="4" w:space="0" w:color="auto"/>
              <w:right w:val="single" w:sz="4" w:space="0" w:color="auto"/>
            </w:tcBorders>
            <w:shd w:val="clear" w:color="auto" w:fill="auto"/>
          </w:tcPr>
          <w:p w:rsidR="00A74DF5" w:rsidRPr="00DB383D" w:rsidRDefault="00A74DF5" w:rsidP="004F79C2">
            <w:pPr>
              <w:spacing w:after="0" w:line="240" w:lineRule="auto"/>
              <w:jc w:val="center"/>
              <w:rPr>
                <w:rFonts w:ascii="Arial" w:hAnsi="Arial" w:cs="Arial"/>
                <w:lang w:eastAsia="en-US"/>
              </w:rPr>
            </w:pPr>
          </w:p>
        </w:tc>
        <w:tc>
          <w:tcPr>
            <w:tcW w:w="840" w:type="pct"/>
            <w:vMerge w:val="restart"/>
            <w:tcBorders>
              <w:top w:val="nil"/>
              <w:left w:val="single" w:sz="4" w:space="0" w:color="auto"/>
              <w:bottom w:val="single" w:sz="4" w:space="0" w:color="000000"/>
              <w:right w:val="single" w:sz="4" w:space="0" w:color="auto"/>
            </w:tcBorders>
            <w:shd w:val="clear" w:color="auto" w:fill="FFFFFF"/>
            <w:noWrap/>
            <w:vAlign w:val="center"/>
          </w:tcPr>
          <w:p w:rsidR="00A74DF5" w:rsidRPr="00DB383D" w:rsidRDefault="00A74DF5" w:rsidP="004F79C2">
            <w:pPr>
              <w:spacing w:after="0" w:line="240" w:lineRule="auto"/>
              <w:jc w:val="right"/>
              <w:rPr>
                <w:rFonts w:ascii="Arial" w:hAnsi="Arial" w:cs="Arial"/>
                <w:lang w:eastAsia="en-US"/>
              </w:rPr>
            </w:pPr>
          </w:p>
        </w:tc>
        <w:tc>
          <w:tcPr>
            <w:tcW w:w="744"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color w:val="FF0000"/>
                <w:highlight w:val="green"/>
                <w:lang w:eastAsia="en-US"/>
              </w:rPr>
            </w:pPr>
          </w:p>
        </w:tc>
      </w:tr>
      <w:tr w:rsidR="00A74DF5" w:rsidRPr="00DB383D" w:rsidTr="0087725F">
        <w:trPr>
          <w:trHeight w:val="255"/>
        </w:trPr>
        <w:tc>
          <w:tcPr>
            <w:tcW w:w="127" w:type="pct"/>
            <w:vMerge/>
            <w:tcBorders>
              <w:top w:val="nil"/>
              <w:left w:val="single" w:sz="4" w:space="0" w:color="auto"/>
              <w:bottom w:val="single" w:sz="4" w:space="0" w:color="000000"/>
              <w:right w:val="single" w:sz="4" w:space="0" w:color="auto"/>
            </w:tcBorders>
            <w:vAlign w:val="center"/>
          </w:tcPr>
          <w:p w:rsidR="00A74DF5" w:rsidRPr="00DB383D" w:rsidRDefault="00A74DF5" w:rsidP="004F79C2">
            <w:pPr>
              <w:spacing w:after="0" w:line="240" w:lineRule="auto"/>
              <w:rPr>
                <w:rFonts w:ascii="Arial" w:hAnsi="Arial" w:cs="Arial"/>
                <w:lang w:eastAsia="en-US"/>
              </w:rPr>
            </w:pPr>
          </w:p>
        </w:tc>
        <w:tc>
          <w:tcPr>
            <w:tcW w:w="542" w:type="pct"/>
            <w:gridSpan w:val="2"/>
            <w:tcBorders>
              <w:top w:val="nil"/>
              <w:left w:val="nil"/>
              <w:bottom w:val="single" w:sz="4" w:space="0" w:color="auto"/>
              <w:right w:val="single" w:sz="4" w:space="0" w:color="auto"/>
            </w:tcBorders>
            <w:shd w:val="clear" w:color="auto" w:fill="FFFFFF"/>
            <w:noWrap/>
            <w:vAlign w:val="center"/>
          </w:tcPr>
          <w:p w:rsidR="00A74DF5" w:rsidRPr="00DB383D" w:rsidRDefault="00A74DF5" w:rsidP="004F79C2">
            <w:pPr>
              <w:spacing w:after="0" w:line="240" w:lineRule="auto"/>
              <w:rPr>
                <w:rFonts w:ascii="Arial" w:hAnsi="Arial" w:cs="Arial"/>
                <w:lang w:eastAsia="en-US"/>
              </w:rPr>
            </w:pPr>
            <w:r w:rsidRPr="00DB383D">
              <w:rPr>
                <w:rFonts w:ascii="Arial" w:hAnsi="Arial" w:cs="Arial"/>
                <w:lang w:eastAsia="en-US"/>
              </w:rPr>
              <w:t>Adresa</w:t>
            </w:r>
          </w:p>
        </w:tc>
        <w:tc>
          <w:tcPr>
            <w:tcW w:w="992" w:type="pct"/>
            <w:gridSpan w:val="3"/>
            <w:tcBorders>
              <w:top w:val="nil"/>
              <w:left w:val="nil"/>
              <w:bottom w:val="single" w:sz="4" w:space="0" w:color="auto"/>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839" w:type="pct"/>
            <w:vMerge/>
            <w:tcBorders>
              <w:top w:val="nil"/>
              <w:left w:val="single" w:sz="4" w:space="0" w:color="auto"/>
              <w:bottom w:val="single" w:sz="4" w:space="0" w:color="000000"/>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916" w:type="pct"/>
            <w:tcBorders>
              <w:top w:val="nil"/>
              <w:left w:val="single" w:sz="4" w:space="0" w:color="auto"/>
              <w:right w:val="single" w:sz="4" w:space="0" w:color="auto"/>
            </w:tcBorders>
            <w:shd w:val="clear" w:color="auto" w:fill="auto"/>
          </w:tcPr>
          <w:p w:rsidR="00A74DF5" w:rsidRPr="00DB383D" w:rsidRDefault="00A74DF5" w:rsidP="004F79C2">
            <w:pPr>
              <w:spacing w:after="0" w:line="240" w:lineRule="auto"/>
              <w:jc w:val="center"/>
              <w:rPr>
                <w:rFonts w:ascii="Arial" w:hAnsi="Arial" w:cs="Arial"/>
                <w:lang w:eastAsia="en-US"/>
              </w:rPr>
            </w:pPr>
          </w:p>
        </w:tc>
        <w:tc>
          <w:tcPr>
            <w:tcW w:w="840" w:type="pct"/>
            <w:vMerge/>
            <w:tcBorders>
              <w:top w:val="nil"/>
              <w:left w:val="single" w:sz="4" w:space="0" w:color="auto"/>
              <w:bottom w:val="single" w:sz="4" w:space="0" w:color="000000"/>
              <w:right w:val="single" w:sz="4" w:space="0" w:color="auto"/>
            </w:tcBorders>
            <w:shd w:val="clear" w:color="auto" w:fill="FFFFFF"/>
            <w:vAlign w:val="center"/>
          </w:tcPr>
          <w:p w:rsidR="00A74DF5" w:rsidRPr="00DB383D" w:rsidRDefault="00A74DF5" w:rsidP="004F79C2">
            <w:pPr>
              <w:spacing w:after="0" w:line="240" w:lineRule="auto"/>
              <w:jc w:val="right"/>
              <w:rPr>
                <w:rFonts w:ascii="Arial" w:hAnsi="Arial" w:cs="Arial"/>
                <w:lang w:eastAsia="en-US"/>
              </w:rPr>
            </w:pPr>
          </w:p>
        </w:tc>
        <w:tc>
          <w:tcPr>
            <w:tcW w:w="744" w:type="pct"/>
            <w:vMerge/>
            <w:tcBorders>
              <w:left w:val="single" w:sz="4" w:space="0" w:color="auto"/>
              <w:bottom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color w:val="FF0000"/>
                <w:highlight w:val="green"/>
                <w:lang w:eastAsia="en-US"/>
              </w:rPr>
            </w:pPr>
          </w:p>
        </w:tc>
      </w:tr>
      <w:tr w:rsidR="00A74DF5" w:rsidRPr="00DB383D" w:rsidTr="0087725F">
        <w:trPr>
          <w:trHeight w:val="255"/>
        </w:trPr>
        <w:tc>
          <w:tcPr>
            <w:tcW w:w="127" w:type="pct"/>
            <w:vMerge/>
            <w:tcBorders>
              <w:top w:val="nil"/>
              <w:left w:val="single" w:sz="4" w:space="0" w:color="auto"/>
              <w:bottom w:val="single" w:sz="4" w:space="0" w:color="000000"/>
              <w:right w:val="single" w:sz="4" w:space="0" w:color="auto"/>
            </w:tcBorders>
            <w:vAlign w:val="center"/>
          </w:tcPr>
          <w:p w:rsidR="00A74DF5" w:rsidRPr="00DB383D" w:rsidRDefault="00A74DF5" w:rsidP="004F79C2">
            <w:pPr>
              <w:spacing w:after="0" w:line="240" w:lineRule="auto"/>
              <w:rPr>
                <w:rFonts w:ascii="Arial" w:hAnsi="Arial" w:cs="Arial"/>
                <w:lang w:eastAsia="en-US"/>
              </w:rPr>
            </w:pPr>
          </w:p>
        </w:tc>
        <w:tc>
          <w:tcPr>
            <w:tcW w:w="542" w:type="pct"/>
            <w:gridSpan w:val="2"/>
            <w:tcBorders>
              <w:top w:val="nil"/>
              <w:left w:val="nil"/>
              <w:bottom w:val="single" w:sz="4" w:space="0" w:color="auto"/>
              <w:right w:val="single" w:sz="4" w:space="0" w:color="auto"/>
            </w:tcBorders>
            <w:shd w:val="clear" w:color="auto" w:fill="FFFFFF"/>
            <w:noWrap/>
            <w:vAlign w:val="center"/>
          </w:tcPr>
          <w:p w:rsidR="00A74DF5" w:rsidRPr="00DB383D" w:rsidRDefault="00A74DF5" w:rsidP="004F79C2">
            <w:pPr>
              <w:spacing w:after="0" w:line="240" w:lineRule="auto"/>
              <w:jc w:val="center"/>
              <w:rPr>
                <w:rFonts w:ascii="Arial" w:hAnsi="Arial" w:cs="Arial"/>
                <w:lang w:eastAsia="en-US"/>
              </w:rPr>
            </w:pPr>
            <w:r w:rsidRPr="00DB383D">
              <w:rPr>
                <w:rFonts w:ascii="Arial" w:hAnsi="Arial" w:cs="Arial"/>
                <w:lang w:eastAsia="en-US"/>
              </w:rPr>
              <w:t>OIB</w:t>
            </w:r>
          </w:p>
        </w:tc>
        <w:tc>
          <w:tcPr>
            <w:tcW w:w="992" w:type="pct"/>
            <w:gridSpan w:val="3"/>
            <w:tcBorders>
              <w:top w:val="nil"/>
              <w:left w:val="nil"/>
              <w:bottom w:val="single" w:sz="4" w:space="0" w:color="auto"/>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839" w:type="pct"/>
            <w:vMerge/>
            <w:tcBorders>
              <w:top w:val="nil"/>
              <w:left w:val="single" w:sz="4" w:space="0" w:color="auto"/>
              <w:bottom w:val="single" w:sz="4" w:space="0" w:color="000000"/>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916" w:type="pct"/>
            <w:tcBorders>
              <w:top w:val="nil"/>
              <w:left w:val="single" w:sz="4" w:space="0" w:color="auto"/>
              <w:right w:val="single" w:sz="4" w:space="0" w:color="auto"/>
            </w:tcBorders>
            <w:shd w:val="clear" w:color="auto" w:fill="auto"/>
          </w:tcPr>
          <w:p w:rsidR="00A74DF5" w:rsidRPr="00DB383D" w:rsidRDefault="00A74DF5" w:rsidP="004F79C2">
            <w:pPr>
              <w:spacing w:after="0" w:line="240" w:lineRule="auto"/>
              <w:jc w:val="center"/>
              <w:rPr>
                <w:rFonts w:ascii="Arial" w:hAnsi="Arial" w:cs="Arial"/>
                <w:lang w:eastAsia="en-US"/>
              </w:rPr>
            </w:pPr>
          </w:p>
        </w:tc>
        <w:tc>
          <w:tcPr>
            <w:tcW w:w="840" w:type="pct"/>
            <w:vMerge/>
            <w:tcBorders>
              <w:top w:val="nil"/>
              <w:left w:val="single" w:sz="4" w:space="0" w:color="auto"/>
              <w:bottom w:val="single" w:sz="4" w:space="0" w:color="000000"/>
              <w:right w:val="single" w:sz="4" w:space="0" w:color="auto"/>
            </w:tcBorders>
            <w:shd w:val="clear" w:color="auto" w:fill="FFFFFF"/>
            <w:vAlign w:val="center"/>
          </w:tcPr>
          <w:p w:rsidR="00A74DF5" w:rsidRPr="00DB383D" w:rsidRDefault="00A74DF5" w:rsidP="004F79C2">
            <w:pPr>
              <w:spacing w:after="0" w:line="240" w:lineRule="auto"/>
              <w:jc w:val="right"/>
              <w:rPr>
                <w:rFonts w:ascii="Arial" w:hAnsi="Arial" w:cs="Arial"/>
                <w:lang w:eastAsia="en-US"/>
              </w:rPr>
            </w:pPr>
          </w:p>
        </w:tc>
        <w:tc>
          <w:tcPr>
            <w:tcW w:w="744" w:type="pct"/>
            <w:vMerge/>
            <w:tcBorders>
              <w:left w:val="single" w:sz="4" w:space="0" w:color="auto"/>
              <w:bottom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color w:val="FF0000"/>
                <w:highlight w:val="green"/>
                <w:lang w:eastAsia="en-US"/>
              </w:rPr>
            </w:pPr>
          </w:p>
        </w:tc>
      </w:tr>
      <w:tr w:rsidR="00A74DF5" w:rsidRPr="00DB383D" w:rsidTr="00DB3E1A">
        <w:trPr>
          <w:trHeight w:val="255"/>
        </w:trPr>
        <w:tc>
          <w:tcPr>
            <w:tcW w:w="127" w:type="pct"/>
            <w:vMerge/>
            <w:tcBorders>
              <w:top w:val="nil"/>
              <w:left w:val="single" w:sz="4" w:space="0" w:color="auto"/>
              <w:bottom w:val="single" w:sz="4" w:space="0" w:color="000000"/>
              <w:right w:val="single" w:sz="4" w:space="0" w:color="auto"/>
            </w:tcBorders>
            <w:vAlign w:val="center"/>
          </w:tcPr>
          <w:p w:rsidR="00A74DF5" w:rsidRPr="00DB383D" w:rsidRDefault="00A74DF5" w:rsidP="004F79C2">
            <w:pPr>
              <w:spacing w:after="0" w:line="240" w:lineRule="auto"/>
              <w:rPr>
                <w:rFonts w:ascii="Arial" w:hAnsi="Arial" w:cs="Arial"/>
                <w:lang w:eastAsia="en-US"/>
              </w:rPr>
            </w:pPr>
          </w:p>
        </w:tc>
        <w:tc>
          <w:tcPr>
            <w:tcW w:w="1534" w:type="pct"/>
            <w:gridSpan w:val="5"/>
            <w:tcBorders>
              <w:top w:val="single" w:sz="4" w:space="0" w:color="auto"/>
              <w:left w:val="nil"/>
              <w:bottom w:val="single" w:sz="4" w:space="0" w:color="auto"/>
              <w:right w:val="single" w:sz="4" w:space="0" w:color="auto"/>
            </w:tcBorders>
            <w:shd w:val="clear" w:color="auto" w:fill="FFFFFF"/>
            <w:noWrap/>
            <w:vAlign w:val="center"/>
          </w:tcPr>
          <w:p w:rsidR="00A74DF5" w:rsidRPr="00DB383D" w:rsidRDefault="00A74DF5" w:rsidP="004F79C2">
            <w:pPr>
              <w:spacing w:after="0" w:line="240" w:lineRule="auto"/>
              <w:rPr>
                <w:rFonts w:ascii="Arial" w:hAnsi="Arial" w:cs="Arial"/>
                <w:lang w:eastAsia="en-US"/>
              </w:rPr>
            </w:pPr>
            <w:r w:rsidRPr="00DB383D">
              <w:rPr>
                <w:rFonts w:ascii="Arial" w:hAnsi="Arial" w:cs="Arial"/>
                <w:lang w:eastAsia="en-US"/>
              </w:rPr>
              <w:t>Ime i prezime ovlaštene osobe ponuditelja/</w:t>
            </w:r>
            <w:r w:rsidR="0024470D" w:rsidRPr="00DB383D">
              <w:rPr>
                <w:rFonts w:ascii="Arial" w:hAnsi="Arial" w:cs="Arial"/>
                <w:lang w:eastAsia="en-US"/>
              </w:rPr>
              <w:t>podugovara</w:t>
            </w:r>
            <w:r w:rsidRPr="00DB383D">
              <w:rPr>
                <w:rFonts w:ascii="Arial" w:hAnsi="Arial" w:cs="Arial"/>
                <w:lang w:eastAsia="en-US"/>
              </w:rPr>
              <w:t xml:space="preserve">telja/ostalih </w:t>
            </w:r>
          </w:p>
        </w:tc>
        <w:tc>
          <w:tcPr>
            <w:tcW w:w="839" w:type="pct"/>
            <w:vMerge/>
            <w:tcBorders>
              <w:top w:val="nil"/>
              <w:left w:val="single" w:sz="4" w:space="0" w:color="auto"/>
              <w:bottom w:val="single" w:sz="4" w:space="0" w:color="000000"/>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916" w:type="pct"/>
            <w:tcBorders>
              <w:top w:val="nil"/>
              <w:left w:val="single" w:sz="4" w:space="0" w:color="auto"/>
              <w:right w:val="single" w:sz="4" w:space="0" w:color="auto"/>
            </w:tcBorders>
            <w:shd w:val="clear" w:color="auto" w:fill="auto"/>
          </w:tcPr>
          <w:p w:rsidR="00A74DF5" w:rsidRPr="00DB383D" w:rsidRDefault="00A74DF5" w:rsidP="004F79C2">
            <w:pPr>
              <w:spacing w:after="0" w:line="240" w:lineRule="auto"/>
              <w:jc w:val="center"/>
              <w:rPr>
                <w:rFonts w:ascii="Arial" w:hAnsi="Arial" w:cs="Arial"/>
                <w:lang w:eastAsia="en-US"/>
              </w:rPr>
            </w:pPr>
          </w:p>
        </w:tc>
        <w:tc>
          <w:tcPr>
            <w:tcW w:w="840" w:type="pct"/>
            <w:vMerge/>
            <w:tcBorders>
              <w:top w:val="nil"/>
              <w:left w:val="single" w:sz="4" w:space="0" w:color="auto"/>
              <w:bottom w:val="single" w:sz="4" w:space="0" w:color="000000"/>
              <w:right w:val="single" w:sz="4" w:space="0" w:color="auto"/>
            </w:tcBorders>
            <w:shd w:val="clear" w:color="auto" w:fill="FFFFFF"/>
            <w:vAlign w:val="center"/>
          </w:tcPr>
          <w:p w:rsidR="00A74DF5" w:rsidRPr="00DB383D" w:rsidRDefault="00A74DF5" w:rsidP="004F79C2">
            <w:pPr>
              <w:spacing w:after="0" w:line="240" w:lineRule="auto"/>
              <w:jc w:val="right"/>
              <w:rPr>
                <w:rFonts w:ascii="Arial" w:hAnsi="Arial" w:cs="Arial"/>
                <w:lang w:eastAsia="en-US"/>
              </w:rPr>
            </w:pPr>
          </w:p>
        </w:tc>
        <w:tc>
          <w:tcPr>
            <w:tcW w:w="744" w:type="pct"/>
            <w:vMerge/>
            <w:tcBorders>
              <w:left w:val="single" w:sz="4" w:space="0" w:color="auto"/>
              <w:bottom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color w:val="FF0000"/>
                <w:highlight w:val="green"/>
                <w:lang w:eastAsia="en-US"/>
              </w:rPr>
            </w:pPr>
          </w:p>
        </w:tc>
      </w:tr>
      <w:tr w:rsidR="00A74DF5" w:rsidRPr="00DB383D" w:rsidTr="00DB3E1A">
        <w:trPr>
          <w:trHeight w:val="255"/>
        </w:trPr>
        <w:tc>
          <w:tcPr>
            <w:tcW w:w="127" w:type="pct"/>
            <w:vMerge/>
            <w:tcBorders>
              <w:top w:val="nil"/>
              <w:left w:val="single" w:sz="4" w:space="0" w:color="auto"/>
              <w:bottom w:val="single" w:sz="4" w:space="0" w:color="000000"/>
              <w:right w:val="single" w:sz="4" w:space="0" w:color="auto"/>
            </w:tcBorders>
            <w:vAlign w:val="center"/>
          </w:tcPr>
          <w:p w:rsidR="00A74DF5" w:rsidRPr="00DB383D" w:rsidRDefault="00A74DF5" w:rsidP="004F79C2">
            <w:pPr>
              <w:spacing w:after="0" w:line="240" w:lineRule="auto"/>
              <w:rPr>
                <w:rFonts w:ascii="Arial" w:hAnsi="Arial" w:cs="Arial"/>
                <w:lang w:eastAsia="en-US"/>
              </w:rPr>
            </w:pPr>
          </w:p>
        </w:tc>
        <w:tc>
          <w:tcPr>
            <w:tcW w:w="1534" w:type="pct"/>
            <w:gridSpan w:val="5"/>
            <w:tcBorders>
              <w:top w:val="single" w:sz="4" w:space="0" w:color="auto"/>
              <w:left w:val="nil"/>
              <w:bottom w:val="single" w:sz="4" w:space="0" w:color="auto"/>
              <w:right w:val="single" w:sz="4" w:space="0" w:color="auto"/>
            </w:tcBorders>
            <w:shd w:val="clear" w:color="auto" w:fill="FFFFFF"/>
            <w:noWrap/>
            <w:vAlign w:val="center"/>
          </w:tcPr>
          <w:p w:rsidR="00A74DF5" w:rsidRPr="00DB383D" w:rsidRDefault="00A74DF5" w:rsidP="004F79C2">
            <w:pPr>
              <w:spacing w:after="0" w:line="240" w:lineRule="auto"/>
              <w:rPr>
                <w:rFonts w:ascii="Arial" w:hAnsi="Arial" w:cs="Arial"/>
                <w:lang w:eastAsia="en-US"/>
              </w:rPr>
            </w:pPr>
          </w:p>
        </w:tc>
        <w:tc>
          <w:tcPr>
            <w:tcW w:w="839" w:type="pct"/>
            <w:vMerge/>
            <w:tcBorders>
              <w:top w:val="nil"/>
              <w:left w:val="single" w:sz="4" w:space="0" w:color="auto"/>
              <w:bottom w:val="single" w:sz="4" w:space="0" w:color="000000"/>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916" w:type="pct"/>
            <w:tcBorders>
              <w:top w:val="nil"/>
              <w:left w:val="single" w:sz="4" w:space="0" w:color="auto"/>
              <w:right w:val="single" w:sz="4" w:space="0" w:color="auto"/>
            </w:tcBorders>
            <w:shd w:val="clear" w:color="auto" w:fill="auto"/>
          </w:tcPr>
          <w:p w:rsidR="00A74DF5" w:rsidRPr="00DB383D" w:rsidRDefault="00A74DF5" w:rsidP="004F79C2">
            <w:pPr>
              <w:spacing w:after="0" w:line="240" w:lineRule="auto"/>
              <w:jc w:val="center"/>
              <w:rPr>
                <w:rFonts w:ascii="Arial" w:hAnsi="Arial" w:cs="Arial"/>
                <w:lang w:eastAsia="en-US"/>
              </w:rPr>
            </w:pPr>
          </w:p>
        </w:tc>
        <w:tc>
          <w:tcPr>
            <w:tcW w:w="840" w:type="pct"/>
            <w:vMerge/>
            <w:tcBorders>
              <w:top w:val="nil"/>
              <w:left w:val="single" w:sz="4" w:space="0" w:color="auto"/>
              <w:bottom w:val="single" w:sz="4" w:space="0" w:color="000000"/>
              <w:right w:val="single" w:sz="4" w:space="0" w:color="auto"/>
            </w:tcBorders>
            <w:shd w:val="clear" w:color="auto" w:fill="FFFFFF"/>
            <w:vAlign w:val="center"/>
          </w:tcPr>
          <w:p w:rsidR="00A74DF5" w:rsidRPr="00DB383D" w:rsidRDefault="00A74DF5" w:rsidP="004F79C2">
            <w:pPr>
              <w:spacing w:after="0" w:line="240" w:lineRule="auto"/>
              <w:jc w:val="right"/>
              <w:rPr>
                <w:rFonts w:ascii="Arial" w:hAnsi="Arial" w:cs="Arial"/>
                <w:lang w:eastAsia="en-US"/>
              </w:rPr>
            </w:pPr>
          </w:p>
        </w:tc>
        <w:tc>
          <w:tcPr>
            <w:tcW w:w="744" w:type="pct"/>
            <w:vMerge/>
            <w:tcBorders>
              <w:left w:val="single" w:sz="4" w:space="0" w:color="auto"/>
              <w:bottom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color w:val="FF0000"/>
                <w:highlight w:val="green"/>
                <w:lang w:eastAsia="en-US"/>
              </w:rPr>
            </w:pPr>
          </w:p>
        </w:tc>
      </w:tr>
      <w:tr w:rsidR="00A74DF5" w:rsidRPr="00DB383D" w:rsidTr="00DB3E1A">
        <w:trPr>
          <w:trHeight w:val="255"/>
        </w:trPr>
        <w:tc>
          <w:tcPr>
            <w:tcW w:w="127" w:type="pct"/>
            <w:vMerge/>
            <w:tcBorders>
              <w:top w:val="nil"/>
              <w:left w:val="single" w:sz="4" w:space="0" w:color="auto"/>
              <w:bottom w:val="single" w:sz="4" w:space="0" w:color="000000"/>
              <w:right w:val="single" w:sz="4" w:space="0" w:color="auto"/>
            </w:tcBorders>
            <w:vAlign w:val="center"/>
          </w:tcPr>
          <w:p w:rsidR="00A74DF5" w:rsidRPr="00DB383D" w:rsidRDefault="00A74DF5" w:rsidP="004F79C2">
            <w:pPr>
              <w:spacing w:after="0" w:line="240" w:lineRule="auto"/>
              <w:rPr>
                <w:rFonts w:ascii="Arial" w:hAnsi="Arial" w:cs="Arial"/>
                <w:lang w:eastAsia="en-US"/>
              </w:rPr>
            </w:pPr>
          </w:p>
        </w:tc>
        <w:tc>
          <w:tcPr>
            <w:tcW w:w="1534" w:type="pct"/>
            <w:gridSpan w:val="5"/>
            <w:tcBorders>
              <w:top w:val="single" w:sz="4" w:space="0" w:color="auto"/>
              <w:left w:val="nil"/>
              <w:bottom w:val="single" w:sz="4" w:space="0" w:color="auto"/>
              <w:right w:val="single" w:sz="4" w:space="0" w:color="auto"/>
            </w:tcBorders>
            <w:shd w:val="clear" w:color="auto" w:fill="FFFFFF"/>
            <w:noWrap/>
            <w:vAlign w:val="center"/>
          </w:tcPr>
          <w:p w:rsidR="00A74DF5" w:rsidRPr="00DB383D" w:rsidRDefault="00A74DF5" w:rsidP="004F79C2">
            <w:pPr>
              <w:spacing w:after="0" w:line="240" w:lineRule="auto"/>
              <w:rPr>
                <w:rFonts w:ascii="Arial" w:hAnsi="Arial" w:cs="Arial"/>
                <w:lang w:eastAsia="en-US"/>
              </w:rPr>
            </w:pPr>
            <w:r w:rsidRPr="00DB383D">
              <w:rPr>
                <w:rFonts w:ascii="Arial" w:hAnsi="Arial" w:cs="Arial"/>
                <w:lang w:eastAsia="en-US"/>
              </w:rPr>
              <w:t>Stručna sprema</w:t>
            </w:r>
          </w:p>
        </w:tc>
        <w:tc>
          <w:tcPr>
            <w:tcW w:w="839" w:type="pct"/>
            <w:vMerge/>
            <w:tcBorders>
              <w:top w:val="nil"/>
              <w:left w:val="single" w:sz="4" w:space="0" w:color="auto"/>
              <w:bottom w:val="single" w:sz="4" w:space="0" w:color="000000"/>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916" w:type="pct"/>
            <w:tcBorders>
              <w:top w:val="nil"/>
              <w:left w:val="single" w:sz="4" w:space="0" w:color="auto"/>
              <w:right w:val="single" w:sz="4" w:space="0" w:color="auto"/>
            </w:tcBorders>
            <w:shd w:val="clear" w:color="auto" w:fill="auto"/>
          </w:tcPr>
          <w:p w:rsidR="00A74DF5" w:rsidRPr="00DB383D" w:rsidRDefault="00A74DF5" w:rsidP="004F79C2">
            <w:pPr>
              <w:spacing w:after="0" w:line="240" w:lineRule="auto"/>
              <w:jc w:val="center"/>
              <w:rPr>
                <w:rFonts w:ascii="Arial" w:hAnsi="Arial" w:cs="Arial"/>
                <w:lang w:eastAsia="en-US"/>
              </w:rPr>
            </w:pPr>
          </w:p>
        </w:tc>
        <w:tc>
          <w:tcPr>
            <w:tcW w:w="840" w:type="pct"/>
            <w:vMerge/>
            <w:tcBorders>
              <w:top w:val="nil"/>
              <w:left w:val="single" w:sz="4" w:space="0" w:color="auto"/>
              <w:bottom w:val="single" w:sz="4" w:space="0" w:color="000000"/>
              <w:right w:val="single" w:sz="4" w:space="0" w:color="auto"/>
            </w:tcBorders>
            <w:shd w:val="clear" w:color="auto" w:fill="FFFFFF"/>
            <w:vAlign w:val="center"/>
          </w:tcPr>
          <w:p w:rsidR="00A74DF5" w:rsidRPr="00DB383D" w:rsidRDefault="00A74DF5" w:rsidP="004F79C2">
            <w:pPr>
              <w:spacing w:after="0" w:line="240" w:lineRule="auto"/>
              <w:jc w:val="right"/>
              <w:rPr>
                <w:rFonts w:ascii="Arial" w:hAnsi="Arial" w:cs="Arial"/>
                <w:lang w:eastAsia="en-US"/>
              </w:rPr>
            </w:pPr>
          </w:p>
        </w:tc>
        <w:tc>
          <w:tcPr>
            <w:tcW w:w="744" w:type="pct"/>
            <w:vMerge/>
            <w:tcBorders>
              <w:left w:val="single" w:sz="4" w:space="0" w:color="auto"/>
              <w:bottom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color w:val="FF0000"/>
                <w:highlight w:val="green"/>
                <w:lang w:eastAsia="en-US"/>
              </w:rPr>
            </w:pPr>
          </w:p>
        </w:tc>
      </w:tr>
      <w:tr w:rsidR="00A74DF5" w:rsidRPr="00DB383D" w:rsidTr="00DB3E1A">
        <w:trPr>
          <w:trHeight w:val="255"/>
        </w:trPr>
        <w:tc>
          <w:tcPr>
            <w:tcW w:w="127" w:type="pct"/>
            <w:vMerge/>
            <w:tcBorders>
              <w:top w:val="nil"/>
              <w:left w:val="single" w:sz="4" w:space="0" w:color="auto"/>
              <w:bottom w:val="single" w:sz="4" w:space="0" w:color="000000"/>
              <w:right w:val="single" w:sz="4" w:space="0" w:color="auto"/>
            </w:tcBorders>
            <w:vAlign w:val="center"/>
          </w:tcPr>
          <w:p w:rsidR="00A74DF5" w:rsidRPr="00DB383D" w:rsidRDefault="00A74DF5" w:rsidP="004F79C2">
            <w:pPr>
              <w:spacing w:after="0" w:line="240" w:lineRule="auto"/>
              <w:rPr>
                <w:rFonts w:ascii="Arial" w:hAnsi="Arial" w:cs="Arial"/>
                <w:lang w:eastAsia="en-US"/>
              </w:rPr>
            </w:pPr>
          </w:p>
        </w:tc>
        <w:tc>
          <w:tcPr>
            <w:tcW w:w="1534" w:type="pct"/>
            <w:gridSpan w:val="5"/>
            <w:tcBorders>
              <w:top w:val="single" w:sz="4" w:space="0" w:color="auto"/>
              <w:left w:val="nil"/>
              <w:bottom w:val="single" w:sz="4" w:space="0" w:color="auto"/>
              <w:right w:val="single" w:sz="4" w:space="0" w:color="auto"/>
            </w:tcBorders>
            <w:shd w:val="clear" w:color="auto" w:fill="FFFFFF"/>
            <w:noWrap/>
            <w:vAlign w:val="center"/>
          </w:tcPr>
          <w:p w:rsidR="00A74DF5" w:rsidRPr="00DB383D" w:rsidRDefault="00A74DF5" w:rsidP="004F79C2">
            <w:pPr>
              <w:spacing w:after="0" w:line="240" w:lineRule="auto"/>
              <w:rPr>
                <w:rFonts w:ascii="Arial" w:hAnsi="Arial" w:cs="Arial"/>
                <w:lang w:eastAsia="en-US"/>
              </w:rPr>
            </w:pPr>
          </w:p>
        </w:tc>
        <w:tc>
          <w:tcPr>
            <w:tcW w:w="839" w:type="pct"/>
            <w:vMerge/>
            <w:tcBorders>
              <w:top w:val="nil"/>
              <w:left w:val="single" w:sz="4" w:space="0" w:color="auto"/>
              <w:bottom w:val="single" w:sz="4" w:space="0" w:color="000000"/>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916" w:type="pct"/>
            <w:tcBorders>
              <w:top w:val="nil"/>
              <w:left w:val="single" w:sz="4" w:space="0" w:color="auto"/>
              <w:bottom w:val="single" w:sz="4" w:space="0" w:color="auto"/>
              <w:right w:val="single" w:sz="4" w:space="0" w:color="auto"/>
            </w:tcBorders>
            <w:shd w:val="clear" w:color="auto" w:fill="auto"/>
          </w:tcPr>
          <w:p w:rsidR="00A74DF5" w:rsidRPr="00DB383D" w:rsidRDefault="00A74DF5" w:rsidP="004F79C2">
            <w:pPr>
              <w:spacing w:after="0" w:line="240" w:lineRule="auto"/>
              <w:jc w:val="center"/>
              <w:rPr>
                <w:rFonts w:ascii="Arial" w:hAnsi="Arial" w:cs="Arial"/>
                <w:lang w:eastAsia="en-US"/>
              </w:rPr>
            </w:pPr>
          </w:p>
        </w:tc>
        <w:tc>
          <w:tcPr>
            <w:tcW w:w="840" w:type="pct"/>
            <w:vMerge/>
            <w:tcBorders>
              <w:top w:val="nil"/>
              <w:left w:val="single" w:sz="4" w:space="0" w:color="auto"/>
              <w:bottom w:val="single" w:sz="4" w:space="0" w:color="000000"/>
              <w:right w:val="single" w:sz="4" w:space="0" w:color="auto"/>
            </w:tcBorders>
            <w:shd w:val="clear" w:color="auto" w:fill="FFFFFF"/>
            <w:vAlign w:val="center"/>
          </w:tcPr>
          <w:p w:rsidR="00A74DF5" w:rsidRPr="00DB383D" w:rsidRDefault="00A74DF5" w:rsidP="004F79C2">
            <w:pPr>
              <w:spacing w:after="0" w:line="240" w:lineRule="auto"/>
              <w:jc w:val="right"/>
              <w:rPr>
                <w:rFonts w:ascii="Arial" w:hAnsi="Arial" w:cs="Arial"/>
                <w:lang w:eastAsia="en-US"/>
              </w:rPr>
            </w:pPr>
          </w:p>
        </w:tc>
        <w:tc>
          <w:tcPr>
            <w:tcW w:w="744" w:type="pct"/>
            <w:vMerge/>
            <w:tcBorders>
              <w:left w:val="single" w:sz="4" w:space="0" w:color="auto"/>
              <w:bottom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color w:val="FF0000"/>
                <w:highlight w:val="green"/>
                <w:lang w:eastAsia="en-US"/>
              </w:rPr>
            </w:pPr>
          </w:p>
        </w:tc>
      </w:tr>
      <w:tr w:rsidR="00A74DF5" w:rsidRPr="00DB383D" w:rsidTr="0087725F">
        <w:trPr>
          <w:trHeight w:val="255"/>
        </w:trPr>
        <w:tc>
          <w:tcPr>
            <w:tcW w:w="127" w:type="pct"/>
            <w:vMerge w:val="restart"/>
            <w:tcBorders>
              <w:top w:val="nil"/>
              <w:left w:val="single" w:sz="4" w:space="0" w:color="auto"/>
              <w:bottom w:val="single" w:sz="4" w:space="0" w:color="000000"/>
              <w:right w:val="single" w:sz="4" w:space="0" w:color="auto"/>
            </w:tcBorders>
            <w:shd w:val="clear" w:color="auto" w:fill="auto"/>
            <w:noWrap/>
            <w:vAlign w:val="center"/>
          </w:tcPr>
          <w:p w:rsidR="00A74DF5" w:rsidRPr="00DB383D" w:rsidRDefault="00A74DF5" w:rsidP="004F79C2">
            <w:pPr>
              <w:spacing w:after="0" w:line="240" w:lineRule="auto"/>
              <w:jc w:val="center"/>
              <w:rPr>
                <w:rFonts w:ascii="Arial" w:hAnsi="Arial" w:cs="Arial"/>
                <w:lang w:eastAsia="en-US"/>
              </w:rPr>
            </w:pPr>
            <w:r w:rsidRPr="00DB383D">
              <w:rPr>
                <w:rFonts w:ascii="Arial" w:hAnsi="Arial" w:cs="Arial"/>
                <w:lang w:eastAsia="en-US"/>
              </w:rPr>
              <w:t>3</w:t>
            </w:r>
          </w:p>
        </w:tc>
        <w:tc>
          <w:tcPr>
            <w:tcW w:w="542" w:type="pct"/>
            <w:gridSpan w:val="2"/>
            <w:tcBorders>
              <w:top w:val="nil"/>
              <w:left w:val="nil"/>
              <w:bottom w:val="single" w:sz="4" w:space="0" w:color="auto"/>
              <w:right w:val="single" w:sz="4" w:space="0" w:color="auto"/>
            </w:tcBorders>
            <w:shd w:val="clear" w:color="auto" w:fill="auto"/>
            <w:noWrap/>
            <w:vAlign w:val="center"/>
          </w:tcPr>
          <w:p w:rsidR="00A74DF5" w:rsidRPr="00DB383D" w:rsidRDefault="00A74DF5" w:rsidP="004F79C2">
            <w:pPr>
              <w:spacing w:after="0" w:line="240" w:lineRule="auto"/>
              <w:jc w:val="center"/>
              <w:rPr>
                <w:rFonts w:ascii="Arial" w:hAnsi="Arial" w:cs="Arial"/>
                <w:lang w:eastAsia="en-US"/>
              </w:rPr>
            </w:pPr>
            <w:r w:rsidRPr="00DB383D">
              <w:rPr>
                <w:rFonts w:ascii="Arial" w:hAnsi="Arial" w:cs="Arial"/>
                <w:lang w:eastAsia="en-US"/>
              </w:rPr>
              <w:t>Naziv</w:t>
            </w:r>
          </w:p>
        </w:tc>
        <w:tc>
          <w:tcPr>
            <w:tcW w:w="992" w:type="pct"/>
            <w:gridSpan w:val="3"/>
            <w:tcBorders>
              <w:top w:val="nil"/>
              <w:left w:val="nil"/>
              <w:bottom w:val="single" w:sz="4" w:space="0" w:color="auto"/>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p w:rsidR="00DB3E1A" w:rsidRPr="00DB383D" w:rsidRDefault="00DB3E1A" w:rsidP="004F79C2">
            <w:pPr>
              <w:spacing w:after="0" w:line="240" w:lineRule="auto"/>
              <w:rPr>
                <w:rFonts w:ascii="Arial" w:hAnsi="Arial" w:cs="Arial"/>
                <w:lang w:eastAsia="en-US"/>
              </w:rPr>
            </w:pPr>
          </w:p>
        </w:tc>
        <w:tc>
          <w:tcPr>
            <w:tcW w:w="839" w:type="pct"/>
            <w:vMerge w:val="restart"/>
            <w:tcBorders>
              <w:top w:val="nil"/>
              <w:left w:val="single" w:sz="4" w:space="0" w:color="auto"/>
              <w:bottom w:val="single" w:sz="4" w:space="0" w:color="000000"/>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lang w:eastAsia="en-US"/>
              </w:rPr>
            </w:pPr>
          </w:p>
        </w:tc>
        <w:tc>
          <w:tcPr>
            <w:tcW w:w="916" w:type="pct"/>
            <w:tcBorders>
              <w:top w:val="single" w:sz="4" w:space="0" w:color="auto"/>
              <w:left w:val="single" w:sz="4" w:space="0" w:color="auto"/>
              <w:right w:val="single" w:sz="4" w:space="0" w:color="auto"/>
            </w:tcBorders>
            <w:shd w:val="clear" w:color="auto" w:fill="FFFFFF"/>
          </w:tcPr>
          <w:p w:rsidR="00A74DF5" w:rsidRPr="00DB383D" w:rsidRDefault="00A74DF5" w:rsidP="004F79C2">
            <w:pPr>
              <w:spacing w:after="0" w:line="240" w:lineRule="auto"/>
              <w:jc w:val="center"/>
              <w:rPr>
                <w:rFonts w:ascii="Arial" w:hAnsi="Arial" w:cs="Arial"/>
                <w:lang w:eastAsia="en-US"/>
              </w:rPr>
            </w:pPr>
          </w:p>
        </w:tc>
        <w:tc>
          <w:tcPr>
            <w:tcW w:w="840" w:type="pct"/>
            <w:vMerge w:val="restart"/>
            <w:tcBorders>
              <w:top w:val="nil"/>
              <w:left w:val="single" w:sz="4" w:space="0" w:color="auto"/>
              <w:bottom w:val="single" w:sz="4" w:space="0" w:color="000000"/>
              <w:right w:val="single" w:sz="4" w:space="0" w:color="auto"/>
            </w:tcBorders>
            <w:shd w:val="clear" w:color="auto" w:fill="FFFFFF"/>
            <w:noWrap/>
            <w:vAlign w:val="center"/>
          </w:tcPr>
          <w:p w:rsidR="00A74DF5" w:rsidRPr="00DB383D" w:rsidRDefault="00A74DF5" w:rsidP="004F79C2">
            <w:pPr>
              <w:spacing w:after="0" w:line="240" w:lineRule="auto"/>
              <w:jc w:val="right"/>
              <w:rPr>
                <w:rFonts w:ascii="Arial" w:hAnsi="Arial" w:cs="Arial"/>
                <w:lang w:eastAsia="en-US"/>
              </w:rPr>
            </w:pPr>
          </w:p>
        </w:tc>
        <w:tc>
          <w:tcPr>
            <w:tcW w:w="744"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color w:val="FF0000"/>
                <w:highlight w:val="green"/>
                <w:lang w:eastAsia="en-US"/>
              </w:rPr>
            </w:pPr>
          </w:p>
        </w:tc>
      </w:tr>
      <w:tr w:rsidR="00A74DF5" w:rsidRPr="00DB383D" w:rsidTr="0087725F">
        <w:trPr>
          <w:trHeight w:val="255"/>
        </w:trPr>
        <w:tc>
          <w:tcPr>
            <w:tcW w:w="127" w:type="pct"/>
            <w:vMerge/>
            <w:tcBorders>
              <w:top w:val="nil"/>
              <w:left w:val="single" w:sz="4" w:space="0" w:color="auto"/>
              <w:bottom w:val="single" w:sz="4" w:space="0" w:color="auto"/>
              <w:right w:val="single" w:sz="4" w:space="0" w:color="auto"/>
            </w:tcBorders>
            <w:vAlign w:val="center"/>
          </w:tcPr>
          <w:p w:rsidR="00A74DF5" w:rsidRPr="00DB383D" w:rsidRDefault="00A74DF5" w:rsidP="004F79C2">
            <w:pPr>
              <w:spacing w:after="0" w:line="240" w:lineRule="auto"/>
              <w:rPr>
                <w:rFonts w:ascii="Arial" w:hAnsi="Arial" w:cs="Arial"/>
                <w:lang w:eastAsia="en-US"/>
              </w:rPr>
            </w:pPr>
          </w:p>
        </w:tc>
        <w:tc>
          <w:tcPr>
            <w:tcW w:w="542" w:type="pct"/>
            <w:gridSpan w:val="2"/>
            <w:tcBorders>
              <w:top w:val="nil"/>
              <w:left w:val="nil"/>
              <w:bottom w:val="single" w:sz="4" w:space="0" w:color="auto"/>
              <w:right w:val="single" w:sz="4" w:space="0" w:color="auto"/>
            </w:tcBorders>
            <w:shd w:val="clear" w:color="auto" w:fill="auto"/>
            <w:noWrap/>
            <w:vAlign w:val="center"/>
          </w:tcPr>
          <w:p w:rsidR="00A74DF5" w:rsidRPr="00DB383D" w:rsidRDefault="00A74DF5" w:rsidP="004F79C2">
            <w:pPr>
              <w:spacing w:after="0" w:line="240" w:lineRule="auto"/>
              <w:jc w:val="center"/>
              <w:rPr>
                <w:rFonts w:ascii="Arial" w:hAnsi="Arial" w:cs="Arial"/>
                <w:lang w:eastAsia="en-US"/>
              </w:rPr>
            </w:pPr>
            <w:r w:rsidRPr="00DB383D">
              <w:rPr>
                <w:rFonts w:ascii="Arial" w:hAnsi="Arial" w:cs="Arial"/>
                <w:lang w:eastAsia="en-US"/>
              </w:rPr>
              <w:t>Adresa</w:t>
            </w:r>
          </w:p>
        </w:tc>
        <w:tc>
          <w:tcPr>
            <w:tcW w:w="992" w:type="pct"/>
            <w:gridSpan w:val="3"/>
            <w:tcBorders>
              <w:top w:val="nil"/>
              <w:left w:val="nil"/>
              <w:bottom w:val="single" w:sz="4" w:space="0" w:color="auto"/>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839" w:type="pct"/>
            <w:vMerge/>
            <w:tcBorders>
              <w:top w:val="nil"/>
              <w:left w:val="single" w:sz="4" w:space="0" w:color="auto"/>
              <w:bottom w:val="single" w:sz="4" w:space="0" w:color="auto"/>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916" w:type="pct"/>
            <w:tcBorders>
              <w:top w:val="nil"/>
              <w:left w:val="single" w:sz="4" w:space="0" w:color="auto"/>
              <w:right w:val="single" w:sz="4" w:space="0" w:color="auto"/>
            </w:tcBorders>
            <w:shd w:val="clear" w:color="auto" w:fill="FFFFFF"/>
          </w:tcPr>
          <w:p w:rsidR="00A74DF5" w:rsidRPr="00DB383D" w:rsidRDefault="00A74DF5" w:rsidP="004F79C2">
            <w:pPr>
              <w:spacing w:after="0" w:line="240" w:lineRule="auto"/>
              <w:jc w:val="center"/>
              <w:rPr>
                <w:rFonts w:ascii="Arial" w:hAnsi="Arial" w:cs="Arial"/>
                <w:lang w:eastAsia="en-US"/>
              </w:rPr>
            </w:pPr>
          </w:p>
        </w:tc>
        <w:tc>
          <w:tcPr>
            <w:tcW w:w="840" w:type="pct"/>
            <w:vMerge/>
            <w:tcBorders>
              <w:top w:val="nil"/>
              <w:left w:val="single" w:sz="4" w:space="0" w:color="auto"/>
              <w:bottom w:val="single" w:sz="4" w:space="0" w:color="auto"/>
              <w:right w:val="single" w:sz="4" w:space="0" w:color="auto"/>
            </w:tcBorders>
            <w:shd w:val="clear" w:color="auto" w:fill="FFFFFF"/>
            <w:vAlign w:val="center"/>
          </w:tcPr>
          <w:p w:rsidR="00A74DF5" w:rsidRPr="00DB383D" w:rsidRDefault="00A74DF5" w:rsidP="004F79C2">
            <w:pPr>
              <w:spacing w:after="0" w:line="240" w:lineRule="auto"/>
              <w:jc w:val="right"/>
              <w:rPr>
                <w:rFonts w:ascii="Arial" w:hAnsi="Arial" w:cs="Arial"/>
                <w:lang w:eastAsia="en-US"/>
              </w:rPr>
            </w:pPr>
          </w:p>
        </w:tc>
        <w:tc>
          <w:tcPr>
            <w:tcW w:w="744" w:type="pct"/>
            <w:vMerge/>
            <w:tcBorders>
              <w:left w:val="single" w:sz="4" w:space="0" w:color="auto"/>
              <w:bottom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color w:val="FF0000"/>
                <w:highlight w:val="green"/>
                <w:lang w:eastAsia="en-US"/>
              </w:rPr>
            </w:pPr>
          </w:p>
        </w:tc>
      </w:tr>
      <w:tr w:rsidR="00A74DF5" w:rsidRPr="00DB383D" w:rsidTr="0087725F">
        <w:trPr>
          <w:trHeight w:val="255"/>
        </w:trPr>
        <w:tc>
          <w:tcPr>
            <w:tcW w:w="127" w:type="pct"/>
            <w:vMerge/>
            <w:tcBorders>
              <w:top w:val="single" w:sz="4" w:space="0" w:color="auto"/>
              <w:left w:val="single" w:sz="4" w:space="0" w:color="auto"/>
              <w:bottom w:val="single" w:sz="4" w:space="0" w:color="auto"/>
              <w:right w:val="single" w:sz="4" w:space="0" w:color="auto"/>
            </w:tcBorders>
            <w:vAlign w:val="center"/>
          </w:tcPr>
          <w:p w:rsidR="00A74DF5" w:rsidRPr="00DB383D" w:rsidRDefault="00A74DF5" w:rsidP="004F79C2">
            <w:pPr>
              <w:spacing w:after="0" w:line="240" w:lineRule="auto"/>
              <w:rPr>
                <w:rFonts w:ascii="Arial" w:hAnsi="Arial" w:cs="Arial"/>
                <w:lang w:eastAsia="en-US"/>
              </w:rPr>
            </w:pPr>
          </w:p>
        </w:tc>
        <w:tc>
          <w:tcPr>
            <w:tcW w:w="542" w:type="pct"/>
            <w:gridSpan w:val="2"/>
            <w:tcBorders>
              <w:top w:val="single" w:sz="4" w:space="0" w:color="auto"/>
              <w:left w:val="nil"/>
              <w:bottom w:val="single" w:sz="4" w:space="0" w:color="auto"/>
              <w:right w:val="single" w:sz="4" w:space="0" w:color="auto"/>
            </w:tcBorders>
            <w:shd w:val="clear" w:color="auto" w:fill="auto"/>
            <w:noWrap/>
            <w:vAlign w:val="center"/>
          </w:tcPr>
          <w:p w:rsidR="00A74DF5" w:rsidRPr="00DB383D" w:rsidRDefault="00A74DF5" w:rsidP="004F79C2">
            <w:pPr>
              <w:spacing w:after="0" w:line="240" w:lineRule="auto"/>
              <w:jc w:val="center"/>
              <w:rPr>
                <w:rFonts w:ascii="Arial" w:hAnsi="Arial" w:cs="Arial"/>
                <w:lang w:eastAsia="en-US"/>
              </w:rPr>
            </w:pPr>
            <w:r w:rsidRPr="00DB383D">
              <w:rPr>
                <w:rFonts w:ascii="Arial" w:hAnsi="Arial" w:cs="Arial"/>
                <w:lang w:eastAsia="en-US"/>
              </w:rPr>
              <w:t>OIB</w:t>
            </w:r>
          </w:p>
        </w:tc>
        <w:tc>
          <w:tcPr>
            <w:tcW w:w="992" w:type="pct"/>
            <w:gridSpan w:val="3"/>
            <w:tcBorders>
              <w:top w:val="single" w:sz="4" w:space="0" w:color="auto"/>
              <w:left w:val="nil"/>
              <w:bottom w:val="single" w:sz="4" w:space="0" w:color="auto"/>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83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916" w:type="pct"/>
            <w:tcBorders>
              <w:left w:val="single" w:sz="4" w:space="0" w:color="auto"/>
              <w:right w:val="single" w:sz="4" w:space="0" w:color="auto"/>
            </w:tcBorders>
            <w:shd w:val="clear" w:color="auto" w:fill="FFFFFF"/>
          </w:tcPr>
          <w:p w:rsidR="00A74DF5" w:rsidRPr="00DB383D" w:rsidRDefault="00A74DF5" w:rsidP="004F79C2">
            <w:pPr>
              <w:spacing w:after="0" w:line="240" w:lineRule="auto"/>
              <w:jc w:val="center"/>
              <w:rPr>
                <w:rFonts w:ascii="Arial" w:hAnsi="Arial" w:cs="Arial"/>
                <w:lang w:eastAsia="en-US"/>
              </w:rPr>
            </w:pPr>
          </w:p>
        </w:tc>
        <w:tc>
          <w:tcPr>
            <w:tcW w:w="84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A74DF5" w:rsidRPr="00DB383D" w:rsidRDefault="00A74DF5" w:rsidP="004F79C2">
            <w:pPr>
              <w:spacing w:after="0" w:line="240" w:lineRule="auto"/>
              <w:jc w:val="right"/>
              <w:rPr>
                <w:rFonts w:ascii="Arial" w:hAnsi="Arial" w:cs="Arial"/>
                <w:lang w:eastAsia="en-US"/>
              </w:rPr>
            </w:pPr>
          </w:p>
        </w:tc>
        <w:tc>
          <w:tcPr>
            <w:tcW w:w="744" w:type="pct"/>
            <w:vMerge/>
            <w:tcBorders>
              <w:left w:val="single" w:sz="4" w:space="0" w:color="auto"/>
              <w:bottom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color w:val="FF0000"/>
                <w:highlight w:val="green"/>
                <w:lang w:eastAsia="en-US"/>
              </w:rPr>
            </w:pPr>
          </w:p>
        </w:tc>
      </w:tr>
      <w:tr w:rsidR="00A74DF5" w:rsidRPr="00DB383D" w:rsidTr="00DB3E1A">
        <w:trPr>
          <w:trHeight w:val="255"/>
        </w:trPr>
        <w:tc>
          <w:tcPr>
            <w:tcW w:w="127" w:type="pct"/>
            <w:vMerge/>
            <w:tcBorders>
              <w:top w:val="single" w:sz="4" w:space="0" w:color="auto"/>
              <w:left w:val="single" w:sz="4" w:space="0" w:color="auto"/>
              <w:bottom w:val="single" w:sz="4" w:space="0" w:color="auto"/>
              <w:right w:val="single" w:sz="4" w:space="0" w:color="auto"/>
            </w:tcBorders>
            <w:vAlign w:val="center"/>
          </w:tcPr>
          <w:p w:rsidR="00A74DF5" w:rsidRPr="00DB383D" w:rsidRDefault="00A74DF5" w:rsidP="004F79C2">
            <w:pPr>
              <w:spacing w:after="0" w:line="240" w:lineRule="auto"/>
              <w:rPr>
                <w:rFonts w:ascii="Arial" w:hAnsi="Arial" w:cs="Arial"/>
                <w:lang w:eastAsia="en-US"/>
              </w:rPr>
            </w:pPr>
          </w:p>
        </w:tc>
        <w:tc>
          <w:tcPr>
            <w:tcW w:w="1534" w:type="pct"/>
            <w:gridSpan w:val="5"/>
            <w:tcBorders>
              <w:top w:val="single" w:sz="4" w:space="0" w:color="auto"/>
              <w:left w:val="nil"/>
              <w:bottom w:val="single" w:sz="4" w:space="0" w:color="auto"/>
              <w:right w:val="single" w:sz="4" w:space="0" w:color="auto"/>
            </w:tcBorders>
            <w:shd w:val="clear" w:color="auto" w:fill="FFFFFF"/>
            <w:noWrap/>
            <w:vAlign w:val="center"/>
          </w:tcPr>
          <w:p w:rsidR="00A74DF5" w:rsidRPr="00DB383D" w:rsidRDefault="00A74DF5" w:rsidP="004F79C2">
            <w:pPr>
              <w:spacing w:after="0" w:line="240" w:lineRule="auto"/>
              <w:rPr>
                <w:rFonts w:ascii="Arial" w:hAnsi="Arial" w:cs="Arial"/>
                <w:lang w:eastAsia="en-US"/>
              </w:rPr>
            </w:pPr>
            <w:r w:rsidRPr="00DB383D">
              <w:rPr>
                <w:rFonts w:ascii="Arial" w:hAnsi="Arial" w:cs="Arial"/>
                <w:lang w:eastAsia="en-US"/>
              </w:rPr>
              <w:t>Ime i prezime ovlaštene osobe ponuditelja/</w:t>
            </w:r>
            <w:r w:rsidR="0024470D" w:rsidRPr="00DB383D">
              <w:rPr>
                <w:rFonts w:ascii="Arial" w:hAnsi="Arial" w:cs="Arial"/>
                <w:lang w:eastAsia="en-US"/>
              </w:rPr>
              <w:t>podugovara</w:t>
            </w:r>
            <w:r w:rsidRPr="00DB383D">
              <w:rPr>
                <w:rFonts w:ascii="Arial" w:hAnsi="Arial" w:cs="Arial"/>
                <w:lang w:eastAsia="en-US"/>
              </w:rPr>
              <w:t xml:space="preserve">telja/ostalih </w:t>
            </w:r>
          </w:p>
        </w:tc>
        <w:tc>
          <w:tcPr>
            <w:tcW w:w="83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916" w:type="pct"/>
            <w:tcBorders>
              <w:left w:val="single" w:sz="4" w:space="0" w:color="auto"/>
              <w:right w:val="single" w:sz="4" w:space="0" w:color="auto"/>
            </w:tcBorders>
            <w:shd w:val="clear" w:color="auto" w:fill="FFFFFF"/>
          </w:tcPr>
          <w:p w:rsidR="00A74DF5" w:rsidRPr="00DB383D" w:rsidRDefault="00A74DF5" w:rsidP="004F79C2">
            <w:pPr>
              <w:spacing w:after="0" w:line="240" w:lineRule="auto"/>
              <w:jc w:val="center"/>
              <w:rPr>
                <w:rFonts w:ascii="Arial" w:hAnsi="Arial" w:cs="Arial"/>
                <w:lang w:eastAsia="en-US"/>
              </w:rPr>
            </w:pPr>
          </w:p>
        </w:tc>
        <w:tc>
          <w:tcPr>
            <w:tcW w:w="84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A74DF5" w:rsidRPr="00DB383D" w:rsidRDefault="00A74DF5" w:rsidP="004F79C2">
            <w:pPr>
              <w:spacing w:after="0" w:line="240" w:lineRule="auto"/>
              <w:jc w:val="right"/>
              <w:rPr>
                <w:rFonts w:ascii="Arial" w:hAnsi="Arial" w:cs="Arial"/>
                <w:lang w:eastAsia="en-US"/>
              </w:rPr>
            </w:pPr>
          </w:p>
        </w:tc>
        <w:tc>
          <w:tcPr>
            <w:tcW w:w="744" w:type="pct"/>
            <w:vMerge/>
            <w:tcBorders>
              <w:left w:val="single" w:sz="4" w:space="0" w:color="auto"/>
              <w:bottom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color w:val="FF0000"/>
                <w:highlight w:val="green"/>
                <w:lang w:eastAsia="en-US"/>
              </w:rPr>
            </w:pPr>
          </w:p>
        </w:tc>
      </w:tr>
      <w:tr w:rsidR="00A74DF5" w:rsidRPr="00DB383D" w:rsidTr="00DB3E1A">
        <w:trPr>
          <w:trHeight w:val="255"/>
        </w:trPr>
        <w:tc>
          <w:tcPr>
            <w:tcW w:w="127" w:type="pct"/>
            <w:vMerge/>
            <w:tcBorders>
              <w:top w:val="single" w:sz="4" w:space="0" w:color="auto"/>
              <w:left w:val="single" w:sz="4" w:space="0" w:color="auto"/>
              <w:bottom w:val="single" w:sz="4" w:space="0" w:color="000000"/>
              <w:right w:val="single" w:sz="4" w:space="0" w:color="auto"/>
            </w:tcBorders>
            <w:vAlign w:val="center"/>
          </w:tcPr>
          <w:p w:rsidR="00A74DF5" w:rsidRPr="00DB383D" w:rsidRDefault="00A74DF5" w:rsidP="004F79C2">
            <w:pPr>
              <w:spacing w:after="0" w:line="240" w:lineRule="auto"/>
              <w:rPr>
                <w:rFonts w:ascii="Arial" w:hAnsi="Arial" w:cs="Arial"/>
                <w:lang w:eastAsia="en-US"/>
              </w:rPr>
            </w:pPr>
          </w:p>
        </w:tc>
        <w:tc>
          <w:tcPr>
            <w:tcW w:w="1534" w:type="pct"/>
            <w:gridSpan w:val="5"/>
            <w:tcBorders>
              <w:top w:val="single" w:sz="4" w:space="0" w:color="auto"/>
              <w:left w:val="nil"/>
              <w:bottom w:val="single" w:sz="4" w:space="0" w:color="auto"/>
              <w:right w:val="single" w:sz="4" w:space="0" w:color="auto"/>
            </w:tcBorders>
            <w:shd w:val="clear" w:color="auto" w:fill="FFFFFF"/>
            <w:noWrap/>
            <w:vAlign w:val="center"/>
          </w:tcPr>
          <w:p w:rsidR="00A74DF5" w:rsidRPr="00DB383D" w:rsidRDefault="00A74DF5" w:rsidP="004F79C2">
            <w:pPr>
              <w:spacing w:after="0" w:line="240" w:lineRule="auto"/>
              <w:rPr>
                <w:rFonts w:ascii="Arial" w:hAnsi="Arial" w:cs="Arial"/>
                <w:lang w:eastAsia="en-US"/>
              </w:rPr>
            </w:pPr>
          </w:p>
        </w:tc>
        <w:tc>
          <w:tcPr>
            <w:tcW w:w="839" w:type="pct"/>
            <w:vMerge/>
            <w:tcBorders>
              <w:top w:val="single" w:sz="4" w:space="0" w:color="auto"/>
              <w:left w:val="single" w:sz="4" w:space="0" w:color="auto"/>
              <w:bottom w:val="single" w:sz="4" w:space="0" w:color="000000"/>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916" w:type="pct"/>
            <w:tcBorders>
              <w:left w:val="single" w:sz="4" w:space="0" w:color="auto"/>
              <w:right w:val="single" w:sz="4" w:space="0" w:color="auto"/>
            </w:tcBorders>
            <w:shd w:val="clear" w:color="auto" w:fill="FFFFFF"/>
          </w:tcPr>
          <w:p w:rsidR="00A74DF5" w:rsidRPr="00DB383D" w:rsidRDefault="00A74DF5" w:rsidP="004F79C2">
            <w:pPr>
              <w:spacing w:after="0" w:line="240" w:lineRule="auto"/>
              <w:jc w:val="center"/>
              <w:rPr>
                <w:rFonts w:ascii="Arial" w:hAnsi="Arial" w:cs="Arial"/>
                <w:lang w:eastAsia="en-US"/>
              </w:rPr>
            </w:pPr>
          </w:p>
        </w:tc>
        <w:tc>
          <w:tcPr>
            <w:tcW w:w="840" w:type="pct"/>
            <w:vMerge/>
            <w:tcBorders>
              <w:top w:val="single" w:sz="4" w:space="0" w:color="auto"/>
              <w:left w:val="single" w:sz="4" w:space="0" w:color="auto"/>
              <w:bottom w:val="single" w:sz="4" w:space="0" w:color="000000"/>
              <w:right w:val="single" w:sz="4" w:space="0" w:color="auto"/>
            </w:tcBorders>
            <w:shd w:val="clear" w:color="auto" w:fill="FFFFFF"/>
            <w:vAlign w:val="center"/>
          </w:tcPr>
          <w:p w:rsidR="00A74DF5" w:rsidRPr="00DB383D" w:rsidRDefault="00A74DF5" w:rsidP="004F79C2">
            <w:pPr>
              <w:spacing w:after="0" w:line="240" w:lineRule="auto"/>
              <w:jc w:val="right"/>
              <w:rPr>
                <w:rFonts w:ascii="Arial" w:hAnsi="Arial" w:cs="Arial"/>
                <w:lang w:eastAsia="en-US"/>
              </w:rPr>
            </w:pPr>
          </w:p>
        </w:tc>
        <w:tc>
          <w:tcPr>
            <w:tcW w:w="744" w:type="pct"/>
            <w:vMerge/>
            <w:tcBorders>
              <w:left w:val="single" w:sz="4" w:space="0" w:color="auto"/>
              <w:bottom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color w:val="FF0000"/>
                <w:highlight w:val="green"/>
                <w:lang w:eastAsia="en-US"/>
              </w:rPr>
            </w:pPr>
          </w:p>
        </w:tc>
      </w:tr>
      <w:tr w:rsidR="00A74DF5" w:rsidRPr="00DB383D" w:rsidTr="00DB3E1A">
        <w:trPr>
          <w:trHeight w:val="255"/>
        </w:trPr>
        <w:tc>
          <w:tcPr>
            <w:tcW w:w="127" w:type="pct"/>
            <w:vMerge/>
            <w:tcBorders>
              <w:top w:val="nil"/>
              <w:left w:val="single" w:sz="4" w:space="0" w:color="auto"/>
              <w:bottom w:val="single" w:sz="4" w:space="0" w:color="000000"/>
              <w:right w:val="single" w:sz="4" w:space="0" w:color="auto"/>
            </w:tcBorders>
            <w:vAlign w:val="center"/>
          </w:tcPr>
          <w:p w:rsidR="00A74DF5" w:rsidRPr="00DB383D" w:rsidRDefault="00A74DF5" w:rsidP="004F79C2">
            <w:pPr>
              <w:spacing w:after="0" w:line="240" w:lineRule="auto"/>
              <w:rPr>
                <w:rFonts w:ascii="Arial" w:hAnsi="Arial" w:cs="Arial"/>
                <w:lang w:eastAsia="en-US"/>
              </w:rPr>
            </w:pPr>
          </w:p>
        </w:tc>
        <w:tc>
          <w:tcPr>
            <w:tcW w:w="1534" w:type="pct"/>
            <w:gridSpan w:val="5"/>
            <w:tcBorders>
              <w:top w:val="single" w:sz="4" w:space="0" w:color="auto"/>
              <w:left w:val="nil"/>
              <w:bottom w:val="single" w:sz="4" w:space="0" w:color="auto"/>
              <w:right w:val="single" w:sz="4" w:space="0" w:color="auto"/>
            </w:tcBorders>
            <w:shd w:val="clear" w:color="auto" w:fill="FFFFFF"/>
            <w:noWrap/>
            <w:vAlign w:val="center"/>
          </w:tcPr>
          <w:p w:rsidR="00A74DF5" w:rsidRPr="00DB383D" w:rsidRDefault="00A74DF5" w:rsidP="004F79C2">
            <w:pPr>
              <w:spacing w:after="0" w:line="240" w:lineRule="auto"/>
              <w:rPr>
                <w:rFonts w:ascii="Arial" w:hAnsi="Arial" w:cs="Arial"/>
                <w:lang w:eastAsia="en-US"/>
              </w:rPr>
            </w:pPr>
            <w:r w:rsidRPr="00DB383D">
              <w:rPr>
                <w:rFonts w:ascii="Arial" w:hAnsi="Arial" w:cs="Arial"/>
                <w:lang w:eastAsia="en-US"/>
              </w:rPr>
              <w:t>Stručna sprema</w:t>
            </w:r>
          </w:p>
        </w:tc>
        <w:tc>
          <w:tcPr>
            <w:tcW w:w="839" w:type="pct"/>
            <w:vMerge/>
            <w:tcBorders>
              <w:top w:val="nil"/>
              <w:left w:val="single" w:sz="4" w:space="0" w:color="auto"/>
              <w:bottom w:val="single" w:sz="4" w:space="0" w:color="000000"/>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916" w:type="pct"/>
            <w:tcBorders>
              <w:top w:val="nil"/>
              <w:left w:val="single" w:sz="4" w:space="0" w:color="auto"/>
              <w:right w:val="single" w:sz="4" w:space="0" w:color="auto"/>
            </w:tcBorders>
            <w:shd w:val="clear" w:color="auto" w:fill="FFFFFF"/>
          </w:tcPr>
          <w:p w:rsidR="00A74DF5" w:rsidRPr="00DB383D" w:rsidRDefault="00A74DF5" w:rsidP="004F79C2">
            <w:pPr>
              <w:spacing w:after="0" w:line="240" w:lineRule="auto"/>
              <w:jc w:val="center"/>
              <w:rPr>
                <w:rFonts w:ascii="Arial" w:hAnsi="Arial" w:cs="Arial"/>
                <w:lang w:eastAsia="en-US"/>
              </w:rPr>
            </w:pPr>
          </w:p>
        </w:tc>
        <w:tc>
          <w:tcPr>
            <w:tcW w:w="840" w:type="pct"/>
            <w:vMerge/>
            <w:tcBorders>
              <w:top w:val="nil"/>
              <w:left w:val="single" w:sz="4" w:space="0" w:color="auto"/>
              <w:bottom w:val="single" w:sz="4" w:space="0" w:color="000000"/>
              <w:right w:val="single" w:sz="4" w:space="0" w:color="auto"/>
            </w:tcBorders>
            <w:shd w:val="clear" w:color="auto" w:fill="FFFFFF"/>
            <w:vAlign w:val="center"/>
          </w:tcPr>
          <w:p w:rsidR="00A74DF5" w:rsidRPr="00DB383D" w:rsidRDefault="00A74DF5" w:rsidP="004F79C2">
            <w:pPr>
              <w:spacing w:after="0" w:line="240" w:lineRule="auto"/>
              <w:jc w:val="right"/>
              <w:rPr>
                <w:rFonts w:ascii="Arial" w:hAnsi="Arial" w:cs="Arial"/>
                <w:lang w:eastAsia="en-US"/>
              </w:rPr>
            </w:pPr>
          </w:p>
        </w:tc>
        <w:tc>
          <w:tcPr>
            <w:tcW w:w="744" w:type="pct"/>
            <w:vMerge/>
            <w:tcBorders>
              <w:left w:val="single" w:sz="4" w:space="0" w:color="auto"/>
              <w:bottom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color w:val="FF0000"/>
                <w:highlight w:val="green"/>
                <w:lang w:eastAsia="en-US"/>
              </w:rPr>
            </w:pPr>
          </w:p>
        </w:tc>
      </w:tr>
      <w:tr w:rsidR="00DB3E1A" w:rsidRPr="00DB383D" w:rsidTr="00DB3E1A">
        <w:trPr>
          <w:trHeight w:val="255"/>
        </w:trPr>
        <w:tc>
          <w:tcPr>
            <w:tcW w:w="127" w:type="pct"/>
            <w:vMerge/>
            <w:tcBorders>
              <w:top w:val="nil"/>
              <w:left w:val="single" w:sz="4" w:space="0" w:color="auto"/>
              <w:bottom w:val="single" w:sz="4" w:space="0" w:color="auto"/>
              <w:right w:val="single" w:sz="4" w:space="0" w:color="auto"/>
            </w:tcBorders>
            <w:vAlign w:val="center"/>
          </w:tcPr>
          <w:p w:rsidR="00A74DF5" w:rsidRPr="00DB383D" w:rsidRDefault="00A74DF5" w:rsidP="004F79C2">
            <w:pPr>
              <w:spacing w:after="0" w:line="240" w:lineRule="auto"/>
              <w:rPr>
                <w:rFonts w:ascii="Arial" w:hAnsi="Arial" w:cs="Arial"/>
                <w:lang w:eastAsia="en-US"/>
              </w:rPr>
            </w:pPr>
          </w:p>
        </w:tc>
        <w:tc>
          <w:tcPr>
            <w:tcW w:w="1534" w:type="pct"/>
            <w:gridSpan w:val="5"/>
            <w:tcBorders>
              <w:top w:val="single" w:sz="4" w:space="0" w:color="auto"/>
              <w:left w:val="nil"/>
              <w:bottom w:val="single" w:sz="4" w:space="0" w:color="auto"/>
              <w:right w:val="single" w:sz="4" w:space="0" w:color="auto"/>
            </w:tcBorders>
            <w:shd w:val="clear" w:color="auto" w:fill="FFFFFF"/>
            <w:noWrap/>
            <w:vAlign w:val="center"/>
          </w:tcPr>
          <w:p w:rsidR="00A74DF5" w:rsidRPr="00DB383D" w:rsidRDefault="00A74DF5" w:rsidP="004F79C2">
            <w:pPr>
              <w:spacing w:after="0" w:line="240" w:lineRule="auto"/>
              <w:rPr>
                <w:rFonts w:ascii="Arial" w:hAnsi="Arial" w:cs="Arial"/>
                <w:lang w:eastAsia="en-US"/>
              </w:rPr>
            </w:pPr>
          </w:p>
        </w:tc>
        <w:tc>
          <w:tcPr>
            <w:tcW w:w="839" w:type="pct"/>
            <w:vMerge/>
            <w:tcBorders>
              <w:top w:val="nil"/>
              <w:left w:val="single" w:sz="4" w:space="0" w:color="auto"/>
              <w:bottom w:val="single" w:sz="4" w:space="0" w:color="auto"/>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916" w:type="pct"/>
            <w:tcBorders>
              <w:left w:val="single" w:sz="4" w:space="0" w:color="auto"/>
              <w:bottom w:val="single" w:sz="4" w:space="0" w:color="auto"/>
              <w:right w:val="single" w:sz="4" w:space="0" w:color="auto"/>
            </w:tcBorders>
            <w:shd w:val="clear" w:color="auto" w:fill="FFFFFF"/>
          </w:tcPr>
          <w:p w:rsidR="00A74DF5" w:rsidRPr="00DB383D" w:rsidRDefault="00A74DF5" w:rsidP="004F79C2">
            <w:pPr>
              <w:spacing w:after="0" w:line="240" w:lineRule="auto"/>
              <w:jc w:val="center"/>
              <w:rPr>
                <w:rFonts w:ascii="Arial" w:hAnsi="Arial" w:cs="Arial"/>
                <w:lang w:eastAsia="en-US"/>
              </w:rPr>
            </w:pPr>
          </w:p>
        </w:tc>
        <w:tc>
          <w:tcPr>
            <w:tcW w:w="840" w:type="pct"/>
            <w:vMerge/>
            <w:tcBorders>
              <w:top w:val="nil"/>
              <w:left w:val="single" w:sz="4" w:space="0" w:color="auto"/>
              <w:bottom w:val="single" w:sz="4" w:space="0" w:color="auto"/>
              <w:right w:val="single" w:sz="4" w:space="0" w:color="auto"/>
            </w:tcBorders>
            <w:shd w:val="clear" w:color="auto" w:fill="FFFFFF"/>
            <w:vAlign w:val="center"/>
          </w:tcPr>
          <w:p w:rsidR="00A74DF5" w:rsidRPr="00DB383D" w:rsidRDefault="00A74DF5" w:rsidP="004F79C2">
            <w:pPr>
              <w:spacing w:after="0" w:line="240" w:lineRule="auto"/>
              <w:jc w:val="right"/>
              <w:rPr>
                <w:rFonts w:ascii="Arial" w:hAnsi="Arial" w:cs="Arial"/>
                <w:lang w:eastAsia="en-US"/>
              </w:rPr>
            </w:pPr>
          </w:p>
        </w:tc>
        <w:tc>
          <w:tcPr>
            <w:tcW w:w="744" w:type="pct"/>
            <w:vMerge/>
            <w:tcBorders>
              <w:left w:val="single" w:sz="4" w:space="0" w:color="auto"/>
              <w:bottom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color w:val="FF0000"/>
                <w:highlight w:val="green"/>
                <w:lang w:eastAsia="en-US"/>
              </w:rPr>
            </w:pPr>
          </w:p>
        </w:tc>
      </w:tr>
      <w:tr w:rsidR="00DB3E1A" w:rsidRPr="00DB383D" w:rsidTr="0087725F">
        <w:trPr>
          <w:trHeight w:val="255"/>
        </w:trPr>
        <w:tc>
          <w:tcPr>
            <w:tcW w:w="127" w:type="pct"/>
            <w:vMerge w:val="restart"/>
            <w:tcBorders>
              <w:top w:val="single" w:sz="4" w:space="0" w:color="auto"/>
              <w:left w:val="single" w:sz="4" w:space="0" w:color="auto"/>
              <w:bottom w:val="single" w:sz="4" w:space="0" w:color="auto"/>
              <w:right w:val="single" w:sz="4" w:space="0" w:color="auto"/>
            </w:tcBorders>
            <w:vAlign w:val="center"/>
          </w:tcPr>
          <w:p w:rsidR="00A74DF5" w:rsidRPr="00DB383D" w:rsidRDefault="00A74DF5" w:rsidP="004F79C2">
            <w:pPr>
              <w:spacing w:after="0" w:line="240" w:lineRule="auto"/>
              <w:rPr>
                <w:rFonts w:ascii="Arial" w:hAnsi="Arial" w:cs="Arial"/>
                <w:lang w:eastAsia="en-US"/>
              </w:rPr>
            </w:pPr>
            <w:r w:rsidRPr="00DB383D">
              <w:rPr>
                <w:rFonts w:ascii="Arial" w:hAnsi="Arial" w:cs="Arial"/>
                <w:lang w:eastAsia="en-US"/>
              </w:rPr>
              <w:t>4</w:t>
            </w:r>
          </w:p>
        </w:tc>
        <w:tc>
          <w:tcPr>
            <w:tcW w:w="542" w:type="pct"/>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A74DF5" w:rsidRPr="00DB383D" w:rsidRDefault="00A74DF5" w:rsidP="004F79C2">
            <w:pPr>
              <w:spacing w:after="0" w:line="240" w:lineRule="auto"/>
              <w:jc w:val="center"/>
              <w:rPr>
                <w:rFonts w:ascii="Arial" w:hAnsi="Arial" w:cs="Arial"/>
                <w:lang w:eastAsia="en-US"/>
              </w:rPr>
            </w:pPr>
            <w:r w:rsidRPr="00DB383D">
              <w:rPr>
                <w:rFonts w:ascii="Arial" w:hAnsi="Arial" w:cs="Arial"/>
                <w:lang w:eastAsia="en-US"/>
              </w:rPr>
              <w:t>Naziv</w:t>
            </w:r>
          </w:p>
        </w:tc>
        <w:tc>
          <w:tcPr>
            <w:tcW w:w="992" w:type="pct"/>
            <w:gridSpan w:val="3"/>
            <w:tcBorders>
              <w:top w:val="single" w:sz="4" w:space="0" w:color="auto"/>
              <w:left w:val="nil"/>
              <w:bottom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lang w:eastAsia="en-US"/>
              </w:rPr>
            </w:pPr>
          </w:p>
          <w:p w:rsidR="00DB3E1A" w:rsidRPr="00DB383D" w:rsidRDefault="00DB3E1A" w:rsidP="004F79C2">
            <w:pPr>
              <w:spacing w:after="0" w:line="240" w:lineRule="auto"/>
              <w:jc w:val="center"/>
              <w:rPr>
                <w:rFonts w:ascii="Arial" w:hAnsi="Arial" w:cs="Arial"/>
                <w:lang w:eastAsia="en-US"/>
              </w:rPr>
            </w:pPr>
          </w:p>
        </w:tc>
        <w:tc>
          <w:tcPr>
            <w:tcW w:w="839" w:type="pct"/>
            <w:vMerge w:val="restart"/>
            <w:tcBorders>
              <w:top w:val="single" w:sz="4" w:space="0" w:color="auto"/>
              <w:left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lang w:eastAsia="en-US"/>
              </w:rPr>
            </w:pPr>
          </w:p>
        </w:tc>
        <w:tc>
          <w:tcPr>
            <w:tcW w:w="916" w:type="pct"/>
            <w:tcBorders>
              <w:top w:val="single" w:sz="4" w:space="0" w:color="auto"/>
              <w:left w:val="single" w:sz="4" w:space="0" w:color="auto"/>
              <w:right w:val="single" w:sz="4" w:space="0" w:color="auto"/>
            </w:tcBorders>
            <w:shd w:val="clear" w:color="auto" w:fill="FFFFFF"/>
          </w:tcPr>
          <w:p w:rsidR="00A74DF5" w:rsidRPr="00DB383D" w:rsidRDefault="00A74DF5" w:rsidP="004F79C2">
            <w:pPr>
              <w:spacing w:after="0" w:line="240" w:lineRule="auto"/>
              <w:jc w:val="center"/>
              <w:rPr>
                <w:rFonts w:ascii="Arial" w:hAnsi="Arial" w:cs="Arial"/>
                <w:lang w:eastAsia="en-US"/>
              </w:rPr>
            </w:pPr>
          </w:p>
        </w:tc>
        <w:tc>
          <w:tcPr>
            <w:tcW w:w="84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74DF5" w:rsidRPr="00DB383D" w:rsidRDefault="00A74DF5" w:rsidP="004F79C2">
            <w:pPr>
              <w:spacing w:after="0" w:line="240" w:lineRule="auto"/>
              <w:jc w:val="right"/>
              <w:rPr>
                <w:rFonts w:ascii="Arial" w:hAnsi="Arial" w:cs="Arial"/>
                <w:lang w:eastAsia="en-US"/>
              </w:rPr>
            </w:pPr>
          </w:p>
        </w:tc>
        <w:tc>
          <w:tcPr>
            <w:tcW w:w="744"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color w:val="FF0000"/>
                <w:highlight w:val="green"/>
                <w:lang w:eastAsia="en-US"/>
              </w:rPr>
            </w:pPr>
          </w:p>
        </w:tc>
      </w:tr>
      <w:tr w:rsidR="00DB3E1A" w:rsidRPr="00DB383D" w:rsidTr="0087725F">
        <w:trPr>
          <w:trHeight w:val="255"/>
        </w:trPr>
        <w:tc>
          <w:tcPr>
            <w:tcW w:w="127" w:type="pct"/>
            <w:vMerge/>
            <w:tcBorders>
              <w:left w:val="single" w:sz="4" w:space="0" w:color="auto"/>
              <w:bottom w:val="single" w:sz="4" w:space="0" w:color="auto"/>
              <w:right w:val="single" w:sz="4" w:space="0" w:color="auto"/>
            </w:tcBorders>
            <w:vAlign w:val="center"/>
          </w:tcPr>
          <w:p w:rsidR="00A74DF5" w:rsidRPr="00DB383D" w:rsidRDefault="00A74DF5" w:rsidP="004F79C2">
            <w:pPr>
              <w:spacing w:after="0" w:line="240" w:lineRule="auto"/>
              <w:rPr>
                <w:rFonts w:ascii="Arial" w:hAnsi="Arial" w:cs="Arial"/>
                <w:lang w:eastAsia="en-US"/>
              </w:rPr>
            </w:pPr>
          </w:p>
        </w:tc>
        <w:tc>
          <w:tcPr>
            <w:tcW w:w="542" w:type="pct"/>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A74DF5" w:rsidRPr="00DB383D" w:rsidRDefault="00A74DF5" w:rsidP="004F79C2">
            <w:pPr>
              <w:spacing w:after="0" w:line="240" w:lineRule="auto"/>
              <w:jc w:val="center"/>
              <w:rPr>
                <w:rFonts w:ascii="Arial" w:hAnsi="Arial" w:cs="Arial"/>
                <w:lang w:eastAsia="en-US"/>
              </w:rPr>
            </w:pPr>
            <w:r w:rsidRPr="00DB383D">
              <w:rPr>
                <w:rFonts w:ascii="Arial" w:hAnsi="Arial" w:cs="Arial"/>
                <w:lang w:eastAsia="en-US"/>
              </w:rPr>
              <w:t>Adresa</w:t>
            </w:r>
          </w:p>
        </w:tc>
        <w:tc>
          <w:tcPr>
            <w:tcW w:w="992" w:type="pct"/>
            <w:gridSpan w:val="3"/>
            <w:tcBorders>
              <w:top w:val="single" w:sz="4" w:space="0" w:color="auto"/>
              <w:left w:val="nil"/>
              <w:bottom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lang w:eastAsia="en-US"/>
              </w:rPr>
            </w:pPr>
          </w:p>
        </w:tc>
        <w:tc>
          <w:tcPr>
            <w:tcW w:w="839" w:type="pct"/>
            <w:vMerge/>
            <w:tcBorders>
              <w:top w:val="single" w:sz="4" w:space="0" w:color="auto"/>
              <w:left w:val="single" w:sz="4" w:space="0" w:color="auto"/>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916" w:type="pct"/>
            <w:tcBorders>
              <w:left w:val="single" w:sz="4" w:space="0" w:color="auto"/>
              <w:right w:val="single" w:sz="4" w:space="0" w:color="auto"/>
            </w:tcBorders>
            <w:shd w:val="clear" w:color="auto" w:fill="FFFFFF"/>
          </w:tcPr>
          <w:p w:rsidR="00A74DF5" w:rsidRPr="00DB383D" w:rsidRDefault="00A74DF5" w:rsidP="004F79C2">
            <w:pPr>
              <w:spacing w:after="0" w:line="240" w:lineRule="auto"/>
              <w:jc w:val="center"/>
              <w:rPr>
                <w:rFonts w:ascii="Arial" w:hAnsi="Arial" w:cs="Arial"/>
                <w:lang w:eastAsia="en-US"/>
              </w:rPr>
            </w:pPr>
          </w:p>
        </w:tc>
        <w:tc>
          <w:tcPr>
            <w:tcW w:w="840" w:type="pct"/>
            <w:vMerge/>
            <w:tcBorders>
              <w:top w:val="single" w:sz="4" w:space="0" w:color="auto"/>
              <w:left w:val="single" w:sz="4" w:space="0" w:color="auto"/>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744" w:type="pct"/>
            <w:vMerge/>
            <w:tcBorders>
              <w:top w:val="single" w:sz="4" w:space="0" w:color="auto"/>
              <w:left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color w:val="FF0000"/>
                <w:highlight w:val="green"/>
                <w:lang w:eastAsia="en-US"/>
              </w:rPr>
            </w:pPr>
          </w:p>
        </w:tc>
      </w:tr>
      <w:tr w:rsidR="00DB3E1A" w:rsidRPr="00DB383D" w:rsidTr="0087725F">
        <w:trPr>
          <w:trHeight w:val="255"/>
        </w:trPr>
        <w:tc>
          <w:tcPr>
            <w:tcW w:w="127" w:type="pct"/>
            <w:vMerge/>
            <w:tcBorders>
              <w:left w:val="single" w:sz="4" w:space="0" w:color="auto"/>
              <w:bottom w:val="single" w:sz="4" w:space="0" w:color="auto"/>
              <w:right w:val="single" w:sz="4" w:space="0" w:color="auto"/>
            </w:tcBorders>
            <w:vAlign w:val="center"/>
          </w:tcPr>
          <w:p w:rsidR="00A74DF5" w:rsidRPr="00DB383D" w:rsidRDefault="00A74DF5" w:rsidP="004F79C2">
            <w:pPr>
              <w:spacing w:after="0" w:line="240" w:lineRule="auto"/>
              <w:rPr>
                <w:rFonts w:ascii="Arial" w:hAnsi="Arial" w:cs="Arial"/>
                <w:lang w:eastAsia="en-US"/>
              </w:rPr>
            </w:pPr>
          </w:p>
        </w:tc>
        <w:tc>
          <w:tcPr>
            <w:tcW w:w="542" w:type="pct"/>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A74DF5" w:rsidRPr="00DB383D" w:rsidRDefault="00A74DF5" w:rsidP="004F79C2">
            <w:pPr>
              <w:spacing w:after="0" w:line="240" w:lineRule="auto"/>
              <w:jc w:val="center"/>
              <w:rPr>
                <w:rFonts w:ascii="Arial" w:hAnsi="Arial" w:cs="Arial"/>
                <w:lang w:eastAsia="en-US"/>
              </w:rPr>
            </w:pPr>
            <w:r w:rsidRPr="00DB383D">
              <w:rPr>
                <w:rFonts w:ascii="Arial" w:hAnsi="Arial" w:cs="Arial"/>
                <w:lang w:eastAsia="en-US"/>
              </w:rPr>
              <w:t>OIB</w:t>
            </w:r>
          </w:p>
        </w:tc>
        <w:tc>
          <w:tcPr>
            <w:tcW w:w="992" w:type="pct"/>
            <w:gridSpan w:val="3"/>
            <w:tcBorders>
              <w:top w:val="single" w:sz="4" w:space="0" w:color="auto"/>
              <w:left w:val="nil"/>
              <w:bottom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lang w:eastAsia="en-US"/>
              </w:rPr>
            </w:pPr>
          </w:p>
        </w:tc>
        <w:tc>
          <w:tcPr>
            <w:tcW w:w="839" w:type="pct"/>
            <w:vMerge/>
            <w:tcBorders>
              <w:left w:val="single" w:sz="4" w:space="0" w:color="auto"/>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916" w:type="pct"/>
            <w:tcBorders>
              <w:left w:val="single" w:sz="4" w:space="0" w:color="auto"/>
              <w:right w:val="single" w:sz="4" w:space="0" w:color="auto"/>
            </w:tcBorders>
            <w:shd w:val="clear" w:color="auto" w:fill="FFFFFF"/>
          </w:tcPr>
          <w:p w:rsidR="00A74DF5" w:rsidRPr="00DB383D" w:rsidRDefault="00A74DF5" w:rsidP="004F79C2">
            <w:pPr>
              <w:spacing w:after="0" w:line="240" w:lineRule="auto"/>
              <w:jc w:val="center"/>
              <w:rPr>
                <w:rFonts w:ascii="Arial" w:hAnsi="Arial" w:cs="Arial"/>
                <w:lang w:eastAsia="en-US"/>
              </w:rPr>
            </w:pPr>
          </w:p>
        </w:tc>
        <w:tc>
          <w:tcPr>
            <w:tcW w:w="840" w:type="pct"/>
            <w:vMerge/>
            <w:tcBorders>
              <w:left w:val="single" w:sz="4" w:space="0" w:color="auto"/>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744" w:type="pct"/>
            <w:vMerge/>
            <w:tcBorders>
              <w:left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color w:val="FF0000"/>
                <w:highlight w:val="green"/>
                <w:lang w:eastAsia="en-US"/>
              </w:rPr>
            </w:pPr>
          </w:p>
        </w:tc>
      </w:tr>
      <w:tr w:rsidR="00DB3E1A" w:rsidRPr="00DB383D" w:rsidTr="00DB3E1A">
        <w:trPr>
          <w:trHeight w:val="255"/>
        </w:trPr>
        <w:tc>
          <w:tcPr>
            <w:tcW w:w="127" w:type="pct"/>
            <w:vMerge/>
            <w:tcBorders>
              <w:left w:val="single" w:sz="4" w:space="0" w:color="auto"/>
              <w:bottom w:val="single" w:sz="4" w:space="0" w:color="auto"/>
              <w:right w:val="single" w:sz="4" w:space="0" w:color="auto"/>
            </w:tcBorders>
            <w:vAlign w:val="center"/>
          </w:tcPr>
          <w:p w:rsidR="00A74DF5" w:rsidRPr="00DB383D" w:rsidRDefault="00A74DF5" w:rsidP="004F79C2">
            <w:pPr>
              <w:spacing w:after="0" w:line="240" w:lineRule="auto"/>
              <w:rPr>
                <w:rFonts w:ascii="Arial" w:hAnsi="Arial" w:cs="Arial"/>
                <w:lang w:eastAsia="en-US"/>
              </w:rPr>
            </w:pPr>
          </w:p>
        </w:tc>
        <w:tc>
          <w:tcPr>
            <w:tcW w:w="1534" w:type="pct"/>
            <w:gridSpan w:val="5"/>
            <w:tcBorders>
              <w:top w:val="single" w:sz="4" w:space="0" w:color="auto"/>
              <w:left w:val="single" w:sz="4" w:space="0" w:color="auto"/>
              <w:bottom w:val="single" w:sz="4" w:space="0" w:color="auto"/>
              <w:right w:val="single" w:sz="4" w:space="0" w:color="auto"/>
            </w:tcBorders>
            <w:shd w:val="clear" w:color="auto" w:fill="FFFFFF"/>
            <w:noWrap/>
            <w:vAlign w:val="center"/>
          </w:tcPr>
          <w:p w:rsidR="00A74DF5" w:rsidRPr="00DB383D" w:rsidRDefault="00A74DF5" w:rsidP="004F79C2">
            <w:pPr>
              <w:spacing w:after="0" w:line="240" w:lineRule="auto"/>
              <w:rPr>
                <w:rFonts w:ascii="Arial" w:hAnsi="Arial" w:cs="Arial"/>
                <w:lang w:eastAsia="en-US"/>
              </w:rPr>
            </w:pPr>
            <w:r w:rsidRPr="00DB383D">
              <w:rPr>
                <w:rFonts w:ascii="Arial" w:hAnsi="Arial" w:cs="Arial"/>
                <w:lang w:eastAsia="en-US"/>
              </w:rPr>
              <w:t>Ime i prezime ovlaštene osobe ponuditelja/</w:t>
            </w:r>
            <w:r w:rsidR="0024470D" w:rsidRPr="00DB383D">
              <w:rPr>
                <w:rFonts w:ascii="Arial" w:hAnsi="Arial" w:cs="Arial"/>
                <w:lang w:eastAsia="en-US"/>
              </w:rPr>
              <w:t>podugovara</w:t>
            </w:r>
            <w:r w:rsidRPr="00DB383D">
              <w:rPr>
                <w:rFonts w:ascii="Arial" w:hAnsi="Arial" w:cs="Arial"/>
                <w:lang w:eastAsia="en-US"/>
              </w:rPr>
              <w:t xml:space="preserve">telja/ostalih </w:t>
            </w:r>
          </w:p>
        </w:tc>
        <w:tc>
          <w:tcPr>
            <w:tcW w:w="839" w:type="pct"/>
            <w:vMerge/>
            <w:tcBorders>
              <w:left w:val="single" w:sz="4" w:space="0" w:color="auto"/>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916" w:type="pct"/>
            <w:tcBorders>
              <w:left w:val="single" w:sz="4" w:space="0" w:color="auto"/>
              <w:right w:val="single" w:sz="4" w:space="0" w:color="auto"/>
            </w:tcBorders>
            <w:shd w:val="clear" w:color="auto" w:fill="FFFFFF"/>
          </w:tcPr>
          <w:p w:rsidR="00A74DF5" w:rsidRPr="00DB383D" w:rsidRDefault="00A74DF5" w:rsidP="004F79C2">
            <w:pPr>
              <w:spacing w:after="0" w:line="240" w:lineRule="auto"/>
              <w:jc w:val="center"/>
              <w:rPr>
                <w:rFonts w:ascii="Arial" w:hAnsi="Arial" w:cs="Arial"/>
                <w:lang w:eastAsia="en-US"/>
              </w:rPr>
            </w:pPr>
          </w:p>
        </w:tc>
        <w:tc>
          <w:tcPr>
            <w:tcW w:w="840" w:type="pct"/>
            <w:vMerge/>
            <w:tcBorders>
              <w:left w:val="single" w:sz="4" w:space="0" w:color="auto"/>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744" w:type="pct"/>
            <w:vMerge/>
            <w:tcBorders>
              <w:left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color w:val="FF0000"/>
                <w:highlight w:val="green"/>
                <w:lang w:eastAsia="en-US"/>
              </w:rPr>
            </w:pPr>
          </w:p>
        </w:tc>
      </w:tr>
      <w:tr w:rsidR="00A74DF5" w:rsidRPr="00DB383D" w:rsidTr="00DB3E1A">
        <w:trPr>
          <w:trHeight w:val="45"/>
        </w:trPr>
        <w:tc>
          <w:tcPr>
            <w:tcW w:w="127" w:type="pct"/>
            <w:vMerge/>
            <w:tcBorders>
              <w:left w:val="single" w:sz="4" w:space="0" w:color="auto"/>
              <w:bottom w:val="single" w:sz="4" w:space="0" w:color="auto"/>
              <w:right w:val="single" w:sz="4" w:space="0" w:color="auto"/>
            </w:tcBorders>
            <w:vAlign w:val="center"/>
          </w:tcPr>
          <w:p w:rsidR="00A74DF5" w:rsidRPr="00DB383D" w:rsidRDefault="00A74DF5" w:rsidP="004F79C2">
            <w:pPr>
              <w:spacing w:after="0" w:line="240" w:lineRule="auto"/>
              <w:rPr>
                <w:rFonts w:ascii="Arial" w:hAnsi="Arial" w:cs="Arial"/>
                <w:lang w:eastAsia="en-US"/>
              </w:rPr>
            </w:pPr>
          </w:p>
        </w:tc>
        <w:tc>
          <w:tcPr>
            <w:tcW w:w="1534" w:type="pct"/>
            <w:gridSpan w:val="5"/>
            <w:tcBorders>
              <w:top w:val="single" w:sz="4" w:space="0" w:color="auto"/>
              <w:left w:val="single" w:sz="4" w:space="0" w:color="auto"/>
              <w:bottom w:val="single" w:sz="4" w:space="0" w:color="auto"/>
              <w:right w:val="single" w:sz="4" w:space="0" w:color="auto"/>
            </w:tcBorders>
            <w:shd w:val="clear" w:color="auto" w:fill="FFFFFF"/>
            <w:noWrap/>
            <w:vAlign w:val="center"/>
          </w:tcPr>
          <w:p w:rsidR="00A74DF5" w:rsidRPr="00DB383D" w:rsidRDefault="00A74DF5" w:rsidP="004F79C2">
            <w:pPr>
              <w:spacing w:after="0" w:line="240" w:lineRule="auto"/>
              <w:rPr>
                <w:rFonts w:ascii="Arial" w:hAnsi="Arial" w:cs="Arial"/>
                <w:lang w:eastAsia="en-US"/>
              </w:rPr>
            </w:pPr>
          </w:p>
        </w:tc>
        <w:tc>
          <w:tcPr>
            <w:tcW w:w="839" w:type="pct"/>
            <w:vMerge/>
            <w:tcBorders>
              <w:left w:val="single" w:sz="4" w:space="0" w:color="auto"/>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916" w:type="pct"/>
            <w:tcBorders>
              <w:left w:val="single" w:sz="4" w:space="0" w:color="auto"/>
              <w:right w:val="single" w:sz="4" w:space="0" w:color="auto"/>
            </w:tcBorders>
            <w:shd w:val="clear" w:color="auto" w:fill="FFFFFF"/>
          </w:tcPr>
          <w:p w:rsidR="00A74DF5" w:rsidRPr="00DB383D" w:rsidRDefault="00A74DF5" w:rsidP="004F79C2">
            <w:pPr>
              <w:spacing w:after="0" w:line="240" w:lineRule="auto"/>
              <w:jc w:val="center"/>
              <w:rPr>
                <w:rFonts w:ascii="Arial" w:hAnsi="Arial" w:cs="Arial"/>
                <w:lang w:eastAsia="en-US"/>
              </w:rPr>
            </w:pPr>
          </w:p>
        </w:tc>
        <w:tc>
          <w:tcPr>
            <w:tcW w:w="840" w:type="pct"/>
            <w:vMerge/>
            <w:tcBorders>
              <w:left w:val="single" w:sz="4" w:space="0" w:color="auto"/>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744" w:type="pct"/>
            <w:vMerge/>
            <w:tcBorders>
              <w:left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color w:val="FF0000"/>
                <w:highlight w:val="green"/>
                <w:lang w:eastAsia="en-US"/>
              </w:rPr>
            </w:pPr>
          </w:p>
        </w:tc>
      </w:tr>
      <w:tr w:rsidR="00DB3E1A" w:rsidRPr="00DB383D" w:rsidTr="00DB3E1A">
        <w:trPr>
          <w:trHeight w:val="255"/>
        </w:trPr>
        <w:tc>
          <w:tcPr>
            <w:tcW w:w="127" w:type="pct"/>
            <w:vMerge/>
            <w:tcBorders>
              <w:left w:val="single" w:sz="4" w:space="0" w:color="auto"/>
              <w:bottom w:val="single" w:sz="4" w:space="0" w:color="auto"/>
              <w:right w:val="single" w:sz="4" w:space="0" w:color="auto"/>
            </w:tcBorders>
            <w:vAlign w:val="center"/>
          </w:tcPr>
          <w:p w:rsidR="00A74DF5" w:rsidRPr="00DB383D" w:rsidRDefault="00A74DF5" w:rsidP="004F79C2">
            <w:pPr>
              <w:spacing w:after="0" w:line="240" w:lineRule="auto"/>
              <w:rPr>
                <w:rFonts w:ascii="Arial" w:hAnsi="Arial" w:cs="Arial"/>
                <w:lang w:eastAsia="en-US"/>
              </w:rPr>
            </w:pPr>
          </w:p>
        </w:tc>
        <w:tc>
          <w:tcPr>
            <w:tcW w:w="1534" w:type="pct"/>
            <w:gridSpan w:val="5"/>
            <w:tcBorders>
              <w:top w:val="single" w:sz="4" w:space="0" w:color="auto"/>
              <w:left w:val="single" w:sz="4" w:space="0" w:color="auto"/>
              <w:bottom w:val="single" w:sz="4" w:space="0" w:color="auto"/>
              <w:right w:val="single" w:sz="4" w:space="0" w:color="auto"/>
            </w:tcBorders>
            <w:shd w:val="clear" w:color="auto" w:fill="FFFFFF"/>
            <w:noWrap/>
            <w:vAlign w:val="center"/>
          </w:tcPr>
          <w:p w:rsidR="00A74DF5" w:rsidRPr="00DB383D" w:rsidRDefault="00A74DF5" w:rsidP="004F79C2">
            <w:pPr>
              <w:spacing w:after="0" w:line="240" w:lineRule="auto"/>
              <w:rPr>
                <w:rFonts w:ascii="Arial" w:hAnsi="Arial" w:cs="Arial"/>
                <w:lang w:eastAsia="en-US"/>
              </w:rPr>
            </w:pPr>
            <w:r w:rsidRPr="00DB383D">
              <w:rPr>
                <w:rFonts w:ascii="Arial" w:hAnsi="Arial" w:cs="Arial"/>
                <w:lang w:eastAsia="en-US"/>
              </w:rPr>
              <w:t>Stručna sprema</w:t>
            </w:r>
          </w:p>
        </w:tc>
        <w:tc>
          <w:tcPr>
            <w:tcW w:w="839" w:type="pct"/>
            <w:vMerge/>
            <w:tcBorders>
              <w:left w:val="single" w:sz="4" w:space="0" w:color="auto"/>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916" w:type="pct"/>
            <w:tcBorders>
              <w:left w:val="single" w:sz="4" w:space="0" w:color="auto"/>
              <w:right w:val="single" w:sz="4" w:space="0" w:color="auto"/>
            </w:tcBorders>
            <w:shd w:val="clear" w:color="auto" w:fill="FFFFFF"/>
          </w:tcPr>
          <w:p w:rsidR="00A74DF5" w:rsidRPr="00DB383D" w:rsidRDefault="00A74DF5" w:rsidP="004F79C2">
            <w:pPr>
              <w:spacing w:after="0" w:line="240" w:lineRule="auto"/>
              <w:jc w:val="center"/>
              <w:rPr>
                <w:rFonts w:ascii="Arial" w:hAnsi="Arial" w:cs="Arial"/>
                <w:lang w:eastAsia="en-US"/>
              </w:rPr>
            </w:pPr>
          </w:p>
        </w:tc>
        <w:tc>
          <w:tcPr>
            <w:tcW w:w="840" w:type="pct"/>
            <w:vMerge/>
            <w:tcBorders>
              <w:left w:val="single" w:sz="4" w:space="0" w:color="auto"/>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744" w:type="pct"/>
            <w:vMerge/>
            <w:tcBorders>
              <w:left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color w:val="FF0000"/>
                <w:highlight w:val="green"/>
                <w:lang w:eastAsia="en-US"/>
              </w:rPr>
            </w:pPr>
          </w:p>
        </w:tc>
      </w:tr>
      <w:tr w:rsidR="00DB3E1A" w:rsidRPr="00DB383D" w:rsidTr="00DB3E1A">
        <w:trPr>
          <w:trHeight w:val="255"/>
        </w:trPr>
        <w:tc>
          <w:tcPr>
            <w:tcW w:w="127" w:type="pct"/>
            <w:vMerge/>
            <w:tcBorders>
              <w:left w:val="single" w:sz="4" w:space="0" w:color="auto"/>
              <w:bottom w:val="single" w:sz="4" w:space="0" w:color="auto"/>
              <w:right w:val="single" w:sz="4" w:space="0" w:color="auto"/>
            </w:tcBorders>
            <w:vAlign w:val="center"/>
          </w:tcPr>
          <w:p w:rsidR="00A74DF5" w:rsidRPr="00DB383D" w:rsidRDefault="00A74DF5" w:rsidP="004F79C2">
            <w:pPr>
              <w:spacing w:after="0" w:line="240" w:lineRule="auto"/>
              <w:rPr>
                <w:rFonts w:ascii="Arial" w:hAnsi="Arial" w:cs="Arial"/>
                <w:lang w:eastAsia="en-US"/>
              </w:rPr>
            </w:pPr>
          </w:p>
        </w:tc>
        <w:tc>
          <w:tcPr>
            <w:tcW w:w="1534" w:type="pct"/>
            <w:gridSpan w:val="5"/>
            <w:tcBorders>
              <w:top w:val="single" w:sz="4" w:space="0" w:color="auto"/>
              <w:left w:val="single" w:sz="4" w:space="0" w:color="auto"/>
              <w:bottom w:val="single" w:sz="4" w:space="0" w:color="auto"/>
              <w:right w:val="single" w:sz="4" w:space="0" w:color="auto"/>
            </w:tcBorders>
            <w:shd w:val="clear" w:color="auto" w:fill="FFFFFF"/>
            <w:noWrap/>
            <w:vAlign w:val="center"/>
          </w:tcPr>
          <w:p w:rsidR="00A74DF5" w:rsidRPr="00DB383D" w:rsidRDefault="00A74DF5" w:rsidP="004F79C2">
            <w:pPr>
              <w:spacing w:after="0" w:line="240" w:lineRule="auto"/>
              <w:rPr>
                <w:rFonts w:ascii="Arial" w:hAnsi="Arial" w:cs="Arial"/>
                <w:lang w:eastAsia="en-US"/>
              </w:rPr>
            </w:pPr>
          </w:p>
        </w:tc>
        <w:tc>
          <w:tcPr>
            <w:tcW w:w="839" w:type="pct"/>
            <w:vMerge/>
            <w:tcBorders>
              <w:left w:val="single" w:sz="4" w:space="0" w:color="auto"/>
              <w:bottom w:val="single" w:sz="4" w:space="0" w:color="auto"/>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916" w:type="pct"/>
            <w:tcBorders>
              <w:left w:val="single" w:sz="4" w:space="0" w:color="auto"/>
              <w:bottom w:val="single" w:sz="4" w:space="0" w:color="auto"/>
              <w:right w:val="single" w:sz="4" w:space="0" w:color="auto"/>
            </w:tcBorders>
            <w:shd w:val="clear" w:color="auto" w:fill="FFFFFF"/>
          </w:tcPr>
          <w:p w:rsidR="00A74DF5" w:rsidRPr="00DB383D" w:rsidRDefault="00A74DF5" w:rsidP="004F79C2">
            <w:pPr>
              <w:spacing w:after="0" w:line="240" w:lineRule="auto"/>
              <w:jc w:val="center"/>
              <w:rPr>
                <w:rFonts w:ascii="Arial" w:hAnsi="Arial" w:cs="Arial"/>
                <w:lang w:eastAsia="en-US"/>
              </w:rPr>
            </w:pPr>
          </w:p>
        </w:tc>
        <w:tc>
          <w:tcPr>
            <w:tcW w:w="840" w:type="pct"/>
            <w:vMerge/>
            <w:tcBorders>
              <w:left w:val="single" w:sz="4" w:space="0" w:color="auto"/>
              <w:bottom w:val="single" w:sz="4" w:space="0" w:color="auto"/>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744" w:type="pct"/>
            <w:vMerge/>
            <w:tcBorders>
              <w:left w:val="single" w:sz="4" w:space="0" w:color="auto"/>
              <w:bottom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color w:val="FF0000"/>
                <w:highlight w:val="green"/>
                <w:lang w:eastAsia="en-US"/>
              </w:rPr>
            </w:pPr>
          </w:p>
        </w:tc>
      </w:tr>
      <w:tr w:rsidR="00A74DF5" w:rsidRPr="00DB383D" w:rsidTr="0087725F">
        <w:trPr>
          <w:trHeight w:val="255"/>
        </w:trPr>
        <w:tc>
          <w:tcPr>
            <w:tcW w:w="127" w:type="pct"/>
            <w:vMerge w:val="restart"/>
            <w:tcBorders>
              <w:top w:val="single" w:sz="4" w:space="0" w:color="auto"/>
              <w:left w:val="single" w:sz="4" w:space="0" w:color="auto"/>
              <w:right w:val="single" w:sz="4" w:space="0" w:color="auto"/>
            </w:tcBorders>
            <w:vAlign w:val="center"/>
          </w:tcPr>
          <w:p w:rsidR="00A74DF5" w:rsidRPr="00DB383D" w:rsidRDefault="00A74DF5" w:rsidP="004F79C2">
            <w:pPr>
              <w:spacing w:after="0" w:line="240" w:lineRule="auto"/>
              <w:rPr>
                <w:rFonts w:ascii="Arial" w:hAnsi="Arial" w:cs="Arial"/>
                <w:lang w:eastAsia="en-US"/>
              </w:rPr>
            </w:pPr>
            <w:r w:rsidRPr="00DB383D">
              <w:rPr>
                <w:rFonts w:ascii="Arial" w:hAnsi="Arial" w:cs="Arial"/>
                <w:lang w:eastAsia="en-US"/>
              </w:rPr>
              <w:t>5</w:t>
            </w:r>
          </w:p>
        </w:tc>
        <w:tc>
          <w:tcPr>
            <w:tcW w:w="542" w:type="pct"/>
            <w:gridSpan w:val="2"/>
            <w:tcBorders>
              <w:top w:val="single" w:sz="4" w:space="0" w:color="auto"/>
              <w:left w:val="nil"/>
              <w:bottom w:val="single" w:sz="4" w:space="0" w:color="auto"/>
              <w:right w:val="single" w:sz="4" w:space="0" w:color="auto"/>
            </w:tcBorders>
            <w:shd w:val="clear" w:color="auto" w:fill="FFFFFF"/>
            <w:noWrap/>
            <w:vAlign w:val="center"/>
          </w:tcPr>
          <w:p w:rsidR="00A74DF5" w:rsidRPr="00DB383D" w:rsidRDefault="00A74DF5" w:rsidP="004F79C2">
            <w:pPr>
              <w:spacing w:after="0" w:line="240" w:lineRule="auto"/>
              <w:jc w:val="center"/>
              <w:rPr>
                <w:rFonts w:ascii="Arial" w:hAnsi="Arial" w:cs="Arial"/>
                <w:lang w:eastAsia="en-US"/>
              </w:rPr>
            </w:pPr>
            <w:r w:rsidRPr="00DB383D">
              <w:rPr>
                <w:rFonts w:ascii="Arial" w:hAnsi="Arial" w:cs="Arial"/>
                <w:lang w:eastAsia="en-US"/>
              </w:rPr>
              <w:t>Naziv</w:t>
            </w:r>
          </w:p>
        </w:tc>
        <w:tc>
          <w:tcPr>
            <w:tcW w:w="992" w:type="pct"/>
            <w:gridSpan w:val="3"/>
            <w:tcBorders>
              <w:top w:val="single" w:sz="4" w:space="0" w:color="auto"/>
              <w:left w:val="nil"/>
              <w:bottom w:val="single" w:sz="4" w:space="0" w:color="auto"/>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839" w:type="pct"/>
            <w:tcBorders>
              <w:top w:val="single" w:sz="4" w:space="0" w:color="auto"/>
              <w:left w:val="single" w:sz="4" w:space="0" w:color="auto"/>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916" w:type="pct"/>
            <w:tcBorders>
              <w:top w:val="single" w:sz="4" w:space="0" w:color="auto"/>
              <w:left w:val="single" w:sz="4" w:space="0" w:color="auto"/>
              <w:right w:val="single" w:sz="4" w:space="0" w:color="auto"/>
            </w:tcBorders>
            <w:shd w:val="clear" w:color="auto" w:fill="FFFFFF"/>
          </w:tcPr>
          <w:p w:rsidR="00A74DF5" w:rsidRPr="00DB383D" w:rsidRDefault="00A74DF5" w:rsidP="004F79C2">
            <w:pPr>
              <w:spacing w:after="0" w:line="240" w:lineRule="auto"/>
              <w:jc w:val="center"/>
              <w:rPr>
                <w:rFonts w:ascii="Arial" w:hAnsi="Arial" w:cs="Arial"/>
                <w:lang w:eastAsia="en-US"/>
              </w:rPr>
            </w:pPr>
          </w:p>
        </w:tc>
        <w:tc>
          <w:tcPr>
            <w:tcW w:w="840" w:type="pct"/>
            <w:tcBorders>
              <w:top w:val="single" w:sz="4" w:space="0" w:color="auto"/>
              <w:left w:val="single" w:sz="4" w:space="0" w:color="auto"/>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744" w:type="pct"/>
            <w:tcBorders>
              <w:top w:val="single" w:sz="4" w:space="0" w:color="auto"/>
              <w:left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color w:val="FF0000"/>
                <w:highlight w:val="green"/>
                <w:lang w:eastAsia="en-US"/>
              </w:rPr>
            </w:pPr>
          </w:p>
        </w:tc>
      </w:tr>
      <w:tr w:rsidR="00A74DF5" w:rsidRPr="00DB383D" w:rsidTr="0087725F">
        <w:trPr>
          <w:trHeight w:val="255"/>
        </w:trPr>
        <w:tc>
          <w:tcPr>
            <w:tcW w:w="127" w:type="pct"/>
            <w:vMerge/>
            <w:tcBorders>
              <w:left w:val="single" w:sz="4" w:space="0" w:color="auto"/>
              <w:right w:val="single" w:sz="4" w:space="0" w:color="auto"/>
            </w:tcBorders>
            <w:vAlign w:val="center"/>
          </w:tcPr>
          <w:p w:rsidR="00A74DF5" w:rsidRPr="00DB383D" w:rsidRDefault="00A74DF5" w:rsidP="004F79C2">
            <w:pPr>
              <w:spacing w:after="0" w:line="240" w:lineRule="auto"/>
              <w:rPr>
                <w:rFonts w:ascii="Arial" w:hAnsi="Arial" w:cs="Arial"/>
                <w:lang w:eastAsia="en-US"/>
              </w:rPr>
            </w:pPr>
          </w:p>
        </w:tc>
        <w:tc>
          <w:tcPr>
            <w:tcW w:w="542" w:type="pct"/>
            <w:gridSpan w:val="2"/>
            <w:tcBorders>
              <w:top w:val="single" w:sz="4" w:space="0" w:color="auto"/>
              <w:left w:val="nil"/>
              <w:bottom w:val="single" w:sz="4" w:space="0" w:color="auto"/>
              <w:right w:val="single" w:sz="4" w:space="0" w:color="auto"/>
            </w:tcBorders>
            <w:shd w:val="clear" w:color="auto" w:fill="FFFFFF"/>
            <w:noWrap/>
            <w:vAlign w:val="center"/>
          </w:tcPr>
          <w:p w:rsidR="00A74DF5" w:rsidRPr="00DB383D" w:rsidRDefault="00A74DF5" w:rsidP="004F79C2">
            <w:pPr>
              <w:spacing w:after="0" w:line="240" w:lineRule="auto"/>
              <w:jc w:val="center"/>
              <w:rPr>
                <w:rFonts w:ascii="Arial" w:hAnsi="Arial" w:cs="Arial"/>
                <w:lang w:eastAsia="en-US"/>
              </w:rPr>
            </w:pPr>
            <w:r w:rsidRPr="00DB383D">
              <w:rPr>
                <w:rFonts w:ascii="Arial" w:hAnsi="Arial" w:cs="Arial"/>
                <w:lang w:eastAsia="en-US"/>
              </w:rPr>
              <w:t>Adresa</w:t>
            </w:r>
          </w:p>
        </w:tc>
        <w:tc>
          <w:tcPr>
            <w:tcW w:w="992" w:type="pct"/>
            <w:gridSpan w:val="3"/>
            <w:tcBorders>
              <w:top w:val="single" w:sz="4" w:space="0" w:color="auto"/>
              <w:left w:val="nil"/>
              <w:bottom w:val="single" w:sz="4" w:space="0" w:color="auto"/>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839" w:type="pct"/>
            <w:tcBorders>
              <w:left w:val="single" w:sz="4" w:space="0" w:color="auto"/>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916" w:type="pct"/>
            <w:tcBorders>
              <w:left w:val="single" w:sz="4" w:space="0" w:color="auto"/>
              <w:right w:val="single" w:sz="4" w:space="0" w:color="auto"/>
            </w:tcBorders>
            <w:shd w:val="clear" w:color="auto" w:fill="FFFFFF"/>
          </w:tcPr>
          <w:p w:rsidR="00A74DF5" w:rsidRPr="00DB383D" w:rsidRDefault="00A74DF5" w:rsidP="004F79C2">
            <w:pPr>
              <w:spacing w:after="0" w:line="240" w:lineRule="auto"/>
              <w:jc w:val="center"/>
              <w:rPr>
                <w:rFonts w:ascii="Arial" w:hAnsi="Arial" w:cs="Arial"/>
                <w:lang w:eastAsia="en-US"/>
              </w:rPr>
            </w:pPr>
          </w:p>
        </w:tc>
        <w:tc>
          <w:tcPr>
            <w:tcW w:w="840" w:type="pct"/>
            <w:tcBorders>
              <w:left w:val="single" w:sz="4" w:space="0" w:color="auto"/>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744" w:type="pct"/>
            <w:tcBorders>
              <w:left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color w:val="FF0000"/>
                <w:highlight w:val="green"/>
                <w:lang w:eastAsia="en-US"/>
              </w:rPr>
            </w:pPr>
          </w:p>
        </w:tc>
      </w:tr>
      <w:tr w:rsidR="00A74DF5" w:rsidRPr="00DB383D" w:rsidTr="0087725F">
        <w:trPr>
          <w:trHeight w:val="255"/>
        </w:trPr>
        <w:tc>
          <w:tcPr>
            <w:tcW w:w="127" w:type="pct"/>
            <w:vMerge/>
            <w:tcBorders>
              <w:left w:val="single" w:sz="4" w:space="0" w:color="auto"/>
              <w:right w:val="single" w:sz="4" w:space="0" w:color="auto"/>
            </w:tcBorders>
            <w:vAlign w:val="center"/>
          </w:tcPr>
          <w:p w:rsidR="00A74DF5" w:rsidRPr="00DB383D" w:rsidRDefault="00A74DF5" w:rsidP="004F79C2">
            <w:pPr>
              <w:spacing w:after="0" w:line="240" w:lineRule="auto"/>
              <w:rPr>
                <w:rFonts w:ascii="Arial" w:hAnsi="Arial" w:cs="Arial"/>
                <w:lang w:eastAsia="en-US"/>
              </w:rPr>
            </w:pPr>
          </w:p>
        </w:tc>
        <w:tc>
          <w:tcPr>
            <w:tcW w:w="542" w:type="pct"/>
            <w:gridSpan w:val="2"/>
            <w:tcBorders>
              <w:top w:val="single" w:sz="4" w:space="0" w:color="auto"/>
              <w:left w:val="nil"/>
              <w:bottom w:val="single" w:sz="4" w:space="0" w:color="auto"/>
              <w:right w:val="single" w:sz="4" w:space="0" w:color="auto"/>
            </w:tcBorders>
            <w:shd w:val="clear" w:color="auto" w:fill="FFFFFF"/>
            <w:noWrap/>
            <w:vAlign w:val="center"/>
          </w:tcPr>
          <w:p w:rsidR="00A74DF5" w:rsidRPr="00DB383D" w:rsidRDefault="00A74DF5" w:rsidP="004F79C2">
            <w:pPr>
              <w:spacing w:after="0" w:line="240" w:lineRule="auto"/>
              <w:jc w:val="center"/>
              <w:rPr>
                <w:rFonts w:ascii="Arial" w:hAnsi="Arial" w:cs="Arial"/>
                <w:lang w:eastAsia="en-US"/>
              </w:rPr>
            </w:pPr>
            <w:r w:rsidRPr="00DB383D">
              <w:rPr>
                <w:rFonts w:ascii="Arial" w:hAnsi="Arial" w:cs="Arial"/>
                <w:lang w:eastAsia="en-US"/>
              </w:rPr>
              <w:t>OIB</w:t>
            </w:r>
          </w:p>
        </w:tc>
        <w:tc>
          <w:tcPr>
            <w:tcW w:w="992" w:type="pct"/>
            <w:gridSpan w:val="3"/>
            <w:tcBorders>
              <w:top w:val="single" w:sz="4" w:space="0" w:color="auto"/>
              <w:left w:val="nil"/>
              <w:bottom w:val="single" w:sz="4" w:space="0" w:color="auto"/>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839" w:type="pct"/>
            <w:tcBorders>
              <w:left w:val="single" w:sz="4" w:space="0" w:color="auto"/>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916" w:type="pct"/>
            <w:tcBorders>
              <w:left w:val="single" w:sz="4" w:space="0" w:color="auto"/>
              <w:right w:val="single" w:sz="4" w:space="0" w:color="auto"/>
            </w:tcBorders>
            <w:shd w:val="clear" w:color="auto" w:fill="FFFFFF"/>
          </w:tcPr>
          <w:p w:rsidR="00A74DF5" w:rsidRPr="00DB383D" w:rsidRDefault="00A74DF5" w:rsidP="004F79C2">
            <w:pPr>
              <w:spacing w:after="0" w:line="240" w:lineRule="auto"/>
              <w:jc w:val="center"/>
              <w:rPr>
                <w:rFonts w:ascii="Arial" w:hAnsi="Arial" w:cs="Arial"/>
                <w:lang w:eastAsia="en-US"/>
              </w:rPr>
            </w:pPr>
          </w:p>
        </w:tc>
        <w:tc>
          <w:tcPr>
            <w:tcW w:w="840" w:type="pct"/>
            <w:tcBorders>
              <w:left w:val="single" w:sz="4" w:space="0" w:color="auto"/>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744" w:type="pct"/>
            <w:tcBorders>
              <w:left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color w:val="FF0000"/>
                <w:highlight w:val="green"/>
                <w:lang w:eastAsia="en-US"/>
              </w:rPr>
            </w:pPr>
          </w:p>
        </w:tc>
      </w:tr>
      <w:tr w:rsidR="00A74DF5" w:rsidRPr="00DB383D" w:rsidTr="00DB3E1A">
        <w:trPr>
          <w:trHeight w:val="255"/>
        </w:trPr>
        <w:tc>
          <w:tcPr>
            <w:tcW w:w="127" w:type="pct"/>
            <w:vMerge/>
            <w:tcBorders>
              <w:left w:val="single" w:sz="4" w:space="0" w:color="auto"/>
              <w:right w:val="single" w:sz="4" w:space="0" w:color="auto"/>
            </w:tcBorders>
            <w:vAlign w:val="center"/>
          </w:tcPr>
          <w:p w:rsidR="00A74DF5" w:rsidRPr="00DB383D" w:rsidRDefault="00A74DF5" w:rsidP="004F79C2">
            <w:pPr>
              <w:spacing w:after="0" w:line="240" w:lineRule="auto"/>
              <w:rPr>
                <w:rFonts w:ascii="Arial" w:hAnsi="Arial" w:cs="Arial"/>
                <w:lang w:eastAsia="en-US"/>
              </w:rPr>
            </w:pPr>
          </w:p>
        </w:tc>
        <w:tc>
          <w:tcPr>
            <w:tcW w:w="1534" w:type="pct"/>
            <w:gridSpan w:val="5"/>
            <w:tcBorders>
              <w:top w:val="single" w:sz="4" w:space="0" w:color="auto"/>
              <w:left w:val="nil"/>
              <w:bottom w:val="single" w:sz="4" w:space="0" w:color="auto"/>
              <w:right w:val="single" w:sz="4" w:space="0" w:color="auto"/>
            </w:tcBorders>
            <w:shd w:val="clear" w:color="auto" w:fill="FFFFFF"/>
            <w:noWrap/>
            <w:vAlign w:val="center"/>
          </w:tcPr>
          <w:p w:rsidR="00A74DF5" w:rsidRPr="00DB383D" w:rsidRDefault="00A74DF5" w:rsidP="004F79C2">
            <w:pPr>
              <w:spacing w:after="0" w:line="240" w:lineRule="auto"/>
              <w:rPr>
                <w:rFonts w:ascii="Arial" w:hAnsi="Arial" w:cs="Arial"/>
                <w:lang w:eastAsia="en-US"/>
              </w:rPr>
            </w:pPr>
            <w:r w:rsidRPr="00DB383D">
              <w:rPr>
                <w:rFonts w:ascii="Arial" w:hAnsi="Arial" w:cs="Arial"/>
                <w:lang w:eastAsia="en-US"/>
              </w:rPr>
              <w:t>Ime i prezime ovlaštene osobe ponuditelja/</w:t>
            </w:r>
            <w:r w:rsidR="0024470D" w:rsidRPr="00DB383D">
              <w:rPr>
                <w:rFonts w:ascii="Arial" w:hAnsi="Arial" w:cs="Arial"/>
                <w:lang w:eastAsia="en-US"/>
              </w:rPr>
              <w:t>podugovara</w:t>
            </w:r>
            <w:r w:rsidRPr="00DB383D">
              <w:rPr>
                <w:rFonts w:ascii="Arial" w:hAnsi="Arial" w:cs="Arial"/>
                <w:lang w:eastAsia="en-US"/>
              </w:rPr>
              <w:t xml:space="preserve">telja/ostalih </w:t>
            </w:r>
          </w:p>
        </w:tc>
        <w:tc>
          <w:tcPr>
            <w:tcW w:w="839" w:type="pct"/>
            <w:tcBorders>
              <w:left w:val="single" w:sz="4" w:space="0" w:color="auto"/>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916" w:type="pct"/>
            <w:tcBorders>
              <w:left w:val="single" w:sz="4" w:space="0" w:color="auto"/>
              <w:right w:val="single" w:sz="4" w:space="0" w:color="auto"/>
            </w:tcBorders>
            <w:shd w:val="clear" w:color="auto" w:fill="FFFFFF"/>
          </w:tcPr>
          <w:p w:rsidR="00A74DF5" w:rsidRPr="00DB383D" w:rsidRDefault="00A74DF5" w:rsidP="004F79C2">
            <w:pPr>
              <w:spacing w:after="0" w:line="240" w:lineRule="auto"/>
              <w:jc w:val="center"/>
              <w:rPr>
                <w:rFonts w:ascii="Arial" w:hAnsi="Arial" w:cs="Arial"/>
                <w:lang w:eastAsia="en-US"/>
              </w:rPr>
            </w:pPr>
          </w:p>
        </w:tc>
        <w:tc>
          <w:tcPr>
            <w:tcW w:w="840" w:type="pct"/>
            <w:tcBorders>
              <w:left w:val="single" w:sz="4" w:space="0" w:color="auto"/>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744" w:type="pct"/>
            <w:tcBorders>
              <w:left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color w:val="FF0000"/>
                <w:highlight w:val="green"/>
                <w:lang w:eastAsia="en-US"/>
              </w:rPr>
            </w:pPr>
          </w:p>
        </w:tc>
      </w:tr>
      <w:tr w:rsidR="00A74DF5" w:rsidRPr="00DB383D" w:rsidTr="00DB3E1A">
        <w:trPr>
          <w:trHeight w:val="255"/>
        </w:trPr>
        <w:tc>
          <w:tcPr>
            <w:tcW w:w="127" w:type="pct"/>
            <w:vMerge/>
            <w:tcBorders>
              <w:left w:val="single" w:sz="4" w:space="0" w:color="auto"/>
              <w:right w:val="single" w:sz="4" w:space="0" w:color="auto"/>
            </w:tcBorders>
            <w:vAlign w:val="center"/>
          </w:tcPr>
          <w:p w:rsidR="00A74DF5" w:rsidRPr="00DB383D" w:rsidRDefault="00A74DF5" w:rsidP="004F79C2">
            <w:pPr>
              <w:spacing w:after="0" w:line="240" w:lineRule="auto"/>
              <w:rPr>
                <w:rFonts w:ascii="Arial" w:hAnsi="Arial" w:cs="Arial"/>
                <w:lang w:eastAsia="en-US"/>
              </w:rPr>
            </w:pPr>
          </w:p>
        </w:tc>
        <w:tc>
          <w:tcPr>
            <w:tcW w:w="1534" w:type="pct"/>
            <w:gridSpan w:val="5"/>
            <w:tcBorders>
              <w:top w:val="single" w:sz="4" w:space="0" w:color="auto"/>
              <w:left w:val="nil"/>
              <w:bottom w:val="single" w:sz="4" w:space="0" w:color="auto"/>
              <w:right w:val="single" w:sz="4" w:space="0" w:color="auto"/>
            </w:tcBorders>
            <w:shd w:val="clear" w:color="auto" w:fill="FFFFFF"/>
            <w:noWrap/>
            <w:vAlign w:val="center"/>
          </w:tcPr>
          <w:p w:rsidR="00A74DF5" w:rsidRPr="00DB383D" w:rsidRDefault="00A74DF5" w:rsidP="004F79C2">
            <w:pPr>
              <w:spacing w:after="0" w:line="240" w:lineRule="auto"/>
              <w:rPr>
                <w:rFonts w:ascii="Arial" w:hAnsi="Arial" w:cs="Arial"/>
                <w:lang w:eastAsia="en-US"/>
              </w:rPr>
            </w:pPr>
          </w:p>
        </w:tc>
        <w:tc>
          <w:tcPr>
            <w:tcW w:w="839" w:type="pct"/>
            <w:tcBorders>
              <w:left w:val="single" w:sz="4" w:space="0" w:color="auto"/>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916" w:type="pct"/>
            <w:tcBorders>
              <w:left w:val="single" w:sz="4" w:space="0" w:color="auto"/>
              <w:right w:val="single" w:sz="4" w:space="0" w:color="auto"/>
            </w:tcBorders>
            <w:shd w:val="clear" w:color="auto" w:fill="FFFFFF"/>
          </w:tcPr>
          <w:p w:rsidR="00A74DF5" w:rsidRPr="00DB383D" w:rsidRDefault="00A74DF5" w:rsidP="004F79C2">
            <w:pPr>
              <w:spacing w:after="0" w:line="240" w:lineRule="auto"/>
              <w:jc w:val="center"/>
              <w:rPr>
                <w:rFonts w:ascii="Arial" w:hAnsi="Arial" w:cs="Arial"/>
                <w:lang w:eastAsia="en-US"/>
              </w:rPr>
            </w:pPr>
          </w:p>
        </w:tc>
        <w:tc>
          <w:tcPr>
            <w:tcW w:w="840" w:type="pct"/>
            <w:tcBorders>
              <w:left w:val="single" w:sz="4" w:space="0" w:color="auto"/>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744" w:type="pct"/>
            <w:tcBorders>
              <w:left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color w:val="FF0000"/>
                <w:highlight w:val="green"/>
                <w:lang w:eastAsia="en-US"/>
              </w:rPr>
            </w:pPr>
          </w:p>
        </w:tc>
      </w:tr>
      <w:tr w:rsidR="00A74DF5" w:rsidRPr="00DB383D" w:rsidTr="00DB3E1A">
        <w:trPr>
          <w:trHeight w:val="255"/>
        </w:trPr>
        <w:tc>
          <w:tcPr>
            <w:tcW w:w="127" w:type="pct"/>
            <w:vMerge/>
            <w:tcBorders>
              <w:left w:val="single" w:sz="4" w:space="0" w:color="auto"/>
              <w:right w:val="single" w:sz="4" w:space="0" w:color="auto"/>
            </w:tcBorders>
            <w:vAlign w:val="center"/>
          </w:tcPr>
          <w:p w:rsidR="00A74DF5" w:rsidRPr="00DB383D" w:rsidRDefault="00A74DF5" w:rsidP="004F79C2">
            <w:pPr>
              <w:spacing w:after="0" w:line="240" w:lineRule="auto"/>
              <w:rPr>
                <w:rFonts w:ascii="Arial" w:hAnsi="Arial" w:cs="Arial"/>
                <w:lang w:eastAsia="en-US"/>
              </w:rPr>
            </w:pPr>
          </w:p>
        </w:tc>
        <w:tc>
          <w:tcPr>
            <w:tcW w:w="1534" w:type="pct"/>
            <w:gridSpan w:val="5"/>
            <w:tcBorders>
              <w:top w:val="single" w:sz="4" w:space="0" w:color="auto"/>
              <w:left w:val="nil"/>
              <w:bottom w:val="single" w:sz="4" w:space="0" w:color="auto"/>
              <w:right w:val="single" w:sz="4" w:space="0" w:color="auto"/>
            </w:tcBorders>
            <w:shd w:val="clear" w:color="auto" w:fill="FFFFFF"/>
            <w:noWrap/>
            <w:vAlign w:val="center"/>
          </w:tcPr>
          <w:p w:rsidR="00A74DF5" w:rsidRPr="00DB383D" w:rsidRDefault="00A74DF5" w:rsidP="004F79C2">
            <w:pPr>
              <w:spacing w:after="0" w:line="240" w:lineRule="auto"/>
              <w:rPr>
                <w:rFonts w:ascii="Arial" w:hAnsi="Arial" w:cs="Arial"/>
                <w:lang w:eastAsia="en-US"/>
              </w:rPr>
            </w:pPr>
            <w:r w:rsidRPr="00DB383D">
              <w:rPr>
                <w:rFonts w:ascii="Arial" w:hAnsi="Arial" w:cs="Arial"/>
                <w:lang w:eastAsia="en-US"/>
              </w:rPr>
              <w:t>Stručna sprema</w:t>
            </w:r>
          </w:p>
        </w:tc>
        <w:tc>
          <w:tcPr>
            <w:tcW w:w="839" w:type="pct"/>
            <w:tcBorders>
              <w:left w:val="single" w:sz="4" w:space="0" w:color="auto"/>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916" w:type="pct"/>
            <w:tcBorders>
              <w:left w:val="single" w:sz="4" w:space="0" w:color="auto"/>
              <w:right w:val="single" w:sz="4" w:space="0" w:color="auto"/>
            </w:tcBorders>
            <w:shd w:val="clear" w:color="auto" w:fill="FFFFFF"/>
          </w:tcPr>
          <w:p w:rsidR="00A74DF5" w:rsidRPr="00DB383D" w:rsidRDefault="00A74DF5" w:rsidP="004F79C2">
            <w:pPr>
              <w:spacing w:after="0" w:line="240" w:lineRule="auto"/>
              <w:jc w:val="center"/>
              <w:rPr>
                <w:rFonts w:ascii="Arial" w:hAnsi="Arial" w:cs="Arial"/>
                <w:lang w:eastAsia="en-US"/>
              </w:rPr>
            </w:pPr>
          </w:p>
        </w:tc>
        <w:tc>
          <w:tcPr>
            <w:tcW w:w="840" w:type="pct"/>
            <w:tcBorders>
              <w:left w:val="single" w:sz="4" w:space="0" w:color="auto"/>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744" w:type="pct"/>
            <w:tcBorders>
              <w:left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color w:val="FF0000"/>
                <w:highlight w:val="green"/>
                <w:lang w:eastAsia="en-US"/>
              </w:rPr>
            </w:pPr>
          </w:p>
        </w:tc>
      </w:tr>
      <w:tr w:rsidR="00A74DF5" w:rsidRPr="00DB383D" w:rsidTr="00DB3E1A">
        <w:trPr>
          <w:trHeight w:val="255"/>
        </w:trPr>
        <w:tc>
          <w:tcPr>
            <w:tcW w:w="127" w:type="pct"/>
            <w:vMerge/>
            <w:tcBorders>
              <w:left w:val="single" w:sz="4" w:space="0" w:color="auto"/>
              <w:bottom w:val="single" w:sz="4" w:space="0" w:color="000000"/>
              <w:right w:val="single" w:sz="4" w:space="0" w:color="auto"/>
            </w:tcBorders>
            <w:vAlign w:val="center"/>
          </w:tcPr>
          <w:p w:rsidR="00A74DF5" w:rsidRPr="00DB383D" w:rsidRDefault="00A74DF5" w:rsidP="004F79C2">
            <w:pPr>
              <w:spacing w:after="0" w:line="240" w:lineRule="auto"/>
              <w:rPr>
                <w:rFonts w:ascii="Arial" w:hAnsi="Arial" w:cs="Arial"/>
                <w:lang w:eastAsia="en-US"/>
              </w:rPr>
            </w:pPr>
          </w:p>
        </w:tc>
        <w:tc>
          <w:tcPr>
            <w:tcW w:w="1534" w:type="pct"/>
            <w:gridSpan w:val="5"/>
            <w:tcBorders>
              <w:top w:val="single" w:sz="4" w:space="0" w:color="auto"/>
              <w:left w:val="nil"/>
              <w:bottom w:val="single" w:sz="4" w:space="0" w:color="auto"/>
              <w:right w:val="single" w:sz="4" w:space="0" w:color="auto"/>
            </w:tcBorders>
            <w:shd w:val="clear" w:color="auto" w:fill="FFFFFF"/>
            <w:noWrap/>
            <w:vAlign w:val="center"/>
          </w:tcPr>
          <w:p w:rsidR="00A74DF5" w:rsidRPr="00DB383D" w:rsidRDefault="00A74DF5" w:rsidP="004F79C2">
            <w:pPr>
              <w:spacing w:after="0" w:line="240" w:lineRule="auto"/>
              <w:rPr>
                <w:rFonts w:ascii="Arial" w:hAnsi="Arial" w:cs="Arial"/>
                <w:lang w:eastAsia="en-US"/>
              </w:rPr>
            </w:pPr>
          </w:p>
        </w:tc>
        <w:tc>
          <w:tcPr>
            <w:tcW w:w="839" w:type="pct"/>
            <w:tcBorders>
              <w:left w:val="single" w:sz="4" w:space="0" w:color="auto"/>
              <w:bottom w:val="single" w:sz="4" w:space="0" w:color="auto"/>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916" w:type="pct"/>
            <w:tcBorders>
              <w:left w:val="single" w:sz="4" w:space="0" w:color="auto"/>
              <w:bottom w:val="single" w:sz="4" w:space="0" w:color="auto"/>
              <w:right w:val="single" w:sz="4" w:space="0" w:color="auto"/>
            </w:tcBorders>
            <w:shd w:val="clear" w:color="auto" w:fill="FFFFFF"/>
          </w:tcPr>
          <w:p w:rsidR="00A74DF5" w:rsidRPr="00DB383D" w:rsidRDefault="00A74DF5" w:rsidP="004F79C2">
            <w:pPr>
              <w:spacing w:after="0" w:line="240" w:lineRule="auto"/>
              <w:jc w:val="center"/>
              <w:rPr>
                <w:rFonts w:ascii="Arial" w:hAnsi="Arial" w:cs="Arial"/>
                <w:lang w:eastAsia="en-US"/>
              </w:rPr>
            </w:pPr>
          </w:p>
        </w:tc>
        <w:tc>
          <w:tcPr>
            <w:tcW w:w="840" w:type="pct"/>
            <w:tcBorders>
              <w:left w:val="single" w:sz="4" w:space="0" w:color="auto"/>
              <w:bottom w:val="single" w:sz="4" w:space="0" w:color="auto"/>
              <w:right w:val="single" w:sz="4" w:space="0" w:color="auto"/>
            </w:tcBorders>
            <w:shd w:val="clear" w:color="auto" w:fill="FFFFFF"/>
            <w:vAlign w:val="center"/>
          </w:tcPr>
          <w:p w:rsidR="00A74DF5" w:rsidRPr="00DB383D" w:rsidRDefault="00A74DF5" w:rsidP="004F79C2">
            <w:pPr>
              <w:spacing w:after="0" w:line="240" w:lineRule="auto"/>
              <w:rPr>
                <w:rFonts w:ascii="Arial" w:hAnsi="Arial" w:cs="Arial"/>
                <w:lang w:eastAsia="en-US"/>
              </w:rPr>
            </w:pPr>
          </w:p>
        </w:tc>
        <w:tc>
          <w:tcPr>
            <w:tcW w:w="744" w:type="pct"/>
            <w:tcBorders>
              <w:left w:val="single" w:sz="4" w:space="0" w:color="auto"/>
              <w:bottom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color w:val="FF0000"/>
                <w:highlight w:val="green"/>
                <w:lang w:eastAsia="en-US"/>
              </w:rPr>
            </w:pPr>
          </w:p>
        </w:tc>
      </w:tr>
      <w:tr w:rsidR="00A74DF5" w:rsidRPr="00DB383D" w:rsidTr="00DB3E1A">
        <w:trPr>
          <w:trHeight w:val="402"/>
        </w:trPr>
        <w:tc>
          <w:tcPr>
            <w:tcW w:w="2500" w:type="pct"/>
            <w:gridSpan w:val="7"/>
            <w:tcBorders>
              <w:top w:val="single" w:sz="4" w:space="0" w:color="auto"/>
              <w:left w:val="single" w:sz="4" w:space="0" w:color="auto"/>
              <w:bottom w:val="single" w:sz="4" w:space="0" w:color="auto"/>
              <w:right w:val="single" w:sz="4" w:space="0" w:color="auto"/>
            </w:tcBorders>
            <w:shd w:val="clear" w:color="auto" w:fill="FFFFFF"/>
            <w:noWrap/>
            <w:vAlign w:val="center"/>
          </w:tcPr>
          <w:p w:rsidR="00C32A00" w:rsidRPr="00DB383D" w:rsidRDefault="00A74DF5" w:rsidP="004F79C2">
            <w:pPr>
              <w:spacing w:after="0" w:line="240" w:lineRule="auto"/>
              <w:jc w:val="right"/>
              <w:rPr>
                <w:rFonts w:ascii="Arial" w:hAnsi="Arial" w:cs="Arial"/>
                <w:b/>
                <w:bCs/>
                <w:lang w:eastAsia="en-US"/>
              </w:rPr>
            </w:pPr>
            <w:r w:rsidRPr="00DB383D">
              <w:rPr>
                <w:rFonts w:ascii="Arial" w:hAnsi="Arial" w:cs="Arial"/>
                <w:b/>
                <w:bCs/>
                <w:lang w:eastAsia="en-US"/>
              </w:rPr>
              <w:t xml:space="preserve">Ukupna vrijednost zajedničke ponude </w:t>
            </w:r>
          </w:p>
          <w:p w:rsidR="00A74DF5" w:rsidRPr="00DB383D" w:rsidRDefault="00A74DF5" w:rsidP="004F79C2">
            <w:pPr>
              <w:spacing w:after="0" w:line="240" w:lineRule="auto"/>
              <w:jc w:val="right"/>
              <w:rPr>
                <w:rFonts w:ascii="Arial" w:hAnsi="Arial" w:cs="Arial"/>
                <w:b/>
                <w:bCs/>
                <w:lang w:eastAsia="en-US"/>
              </w:rPr>
            </w:pPr>
            <w:r w:rsidRPr="00DB383D">
              <w:rPr>
                <w:rFonts w:ascii="Arial" w:hAnsi="Arial" w:cs="Arial"/>
                <w:b/>
                <w:bCs/>
                <w:lang w:eastAsia="en-US"/>
              </w:rPr>
              <w:t>(bez PDV-a) (kn):</w:t>
            </w:r>
          </w:p>
        </w:tc>
        <w:tc>
          <w:tcPr>
            <w:tcW w:w="916" w:type="pct"/>
            <w:tcBorders>
              <w:top w:val="single" w:sz="4" w:space="0" w:color="auto"/>
              <w:left w:val="nil"/>
              <w:bottom w:val="single" w:sz="4" w:space="0" w:color="auto"/>
              <w:right w:val="nil"/>
            </w:tcBorders>
            <w:shd w:val="clear" w:color="auto" w:fill="FFFFFF"/>
          </w:tcPr>
          <w:p w:rsidR="00A74DF5" w:rsidRPr="00DB383D" w:rsidRDefault="00A74DF5" w:rsidP="004F79C2">
            <w:pPr>
              <w:spacing w:after="0" w:line="240" w:lineRule="auto"/>
              <w:jc w:val="center"/>
              <w:rPr>
                <w:rFonts w:ascii="Arial" w:hAnsi="Arial" w:cs="Arial"/>
                <w:lang w:eastAsia="en-US"/>
              </w:rPr>
            </w:pPr>
          </w:p>
        </w:tc>
        <w:tc>
          <w:tcPr>
            <w:tcW w:w="840" w:type="pct"/>
            <w:tcBorders>
              <w:top w:val="single" w:sz="4" w:space="0" w:color="auto"/>
              <w:left w:val="nil"/>
              <w:bottom w:val="single" w:sz="4" w:space="0" w:color="auto"/>
              <w:right w:val="single" w:sz="4" w:space="0" w:color="auto"/>
            </w:tcBorders>
            <w:shd w:val="clear" w:color="auto" w:fill="FFFFFF"/>
            <w:noWrap/>
            <w:vAlign w:val="center"/>
          </w:tcPr>
          <w:p w:rsidR="00A74DF5" w:rsidRPr="00DB383D" w:rsidRDefault="00A74DF5" w:rsidP="004F79C2">
            <w:pPr>
              <w:spacing w:after="0" w:line="240" w:lineRule="auto"/>
              <w:jc w:val="right"/>
              <w:rPr>
                <w:rFonts w:ascii="Arial" w:hAnsi="Arial" w:cs="Arial"/>
                <w:b/>
                <w:bCs/>
                <w:lang w:eastAsia="en-US"/>
              </w:rPr>
            </w:pPr>
          </w:p>
        </w:tc>
        <w:tc>
          <w:tcPr>
            <w:tcW w:w="744" w:type="pct"/>
            <w:tcBorders>
              <w:top w:val="single" w:sz="4" w:space="0" w:color="auto"/>
              <w:left w:val="nil"/>
              <w:bottom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b/>
                <w:bCs/>
                <w:color w:val="FF0000"/>
                <w:highlight w:val="green"/>
                <w:lang w:eastAsia="en-US"/>
              </w:rPr>
            </w:pPr>
          </w:p>
        </w:tc>
      </w:tr>
      <w:tr w:rsidR="00A74DF5" w:rsidRPr="00DB383D" w:rsidTr="00DB3E1A">
        <w:trPr>
          <w:trHeight w:val="397"/>
        </w:trPr>
        <w:tc>
          <w:tcPr>
            <w:tcW w:w="2500" w:type="pct"/>
            <w:gridSpan w:val="7"/>
            <w:tcBorders>
              <w:top w:val="single" w:sz="4" w:space="0" w:color="auto"/>
              <w:left w:val="single" w:sz="4" w:space="0" w:color="auto"/>
              <w:bottom w:val="single" w:sz="4" w:space="0" w:color="auto"/>
              <w:right w:val="single" w:sz="4" w:space="0" w:color="auto"/>
            </w:tcBorders>
            <w:shd w:val="clear" w:color="auto" w:fill="FFFFFF"/>
            <w:noWrap/>
            <w:vAlign w:val="center"/>
          </w:tcPr>
          <w:p w:rsidR="00A74DF5" w:rsidRPr="00DB383D" w:rsidRDefault="00A74DF5" w:rsidP="004F79C2">
            <w:pPr>
              <w:spacing w:after="0" w:line="240" w:lineRule="auto"/>
              <w:jc w:val="right"/>
              <w:rPr>
                <w:rFonts w:ascii="Arial" w:hAnsi="Arial" w:cs="Arial"/>
                <w:b/>
                <w:bCs/>
                <w:lang w:eastAsia="en-US"/>
              </w:rPr>
            </w:pPr>
            <w:r w:rsidRPr="00DB383D">
              <w:rPr>
                <w:rFonts w:ascii="Arial" w:hAnsi="Arial" w:cs="Arial"/>
                <w:b/>
                <w:bCs/>
                <w:lang w:eastAsia="en-US"/>
              </w:rPr>
              <w:t>PDV (kn):</w:t>
            </w:r>
          </w:p>
        </w:tc>
        <w:tc>
          <w:tcPr>
            <w:tcW w:w="916" w:type="pct"/>
            <w:tcBorders>
              <w:top w:val="single" w:sz="4" w:space="0" w:color="auto"/>
              <w:left w:val="nil"/>
              <w:bottom w:val="single" w:sz="4" w:space="0" w:color="auto"/>
              <w:right w:val="nil"/>
            </w:tcBorders>
            <w:shd w:val="clear" w:color="auto" w:fill="FFFFFF"/>
          </w:tcPr>
          <w:p w:rsidR="00A74DF5" w:rsidRPr="00DB383D" w:rsidRDefault="00A74DF5" w:rsidP="004F79C2">
            <w:pPr>
              <w:spacing w:after="0" w:line="240" w:lineRule="auto"/>
              <w:jc w:val="center"/>
              <w:rPr>
                <w:rFonts w:ascii="Arial" w:hAnsi="Arial" w:cs="Arial"/>
                <w:lang w:eastAsia="en-US"/>
              </w:rPr>
            </w:pPr>
          </w:p>
        </w:tc>
        <w:tc>
          <w:tcPr>
            <w:tcW w:w="840" w:type="pct"/>
            <w:tcBorders>
              <w:top w:val="single" w:sz="4" w:space="0" w:color="auto"/>
              <w:left w:val="nil"/>
              <w:bottom w:val="single" w:sz="4" w:space="0" w:color="auto"/>
              <w:right w:val="single" w:sz="4" w:space="0" w:color="auto"/>
            </w:tcBorders>
            <w:shd w:val="clear" w:color="auto" w:fill="FFFFFF"/>
            <w:noWrap/>
            <w:vAlign w:val="center"/>
          </w:tcPr>
          <w:p w:rsidR="00A74DF5" w:rsidRPr="00DB383D" w:rsidRDefault="00A74DF5" w:rsidP="004F79C2">
            <w:pPr>
              <w:spacing w:after="0" w:line="240" w:lineRule="auto"/>
              <w:jc w:val="right"/>
              <w:rPr>
                <w:rFonts w:ascii="Arial" w:hAnsi="Arial" w:cs="Arial"/>
                <w:b/>
                <w:bCs/>
                <w:lang w:eastAsia="en-US"/>
              </w:rPr>
            </w:pPr>
          </w:p>
        </w:tc>
        <w:tc>
          <w:tcPr>
            <w:tcW w:w="744" w:type="pct"/>
            <w:tcBorders>
              <w:top w:val="single" w:sz="4" w:space="0" w:color="auto"/>
              <w:left w:val="nil"/>
              <w:bottom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b/>
                <w:bCs/>
                <w:color w:val="FF0000"/>
                <w:highlight w:val="green"/>
                <w:lang w:eastAsia="en-US"/>
              </w:rPr>
            </w:pPr>
          </w:p>
        </w:tc>
      </w:tr>
      <w:tr w:rsidR="00A74DF5" w:rsidRPr="00DB383D" w:rsidTr="00DB3E1A">
        <w:trPr>
          <w:trHeight w:val="397"/>
        </w:trPr>
        <w:tc>
          <w:tcPr>
            <w:tcW w:w="2500" w:type="pct"/>
            <w:gridSpan w:val="7"/>
            <w:tcBorders>
              <w:top w:val="single" w:sz="4" w:space="0" w:color="auto"/>
              <w:left w:val="single" w:sz="4" w:space="0" w:color="auto"/>
              <w:bottom w:val="single" w:sz="4" w:space="0" w:color="auto"/>
              <w:right w:val="single" w:sz="4" w:space="0" w:color="auto"/>
            </w:tcBorders>
            <w:shd w:val="clear" w:color="auto" w:fill="FFFFFF"/>
            <w:noWrap/>
            <w:vAlign w:val="center"/>
          </w:tcPr>
          <w:p w:rsidR="00A74DF5" w:rsidRPr="00DB383D" w:rsidRDefault="00A74DF5" w:rsidP="004F79C2">
            <w:pPr>
              <w:spacing w:after="0" w:line="240" w:lineRule="auto"/>
              <w:jc w:val="right"/>
              <w:rPr>
                <w:rFonts w:ascii="Arial" w:hAnsi="Arial" w:cs="Arial"/>
                <w:b/>
                <w:bCs/>
                <w:lang w:eastAsia="en-US"/>
              </w:rPr>
            </w:pPr>
            <w:r w:rsidRPr="00DB383D">
              <w:rPr>
                <w:rFonts w:ascii="Arial" w:hAnsi="Arial" w:cs="Arial"/>
                <w:b/>
                <w:bCs/>
                <w:lang w:eastAsia="en-US"/>
              </w:rPr>
              <w:t>SVEUKUPNO (kn):</w:t>
            </w:r>
          </w:p>
        </w:tc>
        <w:tc>
          <w:tcPr>
            <w:tcW w:w="916" w:type="pct"/>
            <w:tcBorders>
              <w:top w:val="single" w:sz="4" w:space="0" w:color="auto"/>
              <w:left w:val="nil"/>
              <w:bottom w:val="single" w:sz="4" w:space="0" w:color="auto"/>
              <w:right w:val="nil"/>
            </w:tcBorders>
            <w:shd w:val="clear" w:color="auto" w:fill="FFFFFF"/>
          </w:tcPr>
          <w:p w:rsidR="00A74DF5" w:rsidRPr="00DB383D" w:rsidRDefault="00A74DF5" w:rsidP="004F79C2">
            <w:pPr>
              <w:spacing w:after="0" w:line="240" w:lineRule="auto"/>
              <w:jc w:val="center"/>
              <w:rPr>
                <w:rFonts w:ascii="Arial" w:hAnsi="Arial" w:cs="Arial"/>
                <w:lang w:eastAsia="en-US"/>
              </w:rPr>
            </w:pPr>
          </w:p>
        </w:tc>
        <w:tc>
          <w:tcPr>
            <w:tcW w:w="840" w:type="pct"/>
            <w:tcBorders>
              <w:top w:val="single" w:sz="4" w:space="0" w:color="auto"/>
              <w:left w:val="nil"/>
              <w:bottom w:val="single" w:sz="4" w:space="0" w:color="auto"/>
              <w:right w:val="single" w:sz="4" w:space="0" w:color="auto"/>
            </w:tcBorders>
            <w:shd w:val="clear" w:color="auto" w:fill="FFFFFF"/>
            <w:noWrap/>
            <w:vAlign w:val="center"/>
          </w:tcPr>
          <w:p w:rsidR="00A74DF5" w:rsidRPr="00DB383D" w:rsidRDefault="00A74DF5" w:rsidP="004F79C2">
            <w:pPr>
              <w:spacing w:after="0" w:line="240" w:lineRule="auto"/>
              <w:jc w:val="right"/>
              <w:rPr>
                <w:rFonts w:ascii="Arial" w:hAnsi="Arial" w:cs="Arial"/>
                <w:b/>
                <w:bCs/>
                <w:lang w:eastAsia="en-US"/>
              </w:rPr>
            </w:pPr>
          </w:p>
        </w:tc>
        <w:tc>
          <w:tcPr>
            <w:tcW w:w="744" w:type="pct"/>
            <w:tcBorders>
              <w:top w:val="single" w:sz="4" w:space="0" w:color="auto"/>
              <w:left w:val="nil"/>
              <w:bottom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b/>
                <w:bCs/>
                <w:color w:val="FF0000"/>
                <w:highlight w:val="green"/>
                <w:lang w:eastAsia="en-US"/>
              </w:rPr>
            </w:pPr>
          </w:p>
        </w:tc>
      </w:tr>
      <w:tr w:rsidR="00A74DF5" w:rsidRPr="00DB383D" w:rsidTr="00DB3E1A">
        <w:trPr>
          <w:trHeight w:val="255"/>
        </w:trPr>
        <w:tc>
          <w:tcPr>
            <w:tcW w:w="853" w:type="pct"/>
            <w:gridSpan w:val="4"/>
            <w:tcBorders>
              <w:top w:val="nil"/>
              <w:left w:val="nil"/>
              <w:right w:val="nil"/>
            </w:tcBorders>
            <w:shd w:val="clear" w:color="auto" w:fill="FFFFFF"/>
          </w:tcPr>
          <w:p w:rsidR="00A74DF5" w:rsidRPr="00DB383D" w:rsidRDefault="00A74DF5" w:rsidP="004F79C2">
            <w:pPr>
              <w:spacing w:after="0" w:line="240" w:lineRule="auto"/>
              <w:rPr>
                <w:rFonts w:ascii="Arial" w:hAnsi="Arial" w:cs="Arial"/>
                <w:lang w:eastAsia="en-US"/>
              </w:rPr>
            </w:pPr>
          </w:p>
        </w:tc>
        <w:tc>
          <w:tcPr>
            <w:tcW w:w="3403" w:type="pct"/>
            <w:gridSpan w:val="5"/>
            <w:tcBorders>
              <w:top w:val="nil"/>
              <w:left w:val="nil"/>
              <w:right w:val="nil"/>
            </w:tcBorders>
            <w:shd w:val="clear" w:color="auto" w:fill="FFFFFF"/>
            <w:noWrap/>
            <w:vAlign w:val="center"/>
          </w:tcPr>
          <w:p w:rsidR="00A74DF5" w:rsidRPr="00DB383D" w:rsidRDefault="00A74DF5" w:rsidP="004F79C2">
            <w:pPr>
              <w:spacing w:after="0" w:line="240" w:lineRule="auto"/>
              <w:jc w:val="center"/>
              <w:rPr>
                <w:rFonts w:ascii="Arial" w:hAnsi="Arial" w:cs="Arial"/>
                <w:lang w:eastAsia="en-US"/>
              </w:rPr>
            </w:pPr>
          </w:p>
          <w:p w:rsidR="00A74DF5" w:rsidRPr="00DB383D" w:rsidRDefault="00A74DF5" w:rsidP="004F79C2">
            <w:pPr>
              <w:spacing w:after="0" w:line="240" w:lineRule="auto"/>
              <w:jc w:val="center"/>
              <w:rPr>
                <w:rFonts w:ascii="Arial" w:hAnsi="Arial" w:cs="Arial"/>
                <w:lang w:eastAsia="en-US"/>
              </w:rPr>
            </w:pPr>
          </w:p>
        </w:tc>
        <w:tc>
          <w:tcPr>
            <w:tcW w:w="744" w:type="pct"/>
            <w:tcBorders>
              <w:top w:val="nil"/>
              <w:left w:val="nil"/>
              <w:right w:val="nil"/>
            </w:tcBorders>
            <w:shd w:val="clear" w:color="auto" w:fill="FFFFFF"/>
            <w:vAlign w:val="center"/>
          </w:tcPr>
          <w:p w:rsidR="00A74DF5" w:rsidRPr="00DB383D" w:rsidRDefault="00A74DF5" w:rsidP="004F79C2">
            <w:pPr>
              <w:spacing w:after="0" w:line="240" w:lineRule="auto"/>
              <w:jc w:val="center"/>
              <w:rPr>
                <w:rFonts w:ascii="Arial" w:hAnsi="Arial" w:cs="Arial"/>
                <w:color w:val="FF0000"/>
                <w:highlight w:val="green"/>
                <w:lang w:eastAsia="en-US"/>
              </w:rPr>
            </w:pPr>
          </w:p>
        </w:tc>
      </w:tr>
      <w:tr w:rsidR="00A74DF5" w:rsidRPr="00DB383D" w:rsidTr="00DB3E1A">
        <w:trPr>
          <w:trHeight w:val="255"/>
        </w:trPr>
        <w:tc>
          <w:tcPr>
            <w:tcW w:w="853" w:type="pct"/>
            <w:gridSpan w:val="4"/>
            <w:tcBorders>
              <w:top w:val="nil"/>
              <w:left w:val="nil"/>
              <w:bottom w:val="single" w:sz="4" w:space="0" w:color="auto"/>
              <w:right w:val="nil"/>
            </w:tcBorders>
            <w:shd w:val="clear" w:color="auto" w:fill="FFFFFF"/>
          </w:tcPr>
          <w:p w:rsidR="00A74DF5" w:rsidRPr="00DB383D" w:rsidRDefault="00A74DF5" w:rsidP="004F79C2">
            <w:pPr>
              <w:spacing w:after="0" w:line="240" w:lineRule="auto"/>
              <w:rPr>
                <w:rFonts w:ascii="Arial" w:hAnsi="Arial" w:cs="Arial"/>
                <w:lang w:eastAsia="en-US"/>
              </w:rPr>
            </w:pPr>
          </w:p>
        </w:tc>
        <w:tc>
          <w:tcPr>
            <w:tcW w:w="3403" w:type="pct"/>
            <w:gridSpan w:val="5"/>
            <w:tcBorders>
              <w:top w:val="nil"/>
              <w:left w:val="nil"/>
              <w:bottom w:val="single" w:sz="4" w:space="0" w:color="auto"/>
              <w:right w:val="nil"/>
            </w:tcBorders>
            <w:shd w:val="clear" w:color="auto" w:fill="FFFFFF"/>
            <w:noWrap/>
            <w:vAlign w:val="center"/>
          </w:tcPr>
          <w:p w:rsidR="00A74DF5" w:rsidRPr="00DB383D" w:rsidRDefault="00A74DF5" w:rsidP="004F79C2">
            <w:pPr>
              <w:spacing w:after="0" w:line="240" w:lineRule="auto"/>
              <w:jc w:val="center"/>
              <w:rPr>
                <w:rFonts w:ascii="Arial" w:hAnsi="Arial" w:cs="Arial"/>
                <w:lang w:eastAsia="en-US"/>
              </w:rPr>
            </w:pPr>
          </w:p>
        </w:tc>
        <w:tc>
          <w:tcPr>
            <w:tcW w:w="744" w:type="pct"/>
            <w:tcBorders>
              <w:top w:val="nil"/>
              <w:left w:val="nil"/>
              <w:bottom w:val="single" w:sz="4" w:space="0" w:color="auto"/>
              <w:right w:val="nil"/>
            </w:tcBorders>
            <w:shd w:val="clear" w:color="auto" w:fill="FFFFFF"/>
            <w:vAlign w:val="center"/>
          </w:tcPr>
          <w:p w:rsidR="00A74DF5" w:rsidRPr="00DB383D" w:rsidRDefault="00A74DF5" w:rsidP="004F79C2">
            <w:pPr>
              <w:spacing w:after="0" w:line="240" w:lineRule="auto"/>
              <w:jc w:val="center"/>
              <w:rPr>
                <w:rFonts w:ascii="Arial" w:hAnsi="Arial" w:cs="Arial"/>
                <w:color w:val="FF0000"/>
                <w:highlight w:val="green"/>
                <w:lang w:eastAsia="en-US"/>
              </w:rPr>
            </w:pPr>
          </w:p>
        </w:tc>
      </w:tr>
      <w:tr w:rsidR="0029639E" w:rsidRPr="00DB383D" w:rsidTr="00DB3E1A">
        <w:trPr>
          <w:trHeight w:val="600"/>
        </w:trPr>
        <w:tc>
          <w:tcPr>
            <w:tcW w:w="1459" w:type="pct"/>
            <w:gridSpan w:val="5"/>
            <w:tcBorders>
              <w:top w:val="single" w:sz="4" w:space="0" w:color="auto"/>
              <w:left w:val="single" w:sz="4" w:space="0" w:color="auto"/>
              <w:bottom w:val="single" w:sz="4" w:space="0" w:color="auto"/>
              <w:right w:val="single" w:sz="4" w:space="0" w:color="auto"/>
            </w:tcBorders>
            <w:shd w:val="clear" w:color="auto" w:fill="FFFFFF"/>
            <w:noWrap/>
            <w:vAlign w:val="center"/>
          </w:tcPr>
          <w:p w:rsidR="0029639E" w:rsidRPr="00DB383D" w:rsidRDefault="0029639E" w:rsidP="0029639E">
            <w:pPr>
              <w:spacing w:after="0" w:line="240" w:lineRule="auto"/>
              <w:jc w:val="center"/>
              <w:rPr>
                <w:rFonts w:ascii="Arial" w:hAnsi="Arial" w:cs="Arial"/>
                <w:lang w:eastAsia="en-US"/>
              </w:rPr>
            </w:pPr>
            <w:r w:rsidRPr="00DB383D">
              <w:rPr>
                <w:rFonts w:ascii="Arial" w:hAnsi="Arial" w:cs="Arial"/>
                <w:lang w:eastAsia="en-US"/>
              </w:rPr>
              <w:t>Datum:</w:t>
            </w:r>
          </w:p>
        </w:tc>
        <w:tc>
          <w:tcPr>
            <w:tcW w:w="1041" w:type="pct"/>
            <w:gridSpan w:val="2"/>
            <w:tcBorders>
              <w:top w:val="single" w:sz="4" w:space="0" w:color="auto"/>
              <w:left w:val="nil"/>
              <w:bottom w:val="single" w:sz="4" w:space="0" w:color="auto"/>
              <w:right w:val="single" w:sz="4" w:space="0" w:color="auto"/>
            </w:tcBorders>
            <w:shd w:val="clear" w:color="auto" w:fill="FFFFFF"/>
            <w:noWrap/>
            <w:vAlign w:val="center"/>
          </w:tcPr>
          <w:p w:rsidR="0029639E" w:rsidRPr="00DB383D" w:rsidRDefault="0029639E" w:rsidP="0029639E">
            <w:pPr>
              <w:spacing w:after="0" w:line="240" w:lineRule="auto"/>
              <w:jc w:val="center"/>
              <w:rPr>
                <w:rFonts w:ascii="Arial" w:hAnsi="Arial" w:cs="Arial"/>
                <w:lang w:eastAsia="en-US"/>
              </w:rPr>
            </w:pPr>
            <w:r w:rsidRPr="00DB383D">
              <w:rPr>
                <w:rFonts w:ascii="Arial" w:hAnsi="Arial" w:cs="Arial"/>
                <w:lang w:eastAsia="en-US"/>
              </w:rPr>
              <w:t>Ime, prezime i svojstvo ovlaštene osobe</w:t>
            </w:r>
          </w:p>
        </w:tc>
        <w:tc>
          <w:tcPr>
            <w:tcW w:w="1756" w:type="pct"/>
            <w:gridSpan w:val="2"/>
            <w:tcBorders>
              <w:top w:val="single" w:sz="4" w:space="0" w:color="auto"/>
              <w:left w:val="nil"/>
              <w:bottom w:val="single" w:sz="4" w:space="0" w:color="auto"/>
              <w:right w:val="single" w:sz="4" w:space="0" w:color="auto"/>
            </w:tcBorders>
            <w:shd w:val="clear" w:color="auto" w:fill="FFFFFF"/>
            <w:vAlign w:val="center"/>
          </w:tcPr>
          <w:p w:rsidR="0029639E" w:rsidRPr="00DB383D" w:rsidRDefault="0029639E" w:rsidP="0029639E">
            <w:pPr>
              <w:spacing w:after="0" w:line="240" w:lineRule="auto"/>
              <w:jc w:val="center"/>
              <w:rPr>
                <w:rFonts w:ascii="Arial" w:hAnsi="Arial" w:cs="Arial"/>
                <w:lang w:eastAsia="en-US"/>
              </w:rPr>
            </w:pPr>
            <w:r w:rsidRPr="00DB383D">
              <w:rPr>
                <w:rFonts w:ascii="Arial" w:hAnsi="Arial" w:cs="Arial"/>
                <w:lang w:eastAsia="en-US"/>
              </w:rPr>
              <w:t>potpis ovlaštene osobe i pečat</w:t>
            </w:r>
          </w:p>
        </w:tc>
        <w:tc>
          <w:tcPr>
            <w:tcW w:w="744" w:type="pct"/>
            <w:tcBorders>
              <w:top w:val="single" w:sz="4" w:space="0" w:color="auto"/>
              <w:left w:val="nil"/>
              <w:bottom w:val="single" w:sz="4" w:space="0" w:color="auto"/>
              <w:right w:val="single" w:sz="4" w:space="0" w:color="auto"/>
            </w:tcBorders>
            <w:shd w:val="clear" w:color="auto" w:fill="FFFFFF"/>
            <w:vAlign w:val="center"/>
          </w:tcPr>
          <w:p w:rsidR="0029639E" w:rsidRPr="00DB383D" w:rsidRDefault="0029639E" w:rsidP="004F79C2">
            <w:pPr>
              <w:spacing w:after="0" w:line="240" w:lineRule="auto"/>
              <w:jc w:val="center"/>
              <w:rPr>
                <w:rFonts w:ascii="Arial" w:hAnsi="Arial" w:cs="Arial"/>
                <w:color w:val="FF0000"/>
                <w:highlight w:val="green"/>
                <w:lang w:eastAsia="en-US"/>
              </w:rPr>
            </w:pPr>
          </w:p>
        </w:tc>
      </w:tr>
      <w:tr w:rsidR="00A74DF5" w:rsidRPr="00DB383D" w:rsidTr="005B2B2F">
        <w:trPr>
          <w:trHeight w:val="567"/>
        </w:trPr>
        <w:tc>
          <w:tcPr>
            <w:tcW w:w="211"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74DF5" w:rsidRPr="00DB383D" w:rsidRDefault="00A74DF5" w:rsidP="0029639E">
            <w:pPr>
              <w:spacing w:after="0" w:line="240" w:lineRule="auto"/>
              <w:jc w:val="center"/>
              <w:rPr>
                <w:rFonts w:ascii="Arial" w:hAnsi="Arial" w:cs="Arial"/>
                <w:lang w:eastAsia="en-US"/>
              </w:rPr>
            </w:pPr>
            <w:r w:rsidRPr="00DB383D">
              <w:rPr>
                <w:rFonts w:ascii="Arial" w:hAnsi="Arial" w:cs="Arial"/>
                <w:lang w:eastAsia="en-US"/>
              </w:rPr>
              <w:t>1</w:t>
            </w:r>
          </w:p>
        </w:tc>
        <w:tc>
          <w:tcPr>
            <w:tcW w:w="1248" w:type="pct"/>
            <w:gridSpan w:val="3"/>
            <w:tcBorders>
              <w:top w:val="single" w:sz="4" w:space="0" w:color="auto"/>
              <w:left w:val="nil"/>
              <w:bottom w:val="single" w:sz="4" w:space="0" w:color="auto"/>
              <w:right w:val="single" w:sz="4" w:space="0" w:color="auto"/>
            </w:tcBorders>
            <w:shd w:val="clear" w:color="auto" w:fill="auto"/>
            <w:noWrap/>
            <w:vAlign w:val="center"/>
          </w:tcPr>
          <w:p w:rsidR="00A74DF5" w:rsidRPr="00DB383D" w:rsidRDefault="00A74DF5" w:rsidP="004F79C2">
            <w:pPr>
              <w:spacing w:after="0" w:line="240" w:lineRule="auto"/>
              <w:rPr>
                <w:rFonts w:ascii="Arial" w:hAnsi="Arial" w:cs="Arial"/>
                <w:lang w:eastAsia="en-US"/>
              </w:rPr>
            </w:pPr>
          </w:p>
        </w:tc>
        <w:tc>
          <w:tcPr>
            <w:tcW w:w="1041" w:type="pct"/>
            <w:gridSpan w:val="2"/>
            <w:tcBorders>
              <w:top w:val="single" w:sz="4" w:space="0" w:color="auto"/>
              <w:left w:val="nil"/>
              <w:bottom w:val="single" w:sz="4" w:space="0" w:color="auto"/>
              <w:right w:val="single" w:sz="4" w:space="0" w:color="auto"/>
            </w:tcBorders>
            <w:shd w:val="clear" w:color="auto" w:fill="FFFFFF"/>
            <w:noWrap/>
            <w:vAlign w:val="center"/>
          </w:tcPr>
          <w:p w:rsidR="00A74DF5" w:rsidRPr="00DB383D" w:rsidRDefault="00A74DF5" w:rsidP="004F79C2">
            <w:pPr>
              <w:spacing w:after="0" w:line="240" w:lineRule="auto"/>
              <w:rPr>
                <w:rFonts w:ascii="Arial" w:hAnsi="Arial" w:cs="Arial"/>
                <w:lang w:eastAsia="en-US"/>
              </w:rPr>
            </w:pPr>
          </w:p>
        </w:tc>
        <w:tc>
          <w:tcPr>
            <w:tcW w:w="916" w:type="pct"/>
            <w:tcBorders>
              <w:top w:val="single" w:sz="4" w:space="0" w:color="auto"/>
              <w:left w:val="nil"/>
              <w:bottom w:val="single" w:sz="4" w:space="0" w:color="auto"/>
              <w:right w:val="nil"/>
            </w:tcBorders>
            <w:shd w:val="clear" w:color="auto" w:fill="FFFFFF"/>
          </w:tcPr>
          <w:p w:rsidR="00A74DF5" w:rsidRPr="00DB383D" w:rsidRDefault="00A74DF5" w:rsidP="004F79C2">
            <w:pPr>
              <w:spacing w:after="0" w:line="240" w:lineRule="auto"/>
              <w:jc w:val="center"/>
              <w:rPr>
                <w:rFonts w:ascii="Arial" w:hAnsi="Arial" w:cs="Arial"/>
                <w:lang w:eastAsia="en-US"/>
              </w:rPr>
            </w:pPr>
          </w:p>
        </w:tc>
        <w:tc>
          <w:tcPr>
            <w:tcW w:w="840" w:type="pct"/>
            <w:tcBorders>
              <w:top w:val="single" w:sz="4" w:space="0" w:color="auto"/>
              <w:left w:val="nil"/>
              <w:bottom w:val="single" w:sz="4" w:space="0" w:color="auto"/>
              <w:right w:val="single" w:sz="4" w:space="0" w:color="auto"/>
            </w:tcBorders>
            <w:shd w:val="clear" w:color="auto" w:fill="FFFFFF"/>
            <w:noWrap/>
            <w:vAlign w:val="center"/>
          </w:tcPr>
          <w:p w:rsidR="00A74DF5" w:rsidRPr="00DB383D" w:rsidRDefault="00A74DF5" w:rsidP="004F79C2">
            <w:pPr>
              <w:spacing w:after="0" w:line="240" w:lineRule="auto"/>
              <w:rPr>
                <w:rFonts w:ascii="Arial" w:hAnsi="Arial" w:cs="Arial"/>
                <w:lang w:eastAsia="en-US"/>
              </w:rPr>
            </w:pPr>
          </w:p>
        </w:tc>
        <w:tc>
          <w:tcPr>
            <w:tcW w:w="744" w:type="pct"/>
            <w:tcBorders>
              <w:top w:val="single" w:sz="4" w:space="0" w:color="auto"/>
              <w:left w:val="nil"/>
              <w:bottom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color w:val="FF0000"/>
                <w:highlight w:val="green"/>
                <w:lang w:eastAsia="en-US"/>
              </w:rPr>
            </w:pPr>
          </w:p>
        </w:tc>
      </w:tr>
      <w:tr w:rsidR="00A74DF5" w:rsidRPr="00DB383D" w:rsidTr="005B2B2F">
        <w:trPr>
          <w:trHeight w:val="567"/>
        </w:trPr>
        <w:tc>
          <w:tcPr>
            <w:tcW w:w="211" w:type="pct"/>
            <w:gridSpan w:val="2"/>
            <w:tcBorders>
              <w:top w:val="nil"/>
              <w:left w:val="single" w:sz="4" w:space="0" w:color="auto"/>
              <w:bottom w:val="single" w:sz="4" w:space="0" w:color="auto"/>
              <w:right w:val="single" w:sz="4" w:space="0" w:color="auto"/>
            </w:tcBorders>
            <w:shd w:val="clear" w:color="auto" w:fill="auto"/>
            <w:noWrap/>
            <w:vAlign w:val="center"/>
          </w:tcPr>
          <w:p w:rsidR="00A74DF5" w:rsidRPr="00DB383D" w:rsidRDefault="00A74DF5" w:rsidP="0029639E">
            <w:pPr>
              <w:spacing w:after="0" w:line="240" w:lineRule="auto"/>
              <w:jc w:val="center"/>
              <w:rPr>
                <w:rFonts w:ascii="Arial" w:hAnsi="Arial" w:cs="Arial"/>
                <w:lang w:eastAsia="en-US"/>
              </w:rPr>
            </w:pPr>
            <w:r w:rsidRPr="00DB383D">
              <w:rPr>
                <w:rFonts w:ascii="Arial" w:hAnsi="Arial" w:cs="Arial"/>
                <w:lang w:eastAsia="en-US"/>
              </w:rPr>
              <w:t>2</w:t>
            </w:r>
          </w:p>
        </w:tc>
        <w:tc>
          <w:tcPr>
            <w:tcW w:w="1248" w:type="pct"/>
            <w:gridSpan w:val="3"/>
            <w:tcBorders>
              <w:top w:val="nil"/>
              <w:left w:val="nil"/>
              <w:bottom w:val="single" w:sz="4" w:space="0" w:color="auto"/>
              <w:right w:val="single" w:sz="4" w:space="0" w:color="auto"/>
            </w:tcBorders>
            <w:shd w:val="clear" w:color="auto" w:fill="auto"/>
            <w:noWrap/>
            <w:vAlign w:val="center"/>
          </w:tcPr>
          <w:p w:rsidR="00A74DF5" w:rsidRPr="00DB383D" w:rsidRDefault="00A74DF5" w:rsidP="004F79C2">
            <w:pPr>
              <w:spacing w:after="0" w:line="240" w:lineRule="auto"/>
              <w:rPr>
                <w:rFonts w:ascii="Arial" w:hAnsi="Arial" w:cs="Arial"/>
                <w:lang w:eastAsia="en-US"/>
              </w:rPr>
            </w:pPr>
          </w:p>
        </w:tc>
        <w:tc>
          <w:tcPr>
            <w:tcW w:w="1041" w:type="pct"/>
            <w:gridSpan w:val="2"/>
            <w:tcBorders>
              <w:top w:val="nil"/>
              <w:left w:val="nil"/>
              <w:bottom w:val="single" w:sz="4" w:space="0" w:color="auto"/>
              <w:right w:val="single" w:sz="4" w:space="0" w:color="auto"/>
            </w:tcBorders>
            <w:shd w:val="clear" w:color="auto" w:fill="FFFFFF"/>
            <w:noWrap/>
            <w:vAlign w:val="center"/>
          </w:tcPr>
          <w:p w:rsidR="00A74DF5" w:rsidRPr="00DB383D" w:rsidRDefault="00A74DF5" w:rsidP="004F79C2">
            <w:pPr>
              <w:spacing w:after="0" w:line="240" w:lineRule="auto"/>
              <w:rPr>
                <w:rFonts w:ascii="Arial" w:hAnsi="Arial" w:cs="Arial"/>
                <w:lang w:eastAsia="en-US"/>
              </w:rPr>
            </w:pPr>
          </w:p>
        </w:tc>
        <w:tc>
          <w:tcPr>
            <w:tcW w:w="916" w:type="pct"/>
            <w:tcBorders>
              <w:top w:val="nil"/>
              <w:left w:val="nil"/>
              <w:bottom w:val="single" w:sz="4" w:space="0" w:color="auto"/>
              <w:right w:val="nil"/>
            </w:tcBorders>
            <w:shd w:val="clear" w:color="auto" w:fill="FFFFFF"/>
          </w:tcPr>
          <w:p w:rsidR="00A74DF5" w:rsidRPr="00DB383D" w:rsidRDefault="00A74DF5" w:rsidP="004F79C2">
            <w:pPr>
              <w:spacing w:after="0" w:line="240" w:lineRule="auto"/>
              <w:jc w:val="center"/>
              <w:rPr>
                <w:rFonts w:ascii="Arial" w:hAnsi="Arial" w:cs="Arial"/>
                <w:lang w:eastAsia="en-US"/>
              </w:rPr>
            </w:pPr>
          </w:p>
        </w:tc>
        <w:tc>
          <w:tcPr>
            <w:tcW w:w="840" w:type="pct"/>
            <w:tcBorders>
              <w:top w:val="nil"/>
              <w:left w:val="nil"/>
              <w:bottom w:val="single" w:sz="4" w:space="0" w:color="auto"/>
              <w:right w:val="single" w:sz="4" w:space="0" w:color="auto"/>
            </w:tcBorders>
            <w:shd w:val="clear" w:color="auto" w:fill="FFFFFF"/>
            <w:noWrap/>
            <w:vAlign w:val="center"/>
          </w:tcPr>
          <w:p w:rsidR="00A74DF5" w:rsidRPr="00DB383D" w:rsidRDefault="00A74DF5" w:rsidP="004F79C2">
            <w:pPr>
              <w:spacing w:after="0" w:line="240" w:lineRule="auto"/>
              <w:rPr>
                <w:rFonts w:ascii="Arial" w:hAnsi="Arial" w:cs="Arial"/>
                <w:lang w:eastAsia="en-US"/>
              </w:rPr>
            </w:pPr>
          </w:p>
        </w:tc>
        <w:tc>
          <w:tcPr>
            <w:tcW w:w="744" w:type="pct"/>
            <w:tcBorders>
              <w:top w:val="nil"/>
              <w:left w:val="nil"/>
              <w:bottom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color w:val="FF0000"/>
                <w:highlight w:val="green"/>
                <w:lang w:eastAsia="en-US"/>
              </w:rPr>
            </w:pPr>
          </w:p>
        </w:tc>
      </w:tr>
      <w:tr w:rsidR="00A74DF5" w:rsidRPr="00DB383D" w:rsidTr="005B2B2F">
        <w:trPr>
          <w:trHeight w:val="567"/>
        </w:trPr>
        <w:tc>
          <w:tcPr>
            <w:tcW w:w="211" w:type="pct"/>
            <w:gridSpan w:val="2"/>
            <w:tcBorders>
              <w:top w:val="nil"/>
              <w:left w:val="single" w:sz="4" w:space="0" w:color="auto"/>
              <w:bottom w:val="single" w:sz="4" w:space="0" w:color="auto"/>
              <w:right w:val="single" w:sz="4" w:space="0" w:color="auto"/>
            </w:tcBorders>
            <w:shd w:val="clear" w:color="auto" w:fill="auto"/>
            <w:noWrap/>
            <w:vAlign w:val="center"/>
          </w:tcPr>
          <w:p w:rsidR="00A74DF5" w:rsidRPr="00DB383D" w:rsidRDefault="00A74DF5" w:rsidP="0029639E">
            <w:pPr>
              <w:spacing w:after="0" w:line="240" w:lineRule="auto"/>
              <w:jc w:val="center"/>
              <w:rPr>
                <w:rFonts w:ascii="Arial" w:hAnsi="Arial" w:cs="Arial"/>
                <w:lang w:eastAsia="en-US"/>
              </w:rPr>
            </w:pPr>
            <w:r w:rsidRPr="00DB383D">
              <w:rPr>
                <w:rFonts w:ascii="Arial" w:hAnsi="Arial" w:cs="Arial"/>
                <w:lang w:eastAsia="en-US"/>
              </w:rPr>
              <w:t>3</w:t>
            </w:r>
          </w:p>
        </w:tc>
        <w:tc>
          <w:tcPr>
            <w:tcW w:w="1248" w:type="pct"/>
            <w:gridSpan w:val="3"/>
            <w:tcBorders>
              <w:top w:val="nil"/>
              <w:left w:val="nil"/>
              <w:bottom w:val="single" w:sz="4" w:space="0" w:color="auto"/>
              <w:right w:val="single" w:sz="4" w:space="0" w:color="auto"/>
            </w:tcBorders>
            <w:shd w:val="clear" w:color="auto" w:fill="auto"/>
            <w:noWrap/>
            <w:vAlign w:val="center"/>
          </w:tcPr>
          <w:p w:rsidR="00A74DF5" w:rsidRPr="00DB383D" w:rsidRDefault="00A74DF5" w:rsidP="004F79C2">
            <w:pPr>
              <w:spacing w:after="0" w:line="240" w:lineRule="auto"/>
              <w:rPr>
                <w:rFonts w:ascii="Arial" w:hAnsi="Arial" w:cs="Arial"/>
                <w:lang w:eastAsia="en-US"/>
              </w:rPr>
            </w:pPr>
          </w:p>
        </w:tc>
        <w:tc>
          <w:tcPr>
            <w:tcW w:w="1041" w:type="pct"/>
            <w:gridSpan w:val="2"/>
            <w:tcBorders>
              <w:top w:val="nil"/>
              <w:left w:val="nil"/>
              <w:bottom w:val="single" w:sz="4" w:space="0" w:color="auto"/>
              <w:right w:val="single" w:sz="4" w:space="0" w:color="auto"/>
            </w:tcBorders>
            <w:shd w:val="clear" w:color="auto" w:fill="FFFFFF"/>
            <w:noWrap/>
            <w:vAlign w:val="center"/>
          </w:tcPr>
          <w:p w:rsidR="00A74DF5" w:rsidRPr="00DB383D" w:rsidRDefault="00A74DF5" w:rsidP="004F79C2">
            <w:pPr>
              <w:spacing w:after="0" w:line="240" w:lineRule="auto"/>
              <w:rPr>
                <w:rFonts w:ascii="Arial" w:hAnsi="Arial" w:cs="Arial"/>
                <w:lang w:eastAsia="en-US"/>
              </w:rPr>
            </w:pPr>
          </w:p>
        </w:tc>
        <w:tc>
          <w:tcPr>
            <w:tcW w:w="916" w:type="pct"/>
            <w:tcBorders>
              <w:top w:val="nil"/>
              <w:left w:val="nil"/>
              <w:bottom w:val="single" w:sz="4" w:space="0" w:color="auto"/>
              <w:right w:val="nil"/>
            </w:tcBorders>
            <w:shd w:val="clear" w:color="auto" w:fill="FFFFFF"/>
          </w:tcPr>
          <w:p w:rsidR="00A74DF5" w:rsidRPr="00DB383D" w:rsidRDefault="00A74DF5" w:rsidP="004F79C2">
            <w:pPr>
              <w:spacing w:after="0" w:line="240" w:lineRule="auto"/>
              <w:jc w:val="center"/>
              <w:rPr>
                <w:rFonts w:ascii="Arial" w:hAnsi="Arial" w:cs="Arial"/>
                <w:lang w:eastAsia="en-US"/>
              </w:rPr>
            </w:pPr>
          </w:p>
        </w:tc>
        <w:tc>
          <w:tcPr>
            <w:tcW w:w="840" w:type="pct"/>
            <w:tcBorders>
              <w:top w:val="nil"/>
              <w:left w:val="nil"/>
              <w:bottom w:val="single" w:sz="4" w:space="0" w:color="auto"/>
              <w:right w:val="single" w:sz="4" w:space="0" w:color="auto"/>
            </w:tcBorders>
            <w:shd w:val="clear" w:color="auto" w:fill="FFFFFF"/>
            <w:noWrap/>
            <w:vAlign w:val="center"/>
          </w:tcPr>
          <w:p w:rsidR="00A74DF5" w:rsidRPr="00DB383D" w:rsidRDefault="00A74DF5" w:rsidP="004F79C2">
            <w:pPr>
              <w:spacing w:after="0" w:line="240" w:lineRule="auto"/>
              <w:rPr>
                <w:rFonts w:ascii="Arial" w:hAnsi="Arial" w:cs="Arial"/>
                <w:lang w:eastAsia="en-US"/>
              </w:rPr>
            </w:pPr>
          </w:p>
        </w:tc>
        <w:tc>
          <w:tcPr>
            <w:tcW w:w="744" w:type="pct"/>
            <w:tcBorders>
              <w:top w:val="nil"/>
              <w:left w:val="nil"/>
              <w:bottom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color w:val="FF0000"/>
                <w:highlight w:val="green"/>
                <w:lang w:eastAsia="en-US"/>
              </w:rPr>
            </w:pPr>
          </w:p>
        </w:tc>
      </w:tr>
      <w:tr w:rsidR="00A74DF5" w:rsidRPr="00DB383D" w:rsidTr="005B2B2F">
        <w:trPr>
          <w:trHeight w:val="567"/>
        </w:trPr>
        <w:tc>
          <w:tcPr>
            <w:tcW w:w="211"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74DF5" w:rsidRPr="00DB383D" w:rsidRDefault="00A74DF5" w:rsidP="0029639E">
            <w:pPr>
              <w:spacing w:after="0" w:line="240" w:lineRule="auto"/>
              <w:jc w:val="center"/>
              <w:rPr>
                <w:rFonts w:ascii="Arial" w:hAnsi="Arial" w:cs="Arial"/>
                <w:lang w:eastAsia="en-US"/>
              </w:rPr>
            </w:pPr>
            <w:r w:rsidRPr="00DB383D">
              <w:rPr>
                <w:rFonts w:ascii="Arial" w:hAnsi="Arial" w:cs="Arial"/>
                <w:lang w:eastAsia="en-US"/>
              </w:rPr>
              <w:t>4</w:t>
            </w:r>
          </w:p>
        </w:tc>
        <w:tc>
          <w:tcPr>
            <w:tcW w:w="1248" w:type="pct"/>
            <w:gridSpan w:val="3"/>
            <w:tcBorders>
              <w:top w:val="single" w:sz="4" w:space="0" w:color="auto"/>
              <w:left w:val="nil"/>
              <w:bottom w:val="single" w:sz="4" w:space="0" w:color="auto"/>
              <w:right w:val="single" w:sz="4" w:space="0" w:color="auto"/>
            </w:tcBorders>
            <w:shd w:val="clear" w:color="auto" w:fill="auto"/>
            <w:noWrap/>
            <w:vAlign w:val="center"/>
          </w:tcPr>
          <w:p w:rsidR="00A74DF5" w:rsidRPr="00DB383D" w:rsidRDefault="00A74DF5" w:rsidP="004F79C2">
            <w:pPr>
              <w:spacing w:after="0" w:line="240" w:lineRule="auto"/>
              <w:rPr>
                <w:rFonts w:ascii="Arial" w:hAnsi="Arial" w:cs="Arial"/>
                <w:lang w:eastAsia="en-US"/>
              </w:rPr>
            </w:pPr>
          </w:p>
        </w:tc>
        <w:tc>
          <w:tcPr>
            <w:tcW w:w="1041" w:type="pct"/>
            <w:gridSpan w:val="2"/>
            <w:tcBorders>
              <w:top w:val="single" w:sz="4" w:space="0" w:color="auto"/>
              <w:left w:val="nil"/>
              <w:bottom w:val="single" w:sz="4" w:space="0" w:color="auto"/>
              <w:right w:val="single" w:sz="4" w:space="0" w:color="auto"/>
            </w:tcBorders>
            <w:shd w:val="clear" w:color="auto" w:fill="FFFFFF"/>
            <w:noWrap/>
            <w:vAlign w:val="center"/>
          </w:tcPr>
          <w:p w:rsidR="00A74DF5" w:rsidRPr="00DB383D" w:rsidRDefault="00A74DF5" w:rsidP="004F79C2">
            <w:pPr>
              <w:spacing w:after="0" w:line="240" w:lineRule="auto"/>
              <w:rPr>
                <w:rFonts w:ascii="Arial" w:hAnsi="Arial" w:cs="Arial"/>
                <w:lang w:eastAsia="en-US"/>
              </w:rPr>
            </w:pPr>
          </w:p>
        </w:tc>
        <w:tc>
          <w:tcPr>
            <w:tcW w:w="916" w:type="pct"/>
            <w:tcBorders>
              <w:top w:val="single" w:sz="4" w:space="0" w:color="auto"/>
              <w:left w:val="nil"/>
              <w:bottom w:val="single" w:sz="4" w:space="0" w:color="auto"/>
              <w:right w:val="nil"/>
            </w:tcBorders>
            <w:shd w:val="clear" w:color="auto" w:fill="FFFFFF"/>
          </w:tcPr>
          <w:p w:rsidR="00A74DF5" w:rsidRPr="00DB383D" w:rsidRDefault="00A74DF5" w:rsidP="004F79C2">
            <w:pPr>
              <w:spacing w:after="0" w:line="240" w:lineRule="auto"/>
              <w:jc w:val="center"/>
              <w:rPr>
                <w:rFonts w:ascii="Arial" w:hAnsi="Arial" w:cs="Arial"/>
                <w:lang w:eastAsia="en-US"/>
              </w:rPr>
            </w:pPr>
          </w:p>
        </w:tc>
        <w:tc>
          <w:tcPr>
            <w:tcW w:w="840" w:type="pct"/>
            <w:tcBorders>
              <w:top w:val="single" w:sz="4" w:space="0" w:color="auto"/>
              <w:left w:val="nil"/>
              <w:bottom w:val="single" w:sz="4" w:space="0" w:color="auto"/>
              <w:right w:val="single" w:sz="4" w:space="0" w:color="auto"/>
            </w:tcBorders>
            <w:shd w:val="clear" w:color="auto" w:fill="FFFFFF"/>
            <w:noWrap/>
            <w:vAlign w:val="center"/>
          </w:tcPr>
          <w:p w:rsidR="00A74DF5" w:rsidRPr="00DB383D" w:rsidRDefault="00A74DF5" w:rsidP="004F79C2">
            <w:pPr>
              <w:spacing w:after="0" w:line="240" w:lineRule="auto"/>
              <w:rPr>
                <w:rFonts w:ascii="Arial" w:hAnsi="Arial" w:cs="Arial"/>
                <w:lang w:eastAsia="en-US"/>
              </w:rPr>
            </w:pPr>
          </w:p>
        </w:tc>
        <w:tc>
          <w:tcPr>
            <w:tcW w:w="744" w:type="pct"/>
            <w:tcBorders>
              <w:top w:val="single" w:sz="4" w:space="0" w:color="auto"/>
              <w:left w:val="nil"/>
              <w:bottom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color w:val="FF0000"/>
                <w:highlight w:val="green"/>
                <w:lang w:eastAsia="en-US"/>
              </w:rPr>
            </w:pPr>
          </w:p>
        </w:tc>
      </w:tr>
      <w:tr w:rsidR="00A74DF5" w:rsidRPr="00DB383D" w:rsidTr="005B2B2F">
        <w:trPr>
          <w:trHeight w:val="567"/>
        </w:trPr>
        <w:tc>
          <w:tcPr>
            <w:tcW w:w="211"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74DF5" w:rsidRPr="00DB383D" w:rsidRDefault="00A74DF5" w:rsidP="0029639E">
            <w:pPr>
              <w:spacing w:after="0" w:line="240" w:lineRule="auto"/>
              <w:jc w:val="center"/>
              <w:rPr>
                <w:rFonts w:ascii="Arial" w:hAnsi="Arial" w:cs="Arial"/>
                <w:lang w:eastAsia="en-US"/>
              </w:rPr>
            </w:pPr>
            <w:r w:rsidRPr="00DB383D">
              <w:rPr>
                <w:rFonts w:ascii="Arial" w:hAnsi="Arial" w:cs="Arial"/>
                <w:lang w:eastAsia="en-US"/>
              </w:rPr>
              <w:t>5</w:t>
            </w:r>
          </w:p>
        </w:tc>
        <w:tc>
          <w:tcPr>
            <w:tcW w:w="1248" w:type="pct"/>
            <w:gridSpan w:val="3"/>
            <w:tcBorders>
              <w:top w:val="single" w:sz="4" w:space="0" w:color="auto"/>
              <w:left w:val="nil"/>
              <w:bottom w:val="single" w:sz="4" w:space="0" w:color="auto"/>
              <w:right w:val="single" w:sz="4" w:space="0" w:color="auto"/>
            </w:tcBorders>
            <w:shd w:val="clear" w:color="auto" w:fill="auto"/>
            <w:noWrap/>
            <w:vAlign w:val="center"/>
          </w:tcPr>
          <w:p w:rsidR="00A74DF5" w:rsidRPr="00DB383D" w:rsidRDefault="00A74DF5" w:rsidP="004F79C2">
            <w:pPr>
              <w:spacing w:after="0" w:line="240" w:lineRule="auto"/>
              <w:rPr>
                <w:rFonts w:ascii="Arial" w:hAnsi="Arial" w:cs="Arial"/>
                <w:lang w:eastAsia="en-US"/>
              </w:rPr>
            </w:pPr>
          </w:p>
        </w:tc>
        <w:tc>
          <w:tcPr>
            <w:tcW w:w="1041" w:type="pct"/>
            <w:gridSpan w:val="2"/>
            <w:tcBorders>
              <w:top w:val="single" w:sz="4" w:space="0" w:color="auto"/>
              <w:left w:val="nil"/>
              <w:bottom w:val="single" w:sz="4" w:space="0" w:color="auto"/>
              <w:right w:val="single" w:sz="4" w:space="0" w:color="auto"/>
            </w:tcBorders>
            <w:shd w:val="clear" w:color="auto" w:fill="FFFFFF"/>
            <w:noWrap/>
            <w:vAlign w:val="center"/>
          </w:tcPr>
          <w:p w:rsidR="00A74DF5" w:rsidRPr="00DB383D" w:rsidRDefault="00A74DF5" w:rsidP="004F79C2">
            <w:pPr>
              <w:spacing w:after="0" w:line="240" w:lineRule="auto"/>
              <w:rPr>
                <w:rFonts w:ascii="Arial" w:hAnsi="Arial" w:cs="Arial"/>
                <w:lang w:eastAsia="en-US"/>
              </w:rPr>
            </w:pPr>
          </w:p>
        </w:tc>
        <w:tc>
          <w:tcPr>
            <w:tcW w:w="916" w:type="pct"/>
            <w:tcBorders>
              <w:top w:val="single" w:sz="4" w:space="0" w:color="auto"/>
              <w:left w:val="nil"/>
              <w:bottom w:val="single" w:sz="4" w:space="0" w:color="auto"/>
              <w:right w:val="nil"/>
            </w:tcBorders>
            <w:shd w:val="clear" w:color="auto" w:fill="FFFFFF"/>
          </w:tcPr>
          <w:p w:rsidR="00A74DF5" w:rsidRPr="00DB383D" w:rsidRDefault="00A74DF5" w:rsidP="004F79C2">
            <w:pPr>
              <w:spacing w:after="0" w:line="240" w:lineRule="auto"/>
              <w:jc w:val="center"/>
              <w:rPr>
                <w:rFonts w:ascii="Arial" w:hAnsi="Arial" w:cs="Arial"/>
                <w:lang w:eastAsia="en-US"/>
              </w:rPr>
            </w:pPr>
          </w:p>
        </w:tc>
        <w:tc>
          <w:tcPr>
            <w:tcW w:w="840" w:type="pct"/>
            <w:tcBorders>
              <w:top w:val="single" w:sz="4" w:space="0" w:color="auto"/>
              <w:left w:val="nil"/>
              <w:bottom w:val="single" w:sz="4" w:space="0" w:color="auto"/>
              <w:right w:val="single" w:sz="4" w:space="0" w:color="auto"/>
            </w:tcBorders>
            <w:shd w:val="clear" w:color="auto" w:fill="FFFFFF"/>
            <w:noWrap/>
            <w:vAlign w:val="center"/>
          </w:tcPr>
          <w:p w:rsidR="00A74DF5" w:rsidRPr="00DB383D" w:rsidRDefault="00A74DF5" w:rsidP="004F79C2">
            <w:pPr>
              <w:spacing w:after="0" w:line="240" w:lineRule="auto"/>
              <w:rPr>
                <w:rFonts w:ascii="Arial" w:hAnsi="Arial" w:cs="Arial"/>
                <w:lang w:eastAsia="en-US"/>
              </w:rPr>
            </w:pPr>
          </w:p>
        </w:tc>
        <w:tc>
          <w:tcPr>
            <w:tcW w:w="744" w:type="pct"/>
            <w:tcBorders>
              <w:top w:val="single" w:sz="4" w:space="0" w:color="auto"/>
              <w:left w:val="nil"/>
              <w:bottom w:val="single" w:sz="4" w:space="0" w:color="auto"/>
              <w:right w:val="single" w:sz="4" w:space="0" w:color="auto"/>
            </w:tcBorders>
            <w:shd w:val="clear" w:color="auto" w:fill="FFFFFF"/>
            <w:vAlign w:val="center"/>
          </w:tcPr>
          <w:p w:rsidR="00A74DF5" w:rsidRPr="00DB383D" w:rsidRDefault="00A74DF5" w:rsidP="004F79C2">
            <w:pPr>
              <w:spacing w:after="0" w:line="240" w:lineRule="auto"/>
              <w:jc w:val="center"/>
              <w:rPr>
                <w:rFonts w:ascii="Arial" w:hAnsi="Arial" w:cs="Arial"/>
                <w:color w:val="FF0000"/>
                <w:highlight w:val="green"/>
                <w:lang w:eastAsia="en-US"/>
              </w:rPr>
            </w:pPr>
          </w:p>
        </w:tc>
      </w:tr>
    </w:tbl>
    <w:p w:rsidR="00A74DF5" w:rsidRPr="00DB383D" w:rsidRDefault="00A74DF5" w:rsidP="00A74DF5">
      <w:pPr>
        <w:rPr>
          <w:rFonts w:ascii="Arial" w:hAnsi="Arial" w:cs="Arial"/>
          <w:bCs/>
          <w:iCs/>
        </w:rPr>
      </w:pPr>
    </w:p>
    <w:p w:rsidR="00A74DF5" w:rsidRPr="00DB383D" w:rsidRDefault="00A74DF5" w:rsidP="00A74DF5">
      <w:pPr>
        <w:pStyle w:val="Podnaslov"/>
        <w:rPr>
          <w:rFonts w:ascii="Arial" w:eastAsia="Times New Roman" w:hAnsi="Arial" w:cs="Arial"/>
          <w:color w:val="000000"/>
          <w:lang w:eastAsia="en-US"/>
        </w:rPr>
      </w:pPr>
      <w:r w:rsidRPr="00DB383D">
        <w:rPr>
          <w:rFonts w:ascii="Arial" w:hAnsi="Arial" w:cs="Arial"/>
          <w:lang w:eastAsia="hr-HR"/>
        </w:rPr>
        <w:br w:type="page"/>
      </w:r>
    </w:p>
    <w:p w:rsidR="00392903" w:rsidRPr="00DB383D" w:rsidRDefault="005C1434" w:rsidP="004665FB">
      <w:pPr>
        <w:pStyle w:val="Podnaslov"/>
        <w:pBdr>
          <w:top w:val="single" w:sz="4" w:space="1" w:color="auto"/>
          <w:left w:val="single" w:sz="4" w:space="4" w:color="auto"/>
          <w:bottom w:val="single" w:sz="4" w:space="1" w:color="auto"/>
          <w:right w:val="single" w:sz="4" w:space="4" w:color="auto"/>
        </w:pBdr>
        <w:shd w:val="clear" w:color="auto" w:fill="D6E3BC" w:themeFill="accent3" w:themeFillTint="66"/>
        <w:spacing w:after="0" w:line="240" w:lineRule="auto"/>
        <w:rPr>
          <w:rFonts w:ascii="Arial" w:hAnsi="Arial" w:cs="Arial"/>
          <w:lang w:eastAsia="hr-HR"/>
        </w:rPr>
      </w:pPr>
      <w:bookmarkStart w:id="149" w:name="_Toc516237282"/>
      <w:r w:rsidRPr="00DB383D">
        <w:rPr>
          <w:rFonts w:ascii="Arial" w:hAnsi="Arial" w:cs="Arial"/>
          <w:bCs/>
          <w:iCs/>
          <w:lang w:eastAsia="hr-HR"/>
        </w:rPr>
        <w:t xml:space="preserve">PRILOG </w:t>
      </w:r>
      <w:r w:rsidR="00DB3E1A" w:rsidRPr="00DB383D">
        <w:rPr>
          <w:rFonts w:ascii="Arial" w:hAnsi="Arial" w:cs="Arial"/>
          <w:bCs/>
          <w:iCs/>
          <w:lang w:eastAsia="hr-HR"/>
        </w:rPr>
        <w:t>D</w:t>
      </w:r>
      <w:r w:rsidR="00751507">
        <w:rPr>
          <w:rFonts w:ascii="Arial" w:hAnsi="Arial" w:cs="Arial"/>
          <w:bCs/>
          <w:iCs/>
          <w:lang w:eastAsia="hr-HR"/>
        </w:rPr>
        <w:t xml:space="preserve"> </w:t>
      </w:r>
      <w:r w:rsidR="00751507" w:rsidRPr="00751507">
        <w:rPr>
          <w:rFonts w:ascii="Arial" w:hAnsi="Arial" w:cs="Arial"/>
          <w:bCs/>
          <w:iCs/>
          <w:lang w:eastAsia="hr-HR"/>
        </w:rPr>
        <w:t>-</w:t>
      </w:r>
      <w:r w:rsidR="00751507">
        <w:rPr>
          <w:rFonts w:ascii="Arial" w:hAnsi="Arial" w:cs="Arial"/>
          <w:bCs/>
          <w:iCs/>
          <w:lang w:eastAsia="hr-HR"/>
        </w:rPr>
        <w:t xml:space="preserve"> </w:t>
      </w:r>
      <w:r w:rsidR="005526B5" w:rsidRPr="00DB383D">
        <w:rPr>
          <w:rFonts w:ascii="Arial" w:hAnsi="Arial" w:cs="Arial"/>
          <w:lang w:eastAsia="hr-HR"/>
        </w:rPr>
        <w:t>OBRAZAC IZJAVE O NEKAŽNJAVANJU</w:t>
      </w:r>
      <w:bookmarkEnd w:id="146"/>
      <w:bookmarkEnd w:id="149"/>
    </w:p>
    <w:p w:rsidR="002E0F44" w:rsidRDefault="002E0F44" w:rsidP="008B6ADA">
      <w:pPr>
        <w:autoSpaceDE w:val="0"/>
        <w:autoSpaceDN w:val="0"/>
        <w:adjustRightInd w:val="0"/>
        <w:spacing w:after="0" w:line="240" w:lineRule="auto"/>
        <w:rPr>
          <w:rFonts w:ascii="Arial" w:eastAsiaTheme="minorHAnsi" w:hAnsi="Arial" w:cs="Arial"/>
          <w:sz w:val="24"/>
          <w:szCs w:val="24"/>
          <w:lang w:eastAsia="en-US"/>
        </w:rPr>
      </w:pPr>
    </w:p>
    <w:p w:rsidR="008B6ADA" w:rsidRPr="00DB383D" w:rsidRDefault="008B6ADA" w:rsidP="008B6ADA">
      <w:pPr>
        <w:autoSpaceDE w:val="0"/>
        <w:autoSpaceDN w:val="0"/>
        <w:adjustRightInd w:val="0"/>
        <w:spacing w:after="0" w:line="240" w:lineRule="auto"/>
        <w:rPr>
          <w:rFonts w:ascii="Arial" w:eastAsiaTheme="minorHAnsi" w:hAnsi="Arial" w:cs="Arial"/>
          <w:sz w:val="24"/>
          <w:szCs w:val="24"/>
          <w:lang w:eastAsia="en-US"/>
        </w:rPr>
      </w:pPr>
      <w:r w:rsidRPr="00DB383D">
        <w:rPr>
          <w:rFonts w:ascii="Arial" w:eastAsiaTheme="minorHAnsi" w:hAnsi="Arial" w:cs="Arial"/>
          <w:sz w:val="24"/>
          <w:szCs w:val="24"/>
          <w:lang w:eastAsia="en-US"/>
        </w:rPr>
        <w:t>Temeljem članka 265. stavak 2. Zakona o javnoj nabavi (NN 120/2016), u vezi sa stavkom 1. točka 1. istog članka dajem</w:t>
      </w:r>
    </w:p>
    <w:p w:rsidR="008B6ADA" w:rsidRPr="00DB383D" w:rsidRDefault="008B6ADA" w:rsidP="008B6ADA">
      <w:pPr>
        <w:autoSpaceDE w:val="0"/>
        <w:autoSpaceDN w:val="0"/>
        <w:adjustRightInd w:val="0"/>
        <w:spacing w:after="0" w:line="240" w:lineRule="auto"/>
        <w:rPr>
          <w:rFonts w:ascii="Arial" w:eastAsiaTheme="minorHAnsi" w:hAnsi="Arial" w:cs="Arial"/>
          <w:sz w:val="24"/>
          <w:szCs w:val="24"/>
          <w:lang w:eastAsia="en-US"/>
        </w:rPr>
      </w:pPr>
    </w:p>
    <w:p w:rsidR="008B6ADA" w:rsidRPr="00DB383D" w:rsidRDefault="008B6ADA" w:rsidP="008B6ADA">
      <w:pPr>
        <w:autoSpaceDE w:val="0"/>
        <w:autoSpaceDN w:val="0"/>
        <w:adjustRightInd w:val="0"/>
        <w:spacing w:after="0" w:line="240" w:lineRule="auto"/>
        <w:jc w:val="center"/>
        <w:rPr>
          <w:rFonts w:ascii="Arial" w:eastAsiaTheme="minorHAnsi" w:hAnsi="Arial" w:cs="Arial"/>
          <w:b/>
          <w:bCs/>
          <w:sz w:val="24"/>
          <w:szCs w:val="24"/>
          <w:lang w:eastAsia="en-US"/>
        </w:rPr>
      </w:pPr>
      <w:r w:rsidRPr="00DB383D">
        <w:rPr>
          <w:rFonts w:ascii="Arial" w:eastAsiaTheme="minorHAnsi" w:hAnsi="Arial" w:cs="Arial"/>
          <w:b/>
          <w:bCs/>
          <w:sz w:val="24"/>
          <w:szCs w:val="24"/>
          <w:lang w:eastAsia="en-US"/>
        </w:rPr>
        <w:t>IZJAVU O NEKAŽNJAVANJU</w:t>
      </w:r>
    </w:p>
    <w:p w:rsidR="008B6ADA" w:rsidRPr="00DB383D" w:rsidRDefault="008B6ADA" w:rsidP="008B6ADA">
      <w:pPr>
        <w:autoSpaceDE w:val="0"/>
        <w:autoSpaceDN w:val="0"/>
        <w:adjustRightInd w:val="0"/>
        <w:spacing w:after="0" w:line="240" w:lineRule="auto"/>
        <w:jc w:val="center"/>
        <w:rPr>
          <w:rFonts w:ascii="Arial" w:eastAsiaTheme="minorHAnsi" w:hAnsi="Arial" w:cs="Arial"/>
          <w:sz w:val="24"/>
          <w:szCs w:val="24"/>
          <w:lang w:eastAsia="en-US"/>
        </w:rPr>
      </w:pPr>
    </w:p>
    <w:p w:rsidR="008B6ADA" w:rsidRPr="00DB383D" w:rsidRDefault="008B6ADA" w:rsidP="008B6ADA">
      <w:pPr>
        <w:autoSpaceDE w:val="0"/>
        <w:autoSpaceDN w:val="0"/>
        <w:adjustRightInd w:val="0"/>
        <w:spacing w:after="0" w:line="240" w:lineRule="auto"/>
        <w:rPr>
          <w:rFonts w:ascii="Arial" w:eastAsiaTheme="minorHAnsi" w:hAnsi="Arial" w:cs="Arial"/>
          <w:sz w:val="24"/>
          <w:szCs w:val="24"/>
          <w:lang w:eastAsia="en-US"/>
        </w:rPr>
      </w:pPr>
      <w:r w:rsidRPr="00DB383D">
        <w:rPr>
          <w:rFonts w:ascii="Arial" w:eastAsiaTheme="minorHAnsi" w:hAnsi="Arial" w:cs="Arial"/>
          <w:sz w:val="24"/>
          <w:szCs w:val="24"/>
          <w:lang w:eastAsia="en-US"/>
        </w:rPr>
        <w:t xml:space="preserve">kojom ja _______________________________ iz __________________________________ </w:t>
      </w:r>
    </w:p>
    <w:p w:rsidR="008B6ADA" w:rsidRPr="00DB383D" w:rsidRDefault="008B6ADA" w:rsidP="008B6ADA">
      <w:pPr>
        <w:autoSpaceDE w:val="0"/>
        <w:autoSpaceDN w:val="0"/>
        <w:adjustRightInd w:val="0"/>
        <w:spacing w:after="0" w:line="240" w:lineRule="auto"/>
        <w:rPr>
          <w:rFonts w:ascii="Arial" w:eastAsiaTheme="minorHAnsi" w:hAnsi="Arial" w:cs="Arial"/>
          <w:sz w:val="24"/>
          <w:szCs w:val="24"/>
          <w:lang w:eastAsia="en-US"/>
        </w:rPr>
      </w:pPr>
      <w:r w:rsidRPr="00DB383D">
        <w:rPr>
          <w:rFonts w:ascii="Arial" w:eastAsiaTheme="minorHAnsi" w:hAnsi="Arial" w:cs="Arial"/>
          <w:sz w:val="24"/>
          <w:szCs w:val="24"/>
          <w:lang w:eastAsia="en-US"/>
        </w:rPr>
        <w:t xml:space="preserve">                                     (ime i prezime)                                      (adresa stanovanja) </w:t>
      </w:r>
    </w:p>
    <w:p w:rsidR="008B6ADA" w:rsidRPr="00DB383D" w:rsidRDefault="008B6ADA" w:rsidP="008B6ADA">
      <w:pPr>
        <w:autoSpaceDE w:val="0"/>
        <w:autoSpaceDN w:val="0"/>
        <w:adjustRightInd w:val="0"/>
        <w:spacing w:after="0" w:line="240" w:lineRule="auto"/>
        <w:rPr>
          <w:rFonts w:ascii="Arial" w:eastAsiaTheme="minorHAnsi" w:hAnsi="Arial" w:cs="Arial"/>
          <w:sz w:val="24"/>
          <w:szCs w:val="24"/>
          <w:lang w:eastAsia="en-US"/>
        </w:rPr>
      </w:pPr>
      <w:r w:rsidRPr="00DB383D">
        <w:rPr>
          <w:rFonts w:ascii="Arial" w:eastAsiaTheme="minorHAnsi" w:hAnsi="Arial" w:cs="Arial"/>
          <w:sz w:val="24"/>
          <w:szCs w:val="24"/>
          <w:lang w:eastAsia="en-US"/>
        </w:rPr>
        <w:t xml:space="preserve">broj osobne iskaznice _____________________ izdane od ____________________________ </w:t>
      </w:r>
    </w:p>
    <w:p w:rsidR="008B6ADA" w:rsidRPr="00DB383D" w:rsidRDefault="008B6ADA" w:rsidP="008B6ADA">
      <w:pPr>
        <w:autoSpaceDE w:val="0"/>
        <w:autoSpaceDN w:val="0"/>
        <w:adjustRightInd w:val="0"/>
        <w:spacing w:after="0" w:line="240" w:lineRule="auto"/>
        <w:rPr>
          <w:rFonts w:ascii="Arial" w:eastAsiaTheme="minorHAnsi" w:hAnsi="Arial" w:cs="Arial"/>
          <w:sz w:val="24"/>
          <w:szCs w:val="24"/>
          <w:lang w:eastAsia="en-US"/>
        </w:rPr>
      </w:pPr>
    </w:p>
    <w:p w:rsidR="008B6ADA" w:rsidRPr="00DB383D" w:rsidRDefault="008B6ADA" w:rsidP="008B6ADA">
      <w:pPr>
        <w:autoSpaceDE w:val="0"/>
        <w:autoSpaceDN w:val="0"/>
        <w:adjustRightInd w:val="0"/>
        <w:spacing w:after="0" w:line="240" w:lineRule="auto"/>
        <w:rPr>
          <w:rFonts w:ascii="Arial" w:eastAsiaTheme="minorHAnsi" w:hAnsi="Arial" w:cs="Arial"/>
          <w:sz w:val="24"/>
          <w:szCs w:val="24"/>
          <w:lang w:eastAsia="en-US"/>
        </w:rPr>
      </w:pPr>
      <w:r w:rsidRPr="00DB383D">
        <w:rPr>
          <w:rFonts w:ascii="Arial" w:eastAsiaTheme="minorHAnsi" w:hAnsi="Arial" w:cs="Arial"/>
          <w:sz w:val="24"/>
          <w:szCs w:val="24"/>
          <w:lang w:eastAsia="en-US"/>
        </w:rPr>
        <w:t xml:space="preserve">kao ovlaštena osoba za zastupanje pravne osobe gospodarskog subjekta </w:t>
      </w:r>
    </w:p>
    <w:p w:rsidR="008B6ADA" w:rsidRPr="00DB383D" w:rsidRDefault="008B6ADA" w:rsidP="008B6ADA">
      <w:pPr>
        <w:autoSpaceDE w:val="0"/>
        <w:autoSpaceDN w:val="0"/>
        <w:adjustRightInd w:val="0"/>
        <w:spacing w:after="0" w:line="240" w:lineRule="auto"/>
        <w:jc w:val="center"/>
        <w:rPr>
          <w:rFonts w:ascii="Arial" w:eastAsiaTheme="minorHAnsi" w:hAnsi="Arial" w:cs="Arial"/>
          <w:sz w:val="24"/>
          <w:szCs w:val="24"/>
          <w:lang w:eastAsia="en-US"/>
        </w:rPr>
      </w:pPr>
      <w:r w:rsidRPr="00DB383D">
        <w:rPr>
          <w:rFonts w:ascii="Arial" w:eastAsiaTheme="minorHAnsi" w:hAnsi="Arial" w:cs="Arial"/>
          <w:sz w:val="24"/>
          <w:szCs w:val="24"/>
          <w:lang w:eastAsia="en-US"/>
        </w:rPr>
        <w:t>_____________________________________________________________________________________________________________________________________________________ (naziv i adresa gospodarskog subjekta,OIB)</w:t>
      </w:r>
    </w:p>
    <w:p w:rsidR="008B6ADA" w:rsidRPr="00DB383D" w:rsidRDefault="008B6ADA" w:rsidP="008B6ADA">
      <w:pPr>
        <w:autoSpaceDE w:val="0"/>
        <w:autoSpaceDN w:val="0"/>
        <w:adjustRightInd w:val="0"/>
        <w:spacing w:after="0" w:line="240" w:lineRule="auto"/>
        <w:jc w:val="center"/>
        <w:rPr>
          <w:rFonts w:ascii="Arial" w:eastAsiaTheme="minorHAnsi" w:hAnsi="Arial" w:cs="Arial"/>
          <w:sz w:val="24"/>
          <w:szCs w:val="24"/>
          <w:lang w:eastAsia="en-US"/>
        </w:rPr>
      </w:pPr>
    </w:p>
    <w:p w:rsidR="008B6ADA" w:rsidRPr="00DB383D" w:rsidRDefault="008B6ADA" w:rsidP="008B6ADA">
      <w:pPr>
        <w:autoSpaceDE w:val="0"/>
        <w:autoSpaceDN w:val="0"/>
        <w:adjustRightInd w:val="0"/>
        <w:spacing w:after="0" w:line="240" w:lineRule="auto"/>
        <w:rPr>
          <w:rFonts w:ascii="Arial" w:eastAsiaTheme="minorHAnsi" w:hAnsi="Arial" w:cs="Arial"/>
          <w:sz w:val="24"/>
          <w:szCs w:val="24"/>
          <w:lang w:eastAsia="en-US"/>
        </w:rPr>
      </w:pPr>
      <w:r w:rsidRPr="00DB383D">
        <w:rPr>
          <w:rFonts w:ascii="Arial" w:eastAsiaTheme="minorHAnsi" w:hAnsi="Arial" w:cs="Arial"/>
          <w:sz w:val="24"/>
          <w:szCs w:val="24"/>
          <w:lang w:eastAsia="en-US"/>
        </w:rPr>
        <w:t xml:space="preserve">pod materijalnom i kaznenom odgovornošću izjavljujem za sebe i za gospodarski subjekt, da protiv mene osobno niti protiv gore navedenog gospodarskog subjekta kojeg zastupam nije izrečena pravomoćno osuđujuća presuda za jedno ili više sljedećih kaznenih djela: </w:t>
      </w:r>
    </w:p>
    <w:p w:rsidR="008B6ADA" w:rsidRPr="00DB383D" w:rsidRDefault="008B6ADA" w:rsidP="008B6ADA">
      <w:pPr>
        <w:autoSpaceDE w:val="0"/>
        <w:autoSpaceDN w:val="0"/>
        <w:adjustRightInd w:val="0"/>
        <w:spacing w:after="0" w:line="240" w:lineRule="auto"/>
        <w:rPr>
          <w:rFonts w:ascii="Arial" w:eastAsiaTheme="minorHAnsi" w:hAnsi="Arial" w:cs="Arial"/>
          <w:sz w:val="24"/>
          <w:szCs w:val="24"/>
          <w:lang w:eastAsia="en-US"/>
        </w:rPr>
      </w:pPr>
      <w:r w:rsidRPr="00DB383D">
        <w:rPr>
          <w:rFonts w:ascii="Arial" w:eastAsiaTheme="minorHAnsi" w:hAnsi="Arial" w:cs="Arial"/>
          <w:b/>
          <w:bCs/>
          <w:sz w:val="24"/>
          <w:szCs w:val="24"/>
          <w:lang w:eastAsia="en-US"/>
        </w:rPr>
        <w:t xml:space="preserve">a) sudjelovanje u zločinačkoj organizaciji, na temelju </w:t>
      </w:r>
    </w:p>
    <w:p w:rsidR="008B6ADA" w:rsidRPr="00DB383D" w:rsidRDefault="008B6ADA" w:rsidP="008B6ADA">
      <w:pPr>
        <w:autoSpaceDE w:val="0"/>
        <w:autoSpaceDN w:val="0"/>
        <w:adjustRightInd w:val="0"/>
        <w:spacing w:after="0" w:line="240" w:lineRule="auto"/>
        <w:rPr>
          <w:rFonts w:ascii="Arial" w:eastAsiaTheme="minorHAnsi" w:hAnsi="Arial" w:cs="Arial"/>
          <w:sz w:val="24"/>
          <w:szCs w:val="24"/>
          <w:lang w:eastAsia="en-US"/>
        </w:rPr>
      </w:pPr>
      <w:r w:rsidRPr="00DB383D">
        <w:rPr>
          <w:rFonts w:ascii="Arial" w:eastAsiaTheme="minorHAnsi" w:hAnsi="Arial" w:cs="Arial"/>
          <w:sz w:val="24"/>
          <w:szCs w:val="24"/>
          <w:lang w:eastAsia="en-US"/>
        </w:rPr>
        <w:t xml:space="preserve">– članka 328. (zločinačko udruženje) i članka 329. (počinjenje kaznenog djela u sastavu zločinačkog udruženja) Kaznenog zakona </w:t>
      </w:r>
    </w:p>
    <w:p w:rsidR="008B6ADA" w:rsidRPr="00DB383D" w:rsidRDefault="008B6ADA" w:rsidP="008B6ADA">
      <w:pPr>
        <w:autoSpaceDE w:val="0"/>
        <w:autoSpaceDN w:val="0"/>
        <w:adjustRightInd w:val="0"/>
        <w:spacing w:after="0" w:line="240" w:lineRule="auto"/>
        <w:rPr>
          <w:rFonts w:ascii="Arial" w:eastAsiaTheme="minorHAnsi" w:hAnsi="Arial" w:cs="Arial"/>
          <w:sz w:val="24"/>
          <w:szCs w:val="24"/>
          <w:lang w:eastAsia="en-US"/>
        </w:rPr>
      </w:pPr>
      <w:r w:rsidRPr="00DB383D">
        <w:rPr>
          <w:rFonts w:ascii="Arial" w:eastAsiaTheme="minorHAnsi" w:hAnsi="Arial" w:cs="Arial"/>
          <w:sz w:val="24"/>
          <w:szCs w:val="24"/>
          <w:lang w:eastAsia="en-US"/>
        </w:rPr>
        <w:t xml:space="preserve">– članka 333. (udruživanje za počinjenje kaznenih djela), iz Kaznenog zakona (»Narodne novine«, br. 110/97., 27/98., 50/00., 129/00., 51/01., 111/03., 190/03., 105/04., 84/05., 71/06., 110/07., 152/08., 57/11., 77/11. i 143/12.) </w:t>
      </w:r>
    </w:p>
    <w:p w:rsidR="008B6ADA" w:rsidRPr="00DB383D" w:rsidRDefault="008B6ADA" w:rsidP="008B6ADA">
      <w:pPr>
        <w:autoSpaceDE w:val="0"/>
        <w:autoSpaceDN w:val="0"/>
        <w:adjustRightInd w:val="0"/>
        <w:spacing w:after="0" w:line="240" w:lineRule="auto"/>
        <w:rPr>
          <w:rFonts w:ascii="Arial" w:eastAsiaTheme="minorHAnsi" w:hAnsi="Arial" w:cs="Arial"/>
          <w:sz w:val="24"/>
          <w:szCs w:val="24"/>
          <w:lang w:eastAsia="en-US"/>
        </w:rPr>
      </w:pPr>
      <w:r w:rsidRPr="00DB383D">
        <w:rPr>
          <w:rFonts w:ascii="Arial" w:eastAsiaTheme="minorHAnsi" w:hAnsi="Arial" w:cs="Arial"/>
          <w:b/>
          <w:bCs/>
          <w:sz w:val="24"/>
          <w:szCs w:val="24"/>
          <w:lang w:eastAsia="en-US"/>
        </w:rPr>
        <w:t xml:space="preserve">b) korupciju, na temelju </w:t>
      </w:r>
    </w:p>
    <w:p w:rsidR="008B6ADA" w:rsidRPr="00DB383D" w:rsidRDefault="008B6ADA" w:rsidP="008B6ADA">
      <w:pPr>
        <w:autoSpaceDE w:val="0"/>
        <w:autoSpaceDN w:val="0"/>
        <w:adjustRightInd w:val="0"/>
        <w:spacing w:after="0" w:line="240" w:lineRule="auto"/>
        <w:rPr>
          <w:rFonts w:ascii="Arial" w:eastAsiaTheme="minorHAnsi" w:hAnsi="Arial" w:cs="Arial"/>
          <w:sz w:val="24"/>
          <w:szCs w:val="24"/>
          <w:lang w:eastAsia="en-US"/>
        </w:rPr>
      </w:pPr>
      <w:r w:rsidRPr="00DB383D">
        <w:rPr>
          <w:rFonts w:ascii="Arial" w:eastAsiaTheme="minorHAnsi" w:hAnsi="Arial" w:cs="Arial"/>
          <w:sz w:val="24"/>
          <w:szCs w:val="24"/>
          <w:lang w:eastAsia="en-US"/>
        </w:rPr>
        <w:t xml:space="preserve">–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w:t>
      </w:r>
    </w:p>
    <w:p w:rsidR="008B6ADA" w:rsidRPr="00DB383D" w:rsidRDefault="008B6ADA" w:rsidP="008B6ADA">
      <w:pPr>
        <w:autoSpaceDE w:val="0"/>
        <w:autoSpaceDN w:val="0"/>
        <w:adjustRightInd w:val="0"/>
        <w:spacing w:after="0" w:line="240" w:lineRule="auto"/>
        <w:rPr>
          <w:rFonts w:ascii="Arial" w:eastAsiaTheme="minorHAnsi" w:hAnsi="Arial" w:cs="Arial"/>
          <w:sz w:val="24"/>
          <w:szCs w:val="24"/>
          <w:lang w:eastAsia="en-US"/>
        </w:rPr>
      </w:pPr>
      <w:r w:rsidRPr="00DB383D">
        <w:rPr>
          <w:rFonts w:ascii="Arial" w:eastAsiaTheme="minorHAnsi" w:hAnsi="Arial" w:cs="Arial"/>
          <w:sz w:val="24"/>
          <w:szCs w:val="24"/>
          <w:lang w:eastAsia="en-US"/>
        </w:rPr>
        <w:t xml:space="preserve">–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 </w:t>
      </w:r>
    </w:p>
    <w:p w:rsidR="008B6ADA" w:rsidRPr="00DB383D" w:rsidRDefault="008B6ADA" w:rsidP="008B6ADA">
      <w:pPr>
        <w:autoSpaceDE w:val="0"/>
        <w:autoSpaceDN w:val="0"/>
        <w:adjustRightInd w:val="0"/>
        <w:spacing w:after="0" w:line="240" w:lineRule="auto"/>
        <w:rPr>
          <w:rFonts w:ascii="Arial" w:eastAsiaTheme="minorHAnsi" w:hAnsi="Arial" w:cs="Arial"/>
          <w:sz w:val="24"/>
          <w:szCs w:val="24"/>
          <w:lang w:eastAsia="en-US"/>
        </w:rPr>
      </w:pPr>
      <w:r w:rsidRPr="00DB383D">
        <w:rPr>
          <w:rFonts w:ascii="Arial" w:eastAsiaTheme="minorHAnsi" w:hAnsi="Arial" w:cs="Arial"/>
          <w:b/>
          <w:bCs/>
          <w:sz w:val="24"/>
          <w:szCs w:val="24"/>
          <w:lang w:eastAsia="en-US"/>
        </w:rPr>
        <w:t xml:space="preserve">c) prijevaru, na temelju </w:t>
      </w:r>
    </w:p>
    <w:p w:rsidR="008B6ADA" w:rsidRPr="00DB383D" w:rsidRDefault="008B6ADA" w:rsidP="008B6ADA">
      <w:pPr>
        <w:autoSpaceDE w:val="0"/>
        <w:autoSpaceDN w:val="0"/>
        <w:adjustRightInd w:val="0"/>
        <w:spacing w:after="0" w:line="240" w:lineRule="auto"/>
        <w:rPr>
          <w:rFonts w:ascii="Arial" w:eastAsiaTheme="minorHAnsi" w:hAnsi="Arial" w:cs="Arial"/>
          <w:sz w:val="24"/>
          <w:szCs w:val="24"/>
          <w:lang w:eastAsia="en-US"/>
        </w:rPr>
      </w:pPr>
      <w:r w:rsidRPr="00DB383D">
        <w:rPr>
          <w:rFonts w:ascii="Arial" w:eastAsiaTheme="minorHAnsi" w:hAnsi="Arial" w:cs="Arial"/>
          <w:sz w:val="24"/>
          <w:szCs w:val="24"/>
          <w:lang w:eastAsia="en-US"/>
        </w:rPr>
        <w:t xml:space="preserve">– članka 236. (prijevara), članka 247. (prijevara u gospodarskom poslovanju), članka 256. (utaja poreza ili carine) i članka 258. (subvencijska prijevara) Kaznenog zakona </w:t>
      </w:r>
    </w:p>
    <w:p w:rsidR="008B6ADA" w:rsidRPr="00DB383D" w:rsidRDefault="008B6ADA" w:rsidP="008B6ADA">
      <w:pPr>
        <w:autoSpaceDE w:val="0"/>
        <w:autoSpaceDN w:val="0"/>
        <w:adjustRightInd w:val="0"/>
        <w:spacing w:after="0" w:line="240" w:lineRule="auto"/>
        <w:rPr>
          <w:rFonts w:ascii="Arial" w:eastAsiaTheme="minorHAnsi" w:hAnsi="Arial" w:cs="Arial"/>
          <w:sz w:val="24"/>
          <w:szCs w:val="24"/>
          <w:lang w:eastAsia="en-US"/>
        </w:rPr>
      </w:pPr>
      <w:r w:rsidRPr="00DB383D">
        <w:rPr>
          <w:rFonts w:ascii="Arial" w:eastAsiaTheme="minorHAnsi" w:hAnsi="Arial" w:cs="Arial"/>
          <w:sz w:val="24"/>
          <w:szCs w:val="24"/>
          <w:lang w:eastAsia="en-US"/>
        </w:rPr>
        <w:t xml:space="preserve">– članka 224. (prijevara), članka 293. (prijevara u gospodarskom poslovanju) i članka 286. (utaja poreza i drugih davanja) iz Kaznenog zakona (»Narodne novine«, br. 110/97., 27/98., 50/00., 129/00., 51/01., 111/03., 190/03., 105/04., 84/05., 71/06., 110/07., 152/08., 57/11., 77/11. i 143/12.) </w:t>
      </w:r>
    </w:p>
    <w:p w:rsidR="008B6ADA" w:rsidRPr="00DB383D" w:rsidRDefault="008B6ADA" w:rsidP="008B6ADA">
      <w:pPr>
        <w:autoSpaceDE w:val="0"/>
        <w:autoSpaceDN w:val="0"/>
        <w:adjustRightInd w:val="0"/>
        <w:spacing w:after="0" w:line="240" w:lineRule="auto"/>
        <w:rPr>
          <w:rFonts w:ascii="Arial" w:eastAsiaTheme="minorHAnsi" w:hAnsi="Arial" w:cs="Arial"/>
          <w:sz w:val="24"/>
          <w:szCs w:val="24"/>
          <w:lang w:eastAsia="en-US"/>
        </w:rPr>
      </w:pPr>
      <w:r w:rsidRPr="00DB383D">
        <w:rPr>
          <w:rFonts w:ascii="Arial" w:eastAsiaTheme="minorHAnsi" w:hAnsi="Arial" w:cs="Arial"/>
          <w:b/>
          <w:bCs/>
          <w:sz w:val="24"/>
          <w:szCs w:val="24"/>
          <w:lang w:eastAsia="en-US"/>
        </w:rPr>
        <w:t xml:space="preserve">d) terorizam ili kaznena djela povezana s terorističkim aktivnostima, na temelju </w:t>
      </w:r>
    </w:p>
    <w:p w:rsidR="008B6ADA" w:rsidRPr="00DB383D" w:rsidRDefault="008B6ADA" w:rsidP="008B6ADA">
      <w:pPr>
        <w:autoSpaceDE w:val="0"/>
        <w:autoSpaceDN w:val="0"/>
        <w:adjustRightInd w:val="0"/>
        <w:spacing w:after="0" w:line="240" w:lineRule="auto"/>
        <w:rPr>
          <w:rFonts w:ascii="Arial" w:eastAsiaTheme="minorHAnsi" w:hAnsi="Arial" w:cs="Arial"/>
          <w:sz w:val="24"/>
          <w:szCs w:val="24"/>
          <w:lang w:eastAsia="en-US"/>
        </w:rPr>
      </w:pPr>
      <w:r w:rsidRPr="00DB383D">
        <w:rPr>
          <w:rFonts w:ascii="Arial" w:eastAsiaTheme="minorHAnsi" w:hAnsi="Arial" w:cs="Arial"/>
          <w:sz w:val="24"/>
          <w:szCs w:val="24"/>
          <w:lang w:eastAsia="en-US"/>
        </w:rPr>
        <w:t xml:space="preserve">– članka 97. (terorizam), članka 99. (javno poticanje na terorizam), članka 100. (novačenje za terorizam), članka 101. (obuka za terorizam) i članka 102. (terorističko udruženje) Kaznenog zakona </w:t>
      </w:r>
    </w:p>
    <w:p w:rsidR="008B6ADA" w:rsidRPr="00DB383D" w:rsidRDefault="008B6ADA" w:rsidP="008B6ADA">
      <w:pPr>
        <w:autoSpaceDE w:val="0"/>
        <w:autoSpaceDN w:val="0"/>
        <w:adjustRightInd w:val="0"/>
        <w:spacing w:after="0" w:line="240" w:lineRule="auto"/>
        <w:rPr>
          <w:rFonts w:ascii="Arial" w:eastAsiaTheme="minorHAnsi" w:hAnsi="Arial" w:cs="Arial"/>
          <w:sz w:val="24"/>
          <w:szCs w:val="24"/>
          <w:lang w:eastAsia="en-US"/>
        </w:rPr>
      </w:pPr>
      <w:r w:rsidRPr="00DB383D">
        <w:rPr>
          <w:rFonts w:ascii="Arial" w:eastAsiaTheme="minorHAnsi" w:hAnsi="Arial" w:cs="Arial"/>
          <w:sz w:val="24"/>
          <w:szCs w:val="24"/>
          <w:lang w:eastAsia="en-US"/>
        </w:rPr>
        <w:t xml:space="preserve">– članka 169. (terorizam), članka 169.a (javno poticanje na terorizam) i članka 169.b (novačenje i obuka za terorizam) iz Kaznenog zakona (»Narodne novine«, br. 110/97., 27/98., 50/00., 129/00., 51/01., 111/03., 190/03., 105/04., 84/05., 71/06., 110/07., 152/08., 57/11., 77/11. i 143/12.) </w:t>
      </w:r>
    </w:p>
    <w:p w:rsidR="008B6ADA" w:rsidRPr="00DB383D" w:rsidRDefault="008B6ADA" w:rsidP="008B6ADA">
      <w:pPr>
        <w:autoSpaceDE w:val="0"/>
        <w:autoSpaceDN w:val="0"/>
        <w:adjustRightInd w:val="0"/>
        <w:spacing w:after="0" w:line="240" w:lineRule="auto"/>
        <w:rPr>
          <w:rFonts w:ascii="Arial" w:eastAsiaTheme="minorHAnsi" w:hAnsi="Arial" w:cs="Arial"/>
          <w:sz w:val="24"/>
          <w:szCs w:val="24"/>
          <w:lang w:eastAsia="en-US"/>
        </w:rPr>
      </w:pPr>
      <w:r w:rsidRPr="00DB383D">
        <w:rPr>
          <w:rFonts w:ascii="Arial" w:eastAsiaTheme="minorHAnsi" w:hAnsi="Arial" w:cs="Arial"/>
          <w:b/>
          <w:bCs/>
          <w:sz w:val="24"/>
          <w:szCs w:val="24"/>
          <w:lang w:eastAsia="en-US"/>
        </w:rPr>
        <w:t xml:space="preserve">e) pranje novca ili financiranje terorizma, na temelju </w:t>
      </w:r>
    </w:p>
    <w:p w:rsidR="008B6ADA" w:rsidRPr="00DB383D" w:rsidRDefault="008B6ADA" w:rsidP="008B6ADA">
      <w:pPr>
        <w:autoSpaceDE w:val="0"/>
        <w:autoSpaceDN w:val="0"/>
        <w:adjustRightInd w:val="0"/>
        <w:spacing w:after="0" w:line="240" w:lineRule="auto"/>
        <w:rPr>
          <w:rFonts w:ascii="Arial" w:eastAsiaTheme="minorHAnsi" w:hAnsi="Arial" w:cs="Arial"/>
          <w:sz w:val="24"/>
          <w:szCs w:val="24"/>
          <w:lang w:eastAsia="en-US"/>
        </w:rPr>
      </w:pPr>
      <w:r w:rsidRPr="00DB383D">
        <w:rPr>
          <w:rFonts w:ascii="Arial" w:eastAsiaTheme="minorHAnsi" w:hAnsi="Arial" w:cs="Arial"/>
          <w:sz w:val="24"/>
          <w:szCs w:val="24"/>
          <w:lang w:eastAsia="en-US"/>
        </w:rPr>
        <w:t xml:space="preserve">– članka 98. (financiranje terorizma) i članka 265. (pranje novca) Kaznenog zakona </w:t>
      </w:r>
    </w:p>
    <w:p w:rsidR="008B6ADA" w:rsidRPr="00DB383D" w:rsidRDefault="008B6ADA" w:rsidP="008B6ADA">
      <w:pPr>
        <w:autoSpaceDE w:val="0"/>
        <w:autoSpaceDN w:val="0"/>
        <w:adjustRightInd w:val="0"/>
        <w:spacing w:after="0" w:line="240" w:lineRule="auto"/>
        <w:rPr>
          <w:rFonts w:ascii="Arial" w:eastAsiaTheme="minorHAnsi" w:hAnsi="Arial" w:cs="Arial"/>
          <w:sz w:val="24"/>
          <w:szCs w:val="24"/>
          <w:lang w:eastAsia="en-US"/>
        </w:rPr>
      </w:pPr>
      <w:r w:rsidRPr="00DB383D">
        <w:rPr>
          <w:rFonts w:ascii="Arial" w:eastAsiaTheme="minorHAnsi" w:hAnsi="Arial" w:cs="Arial"/>
          <w:sz w:val="24"/>
          <w:szCs w:val="24"/>
          <w:lang w:eastAsia="en-US"/>
        </w:rPr>
        <w:t xml:space="preserve">– članka 279. (pranje novca) iz Kaznenog zakona (»Narodne novine«, br. 110/97., 27/98., 50/00., 129/00., 51/01., 111/03., 190/03., 105/04., 84/05., 71/06., 110/07., 152/08., 57/11., 77/11. i 143/12.) </w:t>
      </w:r>
    </w:p>
    <w:p w:rsidR="008B6ADA" w:rsidRPr="00DB383D" w:rsidRDefault="008B6ADA" w:rsidP="008B6ADA">
      <w:pPr>
        <w:autoSpaceDE w:val="0"/>
        <w:autoSpaceDN w:val="0"/>
        <w:adjustRightInd w:val="0"/>
        <w:spacing w:after="0" w:line="240" w:lineRule="auto"/>
        <w:rPr>
          <w:rFonts w:ascii="Arial" w:eastAsiaTheme="minorHAnsi" w:hAnsi="Arial" w:cs="Arial"/>
          <w:sz w:val="24"/>
          <w:szCs w:val="24"/>
          <w:lang w:eastAsia="en-US"/>
        </w:rPr>
      </w:pPr>
      <w:r w:rsidRPr="00DB383D">
        <w:rPr>
          <w:rFonts w:ascii="Arial" w:eastAsiaTheme="minorHAnsi" w:hAnsi="Arial" w:cs="Arial"/>
          <w:b/>
          <w:bCs/>
          <w:sz w:val="24"/>
          <w:szCs w:val="24"/>
          <w:lang w:eastAsia="en-US"/>
        </w:rPr>
        <w:t xml:space="preserve">f) dječji rad ili druge oblike trgovanja ljudima, na temelju </w:t>
      </w:r>
    </w:p>
    <w:p w:rsidR="008B6ADA" w:rsidRPr="00DB383D" w:rsidRDefault="008B6ADA" w:rsidP="008B6ADA">
      <w:pPr>
        <w:autoSpaceDE w:val="0"/>
        <w:autoSpaceDN w:val="0"/>
        <w:adjustRightInd w:val="0"/>
        <w:spacing w:after="0" w:line="240" w:lineRule="auto"/>
        <w:rPr>
          <w:rFonts w:ascii="Arial" w:eastAsiaTheme="minorHAnsi" w:hAnsi="Arial" w:cs="Arial"/>
          <w:sz w:val="24"/>
          <w:szCs w:val="24"/>
          <w:lang w:eastAsia="en-US"/>
        </w:rPr>
      </w:pPr>
      <w:r w:rsidRPr="00DB383D">
        <w:rPr>
          <w:rFonts w:ascii="Arial" w:eastAsiaTheme="minorHAnsi" w:hAnsi="Arial" w:cs="Arial"/>
          <w:sz w:val="24"/>
          <w:szCs w:val="24"/>
          <w:lang w:eastAsia="en-US"/>
        </w:rPr>
        <w:t xml:space="preserve">– članka 106. (trgovanje ljudima) Kaznenog zakona </w:t>
      </w:r>
    </w:p>
    <w:p w:rsidR="008B6ADA" w:rsidRPr="00DB383D" w:rsidRDefault="008B6ADA" w:rsidP="008B6ADA">
      <w:pPr>
        <w:autoSpaceDE w:val="0"/>
        <w:autoSpaceDN w:val="0"/>
        <w:adjustRightInd w:val="0"/>
        <w:spacing w:after="0" w:line="240" w:lineRule="auto"/>
        <w:rPr>
          <w:rFonts w:ascii="Arial" w:eastAsiaTheme="minorHAnsi" w:hAnsi="Arial" w:cs="Arial"/>
          <w:sz w:val="24"/>
          <w:szCs w:val="24"/>
          <w:lang w:eastAsia="en-US"/>
        </w:rPr>
      </w:pPr>
      <w:r w:rsidRPr="00DB383D">
        <w:rPr>
          <w:rFonts w:ascii="Arial" w:eastAsiaTheme="minorHAnsi" w:hAnsi="Arial" w:cs="Arial"/>
          <w:sz w:val="24"/>
          <w:szCs w:val="24"/>
          <w:lang w:eastAsia="en-US"/>
        </w:rPr>
        <w:t xml:space="preserve">– članka 175. (trgovanje ljudima i ropstvo) iz Kaznenog zakona (»Narodne novine«, br. 110/97., 27/98., 50/00., 129/00., 51/01., 111/03., 190/03., 105/04., 84/05., 71/06., 110/07., 152/08., 57/11., 77/11. i 143/12.) </w:t>
      </w:r>
    </w:p>
    <w:p w:rsidR="0087725F" w:rsidRDefault="0087725F" w:rsidP="0087725F">
      <w:pPr>
        <w:spacing w:after="0" w:line="240" w:lineRule="auto"/>
        <w:rPr>
          <w:rFonts w:ascii="Arial" w:eastAsia="Times New Roman" w:hAnsi="Arial" w:cs="Arial"/>
          <w:lang w:eastAsia="hr-HR"/>
        </w:rPr>
      </w:pPr>
    </w:p>
    <w:p w:rsidR="0087725F" w:rsidRDefault="0087725F" w:rsidP="0087725F">
      <w:pPr>
        <w:spacing w:after="0" w:line="240" w:lineRule="auto"/>
        <w:rPr>
          <w:rFonts w:ascii="Arial" w:eastAsia="Times New Roman" w:hAnsi="Arial" w:cs="Arial"/>
          <w:lang w:eastAsia="hr-HR"/>
        </w:rPr>
      </w:pPr>
    </w:p>
    <w:p w:rsidR="0087725F" w:rsidRPr="00DB383D" w:rsidRDefault="0087725F" w:rsidP="0087725F">
      <w:pPr>
        <w:spacing w:after="0" w:line="240" w:lineRule="auto"/>
        <w:rPr>
          <w:rFonts w:ascii="Arial" w:eastAsia="Times New Roman" w:hAnsi="Arial" w:cs="Arial"/>
          <w:lang w:eastAsia="hr-HR"/>
        </w:rPr>
      </w:pPr>
    </w:p>
    <w:tbl>
      <w:tblPr>
        <w:tblW w:w="9668" w:type="dxa"/>
        <w:tblInd w:w="108" w:type="dxa"/>
        <w:tblLook w:val="04A0" w:firstRow="1" w:lastRow="0" w:firstColumn="1" w:lastColumn="0" w:noHBand="0" w:noVBand="1"/>
      </w:tblPr>
      <w:tblGrid>
        <w:gridCol w:w="3544"/>
        <w:gridCol w:w="709"/>
        <w:gridCol w:w="5415"/>
      </w:tblGrid>
      <w:tr w:rsidR="0087725F" w:rsidRPr="00C765EA" w:rsidTr="00405784">
        <w:trPr>
          <w:trHeight w:val="319"/>
        </w:trPr>
        <w:tc>
          <w:tcPr>
            <w:tcW w:w="3544" w:type="dxa"/>
            <w:tcBorders>
              <w:top w:val="nil"/>
              <w:left w:val="nil"/>
              <w:bottom w:val="single" w:sz="4" w:space="0" w:color="auto"/>
              <w:right w:val="nil"/>
            </w:tcBorders>
            <w:shd w:val="clear" w:color="auto" w:fill="auto"/>
            <w:noWrap/>
            <w:vAlign w:val="center"/>
          </w:tcPr>
          <w:p w:rsidR="0087725F" w:rsidRPr="00C765EA" w:rsidRDefault="0087725F" w:rsidP="00405784">
            <w:pPr>
              <w:spacing w:after="0" w:line="240" w:lineRule="auto"/>
              <w:rPr>
                <w:rFonts w:ascii="Arial" w:eastAsia="Times New Roman" w:hAnsi="Arial" w:cs="Arial"/>
                <w:color w:val="0000FF"/>
                <w:lang w:eastAsia="hr-HR"/>
              </w:rPr>
            </w:pPr>
          </w:p>
        </w:tc>
        <w:tc>
          <w:tcPr>
            <w:tcW w:w="709" w:type="dxa"/>
            <w:tcBorders>
              <w:top w:val="nil"/>
              <w:left w:val="nil"/>
              <w:bottom w:val="nil"/>
              <w:right w:val="nil"/>
            </w:tcBorders>
            <w:shd w:val="clear" w:color="auto" w:fill="auto"/>
            <w:noWrap/>
            <w:vAlign w:val="center"/>
            <w:hideMark/>
          </w:tcPr>
          <w:p w:rsidR="0087725F" w:rsidRPr="00C765EA" w:rsidRDefault="0087725F" w:rsidP="00405784">
            <w:pPr>
              <w:spacing w:after="0" w:line="240" w:lineRule="auto"/>
              <w:jc w:val="both"/>
              <w:rPr>
                <w:rFonts w:ascii="Arial" w:eastAsia="Times New Roman" w:hAnsi="Arial" w:cs="Arial"/>
                <w:lang w:eastAsia="hr-HR"/>
              </w:rPr>
            </w:pPr>
          </w:p>
        </w:tc>
        <w:tc>
          <w:tcPr>
            <w:tcW w:w="5415"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jc w:val="center"/>
              <w:rPr>
                <w:rFonts w:ascii="Arial" w:eastAsia="Times New Roman" w:hAnsi="Arial" w:cs="Arial"/>
                <w:lang w:eastAsia="hr-HR"/>
              </w:rPr>
            </w:pPr>
            <w:r w:rsidRPr="00C765EA">
              <w:rPr>
                <w:rFonts w:ascii="Arial" w:eastAsia="Times New Roman" w:hAnsi="Arial" w:cs="Arial"/>
                <w:lang w:eastAsia="hr-HR"/>
              </w:rPr>
              <w:t>ZA PONUDITELJA:</w:t>
            </w:r>
          </w:p>
        </w:tc>
      </w:tr>
      <w:tr w:rsidR="0087725F" w:rsidRPr="00C765EA" w:rsidTr="00405784">
        <w:trPr>
          <w:trHeight w:val="199"/>
        </w:trPr>
        <w:tc>
          <w:tcPr>
            <w:tcW w:w="3544" w:type="dxa"/>
            <w:tcBorders>
              <w:top w:val="single" w:sz="4" w:space="0" w:color="auto"/>
              <w:left w:val="nil"/>
              <w:bottom w:val="nil"/>
              <w:right w:val="nil"/>
            </w:tcBorders>
            <w:shd w:val="clear" w:color="auto" w:fill="auto"/>
            <w:noWrap/>
            <w:vAlign w:val="bottom"/>
            <w:hideMark/>
          </w:tcPr>
          <w:p w:rsidR="0087725F" w:rsidRPr="00C765EA" w:rsidRDefault="0087725F" w:rsidP="00405784">
            <w:pPr>
              <w:spacing w:after="0" w:line="240" w:lineRule="auto"/>
              <w:jc w:val="center"/>
              <w:rPr>
                <w:rFonts w:ascii="Arial" w:eastAsia="Times New Roman" w:hAnsi="Arial" w:cs="Arial"/>
                <w:i/>
                <w:iCs/>
                <w:sz w:val="16"/>
                <w:szCs w:val="16"/>
                <w:lang w:eastAsia="hr-HR"/>
              </w:rPr>
            </w:pPr>
            <w:r w:rsidRPr="00C765EA">
              <w:rPr>
                <w:rFonts w:ascii="Arial" w:eastAsia="Times New Roman" w:hAnsi="Arial" w:cs="Arial"/>
                <w:i/>
                <w:iCs/>
                <w:sz w:val="16"/>
                <w:szCs w:val="16"/>
                <w:lang w:eastAsia="hr-HR"/>
              </w:rPr>
              <w:t>(mjesto i datum)</w:t>
            </w:r>
          </w:p>
        </w:tc>
        <w:tc>
          <w:tcPr>
            <w:tcW w:w="709"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5415"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r>
      <w:tr w:rsidR="0087725F" w:rsidRPr="00C765EA" w:rsidTr="00405784">
        <w:trPr>
          <w:trHeight w:val="285"/>
        </w:trPr>
        <w:tc>
          <w:tcPr>
            <w:tcW w:w="3544"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709"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5415" w:type="dxa"/>
            <w:tcBorders>
              <w:top w:val="nil"/>
              <w:left w:val="nil"/>
              <w:bottom w:val="nil"/>
              <w:right w:val="nil"/>
            </w:tcBorders>
            <w:shd w:val="clear" w:color="auto" w:fill="auto"/>
            <w:noWrap/>
            <w:vAlign w:val="bottom"/>
          </w:tcPr>
          <w:p w:rsidR="0087725F" w:rsidRPr="00C765EA" w:rsidRDefault="0087725F" w:rsidP="00405784">
            <w:pPr>
              <w:spacing w:after="0" w:line="240" w:lineRule="auto"/>
              <w:jc w:val="center"/>
              <w:rPr>
                <w:rFonts w:ascii="Arial" w:eastAsia="Times New Roman" w:hAnsi="Arial" w:cs="Arial"/>
                <w:color w:val="0000FF"/>
                <w:lang w:eastAsia="hr-HR"/>
              </w:rPr>
            </w:pPr>
          </w:p>
        </w:tc>
      </w:tr>
      <w:tr w:rsidR="0087725F" w:rsidRPr="00C765EA" w:rsidTr="00405784">
        <w:trPr>
          <w:trHeight w:val="199"/>
        </w:trPr>
        <w:tc>
          <w:tcPr>
            <w:tcW w:w="3544"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709"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5415" w:type="dxa"/>
            <w:tcBorders>
              <w:top w:val="single" w:sz="4" w:space="0" w:color="auto"/>
              <w:left w:val="nil"/>
              <w:bottom w:val="nil"/>
              <w:right w:val="nil"/>
            </w:tcBorders>
            <w:shd w:val="clear" w:color="auto" w:fill="auto"/>
            <w:noWrap/>
            <w:vAlign w:val="bottom"/>
            <w:hideMark/>
          </w:tcPr>
          <w:p w:rsidR="0087725F" w:rsidRPr="00C765EA" w:rsidRDefault="0087725F" w:rsidP="00405784">
            <w:pPr>
              <w:spacing w:after="0" w:line="240" w:lineRule="auto"/>
              <w:jc w:val="center"/>
              <w:rPr>
                <w:rFonts w:ascii="Arial" w:eastAsia="Times New Roman" w:hAnsi="Arial" w:cs="Arial"/>
                <w:i/>
                <w:iCs/>
                <w:sz w:val="16"/>
                <w:szCs w:val="16"/>
                <w:lang w:eastAsia="hr-HR"/>
              </w:rPr>
            </w:pPr>
            <w:r w:rsidRPr="00C765EA">
              <w:rPr>
                <w:rFonts w:ascii="Arial" w:eastAsia="Times New Roman" w:hAnsi="Arial" w:cs="Arial"/>
                <w:i/>
                <w:iCs/>
                <w:sz w:val="16"/>
                <w:szCs w:val="16"/>
                <w:lang w:eastAsia="hr-HR"/>
              </w:rPr>
              <w:t>(čitko ime i prezime</w:t>
            </w:r>
            <w:r>
              <w:rPr>
                <w:rFonts w:ascii="Arial" w:eastAsia="Times New Roman" w:hAnsi="Arial" w:cs="Arial"/>
                <w:i/>
                <w:iCs/>
                <w:sz w:val="16"/>
                <w:szCs w:val="16"/>
                <w:lang w:eastAsia="hr-HR"/>
              </w:rPr>
              <w:t xml:space="preserve"> i svojstvo</w:t>
            </w:r>
            <w:r w:rsidRPr="00C765EA">
              <w:rPr>
                <w:rFonts w:ascii="Arial" w:eastAsia="Times New Roman" w:hAnsi="Arial" w:cs="Arial"/>
                <w:i/>
                <w:iCs/>
                <w:sz w:val="16"/>
                <w:szCs w:val="16"/>
                <w:lang w:eastAsia="hr-HR"/>
              </w:rPr>
              <w:t xml:space="preserve"> ovlaštene osobe ponuditelja)</w:t>
            </w:r>
          </w:p>
        </w:tc>
      </w:tr>
      <w:tr w:rsidR="0087725F" w:rsidRPr="00C765EA" w:rsidTr="00405784">
        <w:trPr>
          <w:trHeight w:val="255"/>
        </w:trPr>
        <w:tc>
          <w:tcPr>
            <w:tcW w:w="3544"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709"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5415"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jc w:val="center"/>
              <w:rPr>
                <w:rFonts w:ascii="Arial" w:eastAsia="Times New Roman" w:hAnsi="Arial" w:cs="Arial"/>
                <w:sz w:val="20"/>
                <w:szCs w:val="20"/>
                <w:lang w:eastAsia="hr-HR"/>
              </w:rPr>
            </w:pPr>
          </w:p>
        </w:tc>
      </w:tr>
      <w:tr w:rsidR="0087725F" w:rsidRPr="00C765EA" w:rsidTr="00405784">
        <w:trPr>
          <w:trHeight w:val="255"/>
        </w:trPr>
        <w:tc>
          <w:tcPr>
            <w:tcW w:w="3544"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709"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5415"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jc w:val="center"/>
              <w:rPr>
                <w:rFonts w:ascii="Arial" w:eastAsia="Times New Roman" w:hAnsi="Arial" w:cs="Arial"/>
                <w:sz w:val="20"/>
                <w:szCs w:val="20"/>
                <w:lang w:eastAsia="hr-HR"/>
              </w:rPr>
            </w:pPr>
          </w:p>
        </w:tc>
      </w:tr>
      <w:tr w:rsidR="0087725F" w:rsidRPr="00C765EA" w:rsidTr="00405784">
        <w:trPr>
          <w:trHeight w:val="255"/>
        </w:trPr>
        <w:tc>
          <w:tcPr>
            <w:tcW w:w="3544"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709"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5415"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jc w:val="center"/>
              <w:rPr>
                <w:rFonts w:ascii="Arial" w:eastAsia="Times New Roman" w:hAnsi="Arial" w:cs="Arial"/>
                <w:sz w:val="20"/>
                <w:szCs w:val="20"/>
                <w:lang w:eastAsia="hr-HR"/>
              </w:rPr>
            </w:pPr>
          </w:p>
        </w:tc>
      </w:tr>
      <w:tr w:rsidR="0087725F" w:rsidRPr="00C765EA" w:rsidTr="00405784">
        <w:trPr>
          <w:trHeight w:val="255"/>
        </w:trPr>
        <w:tc>
          <w:tcPr>
            <w:tcW w:w="3544"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709"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jc w:val="right"/>
              <w:rPr>
                <w:rFonts w:ascii="Arial" w:eastAsia="Times New Roman" w:hAnsi="Arial" w:cs="Arial"/>
                <w:i/>
                <w:iCs/>
                <w:sz w:val="18"/>
                <w:szCs w:val="18"/>
                <w:lang w:eastAsia="hr-HR"/>
              </w:rPr>
            </w:pPr>
            <w:r w:rsidRPr="00C765EA">
              <w:rPr>
                <w:rFonts w:ascii="Arial" w:eastAsia="Times New Roman" w:hAnsi="Arial" w:cs="Arial"/>
                <w:i/>
                <w:iCs/>
                <w:sz w:val="18"/>
                <w:szCs w:val="18"/>
                <w:lang w:eastAsia="hr-HR"/>
              </w:rPr>
              <w:t>M.P.</w:t>
            </w:r>
          </w:p>
        </w:tc>
        <w:tc>
          <w:tcPr>
            <w:tcW w:w="5415" w:type="dxa"/>
            <w:tcBorders>
              <w:top w:val="nil"/>
              <w:left w:val="nil"/>
              <w:bottom w:val="single" w:sz="4" w:space="0" w:color="auto"/>
              <w:right w:val="nil"/>
            </w:tcBorders>
            <w:shd w:val="clear" w:color="auto" w:fill="auto"/>
            <w:noWrap/>
            <w:vAlign w:val="bottom"/>
            <w:hideMark/>
          </w:tcPr>
          <w:p w:rsidR="0087725F" w:rsidRPr="00C765EA" w:rsidRDefault="0087725F" w:rsidP="00405784">
            <w:pPr>
              <w:spacing w:after="0" w:line="240" w:lineRule="auto"/>
              <w:jc w:val="center"/>
              <w:rPr>
                <w:rFonts w:ascii="Arial" w:eastAsia="Times New Roman" w:hAnsi="Arial" w:cs="Arial"/>
                <w:sz w:val="20"/>
                <w:szCs w:val="20"/>
                <w:lang w:eastAsia="hr-HR"/>
              </w:rPr>
            </w:pPr>
            <w:r w:rsidRPr="00C765EA">
              <w:rPr>
                <w:rFonts w:ascii="Arial" w:eastAsia="Times New Roman" w:hAnsi="Arial" w:cs="Arial"/>
                <w:sz w:val="20"/>
                <w:szCs w:val="20"/>
                <w:lang w:eastAsia="hr-HR"/>
              </w:rPr>
              <w:t> </w:t>
            </w:r>
          </w:p>
        </w:tc>
      </w:tr>
      <w:tr w:rsidR="0087725F" w:rsidRPr="00C765EA" w:rsidTr="00405784">
        <w:trPr>
          <w:trHeight w:val="199"/>
        </w:trPr>
        <w:tc>
          <w:tcPr>
            <w:tcW w:w="3544"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709"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rPr>
                <w:rFonts w:ascii="Arial" w:eastAsia="Times New Roman" w:hAnsi="Arial" w:cs="Arial"/>
                <w:sz w:val="20"/>
                <w:szCs w:val="20"/>
                <w:lang w:eastAsia="hr-HR"/>
              </w:rPr>
            </w:pPr>
          </w:p>
        </w:tc>
        <w:tc>
          <w:tcPr>
            <w:tcW w:w="5415" w:type="dxa"/>
            <w:tcBorders>
              <w:top w:val="nil"/>
              <w:left w:val="nil"/>
              <w:bottom w:val="nil"/>
              <w:right w:val="nil"/>
            </w:tcBorders>
            <w:shd w:val="clear" w:color="auto" w:fill="auto"/>
            <w:noWrap/>
            <w:vAlign w:val="bottom"/>
            <w:hideMark/>
          </w:tcPr>
          <w:p w:rsidR="0087725F" w:rsidRPr="00C765EA" w:rsidRDefault="0087725F" w:rsidP="00405784">
            <w:pPr>
              <w:spacing w:after="0" w:line="240" w:lineRule="auto"/>
              <w:jc w:val="center"/>
              <w:rPr>
                <w:rFonts w:ascii="Arial" w:eastAsia="Times New Roman" w:hAnsi="Arial" w:cs="Arial"/>
                <w:i/>
                <w:iCs/>
                <w:sz w:val="16"/>
                <w:szCs w:val="16"/>
                <w:lang w:eastAsia="hr-HR"/>
              </w:rPr>
            </w:pPr>
            <w:r w:rsidRPr="00C765EA">
              <w:rPr>
                <w:rFonts w:ascii="Arial" w:eastAsia="Times New Roman" w:hAnsi="Arial" w:cs="Arial"/>
                <w:i/>
                <w:iCs/>
                <w:sz w:val="16"/>
                <w:szCs w:val="16"/>
                <w:lang w:eastAsia="hr-HR"/>
              </w:rPr>
              <w:t>(potpis ovlaštene osobe ponuditelja i ovjera)</w:t>
            </w:r>
          </w:p>
        </w:tc>
      </w:tr>
    </w:tbl>
    <w:p w:rsidR="008B6ADA" w:rsidRPr="00DB383D" w:rsidRDefault="008B6ADA" w:rsidP="008B6ADA">
      <w:pPr>
        <w:tabs>
          <w:tab w:val="left" w:pos="4500"/>
        </w:tabs>
        <w:ind w:right="-426"/>
        <w:jc w:val="center"/>
        <w:rPr>
          <w:rFonts w:ascii="Arial" w:eastAsia="Times New Roman" w:hAnsi="Arial" w:cs="Arial"/>
          <w:b/>
          <w:lang w:eastAsia="en-US"/>
        </w:rPr>
      </w:pPr>
    </w:p>
    <w:p w:rsidR="008B6ADA" w:rsidRPr="00DB383D" w:rsidRDefault="008B6ADA" w:rsidP="008B6ADA">
      <w:pPr>
        <w:tabs>
          <w:tab w:val="left" w:pos="4500"/>
        </w:tabs>
        <w:ind w:right="-426"/>
        <w:jc w:val="center"/>
        <w:rPr>
          <w:rFonts w:ascii="Arial" w:eastAsia="Times New Roman" w:hAnsi="Arial" w:cs="Arial"/>
          <w:b/>
          <w:lang w:eastAsia="en-US"/>
        </w:rPr>
      </w:pPr>
    </w:p>
    <w:p w:rsidR="008B6ADA" w:rsidRPr="00DB383D" w:rsidRDefault="008B6ADA" w:rsidP="008B6ADA">
      <w:pPr>
        <w:tabs>
          <w:tab w:val="left" w:pos="4500"/>
        </w:tabs>
        <w:ind w:right="-426"/>
        <w:jc w:val="center"/>
        <w:rPr>
          <w:rFonts w:ascii="Arial" w:eastAsia="Times New Roman" w:hAnsi="Arial" w:cs="Arial"/>
          <w:b/>
          <w:lang w:eastAsia="en-US"/>
        </w:rPr>
      </w:pPr>
    </w:p>
    <w:p w:rsidR="008B6ADA" w:rsidRPr="00DB383D" w:rsidRDefault="008B6ADA" w:rsidP="008B6ADA">
      <w:pPr>
        <w:tabs>
          <w:tab w:val="left" w:pos="4500"/>
        </w:tabs>
        <w:ind w:right="-426"/>
        <w:jc w:val="center"/>
        <w:rPr>
          <w:rFonts w:ascii="Arial" w:eastAsia="Times New Roman" w:hAnsi="Arial" w:cs="Arial"/>
          <w:b/>
          <w:lang w:eastAsia="en-US"/>
        </w:rPr>
      </w:pPr>
    </w:p>
    <w:p w:rsidR="008B6ADA" w:rsidRPr="00DB383D" w:rsidRDefault="008B6ADA" w:rsidP="008B6ADA">
      <w:pPr>
        <w:tabs>
          <w:tab w:val="left" w:pos="4500"/>
        </w:tabs>
        <w:ind w:right="-426"/>
        <w:jc w:val="center"/>
        <w:rPr>
          <w:rFonts w:ascii="Arial" w:eastAsia="Times New Roman" w:hAnsi="Arial" w:cs="Arial"/>
          <w:b/>
          <w:lang w:eastAsia="en-US"/>
        </w:rPr>
      </w:pPr>
    </w:p>
    <w:p w:rsidR="008B6ADA" w:rsidRPr="00DB383D" w:rsidRDefault="008B6ADA" w:rsidP="008B6ADA">
      <w:pPr>
        <w:tabs>
          <w:tab w:val="left" w:pos="4500"/>
        </w:tabs>
        <w:ind w:right="-426"/>
        <w:jc w:val="center"/>
        <w:rPr>
          <w:rFonts w:ascii="Arial" w:eastAsia="Times New Roman" w:hAnsi="Arial" w:cs="Arial"/>
          <w:b/>
          <w:lang w:eastAsia="en-US"/>
        </w:rPr>
      </w:pPr>
    </w:p>
    <w:p w:rsidR="008B6ADA" w:rsidRPr="00DB383D" w:rsidRDefault="008B6ADA" w:rsidP="008B6ADA">
      <w:pPr>
        <w:tabs>
          <w:tab w:val="left" w:pos="4500"/>
        </w:tabs>
        <w:ind w:right="-426"/>
        <w:jc w:val="center"/>
        <w:rPr>
          <w:rFonts w:ascii="Arial" w:eastAsia="Times New Roman" w:hAnsi="Arial" w:cs="Arial"/>
          <w:b/>
          <w:lang w:eastAsia="en-US"/>
        </w:rPr>
      </w:pPr>
    </w:p>
    <w:p w:rsidR="008B6ADA" w:rsidRPr="00DB383D" w:rsidRDefault="008B6ADA" w:rsidP="008B6ADA">
      <w:pPr>
        <w:tabs>
          <w:tab w:val="left" w:pos="4500"/>
        </w:tabs>
        <w:ind w:right="-426"/>
        <w:jc w:val="center"/>
        <w:rPr>
          <w:rFonts w:ascii="Arial" w:eastAsia="Times New Roman" w:hAnsi="Arial" w:cs="Arial"/>
          <w:b/>
          <w:lang w:eastAsia="en-US"/>
        </w:rPr>
      </w:pPr>
    </w:p>
    <w:p w:rsidR="00D5312D" w:rsidRPr="00DB383D" w:rsidRDefault="00D5312D" w:rsidP="00392903">
      <w:pPr>
        <w:spacing w:line="240" w:lineRule="auto"/>
        <w:rPr>
          <w:rFonts w:ascii="Arial" w:hAnsi="Arial" w:cs="Arial"/>
          <w:b/>
        </w:rPr>
      </w:pPr>
      <w:r w:rsidRPr="00DB383D">
        <w:rPr>
          <w:rFonts w:ascii="Arial" w:hAnsi="Arial" w:cs="Arial"/>
        </w:rPr>
        <w:t xml:space="preserve"> </w:t>
      </w:r>
      <w:r w:rsidRPr="00DB383D">
        <w:rPr>
          <w:rFonts w:ascii="Arial" w:hAnsi="Arial" w:cs="Arial"/>
          <w:b/>
          <w:sz w:val="20"/>
          <w:szCs w:val="20"/>
        </w:rPr>
        <w:t xml:space="preserve">* Napomena: </w:t>
      </w:r>
    </w:p>
    <w:p w:rsidR="00D5312D" w:rsidRPr="00DB383D" w:rsidRDefault="002628A6" w:rsidP="002628A6">
      <w:pPr>
        <w:spacing w:line="240" w:lineRule="auto"/>
        <w:ind w:left="142" w:right="-426" w:hanging="142"/>
        <w:rPr>
          <w:rFonts w:ascii="Arial" w:hAnsi="Arial" w:cs="Arial"/>
          <w:b/>
          <w:bCs/>
          <w:iCs/>
          <w:sz w:val="20"/>
          <w:szCs w:val="20"/>
        </w:rPr>
      </w:pPr>
      <w:r>
        <w:rPr>
          <w:rFonts w:ascii="Arial" w:hAnsi="Arial" w:cs="Arial"/>
          <w:b/>
          <w:sz w:val="20"/>
          <w:szCs w:val="20"/>
        </w:rPr>
        <w:t>-</w:t>
      </w:r>
      <w:r>
        <w:rPr>
          <w:rFonts w:ascii="Arial" w:hAnsi="Arial" w:cs="Arial"/>
          <w:b/>
          <w:sz w:val="20"/>
          <w:szCs w:val="20"/>
        </w:rPr>
        <w:tab/>
      </w:r>
      <w:r w:rsidR="00D5312D" w:rsidRPr="00DB383D">
        <w:rPr>
          <w:rFonts w:ascii="Arial" w:hAnsi="Arial" w:cs="Arial"/>
          <w:b/>
          <w:bCs/>
          <w:iCs/>
          <w:sz w:val="20"/>
          <w:szCs w:val="20"/>
        </w:rPr>
        <w:t>Izjava ne smije biti starija od tri mjeseca računajući od dana početka postupka javne nabave</w:t>
      </w:r>
    </w:p>
    <w:p w:rsidR="00D5312D" w:rsidRDefault="00D5312D" w:rsidP="002628A6">
      <w:pPr>
        <w:spacing w:line="240" w:lineRule="auto"/>
        <w:ind w:left="142" w:hanging="142"/>
        <w:rPr>
          <w:rFonts w:ascii="Arial" w:hAnsi="Arial" w:cs="Arial"/>
          <w:b/>
          <w:bCs/>
          <w:iCs/>
          <w:sz w:val="20"/>
          <w:szCs w:val="20"/>
        </w:rPr>
      </w:pPr>
      <w:r w:rsidRPr="00DB383D">
        <w:rPr>
          <w:rFonts w:ascii="Arial" w:hAnsi="Arial" w:cs="Arial"/>
          <w:b/>
          <w:bCs/>
          <w:iCs/>
          <w:sz w:val="20"/>
          <w:szCs w:val="20"/>
        </w:rPr>
        <w:t>-</w:t>
      </w:r>
      <w:r w:rsidR="002628A6">
        <w:rPr>
          <w:rFonts w:ascii="Arial" w:hAnsi="Arial" w:cs="Arial"/>
          <w:b/>
          <w:bCs/>
          <w:iCs/>
          <w:sz w:val="20"/>
          <w:szCs w:val="20"/>
        </w:rPr>
        <w:tab/>
      </w:r>
      <w:r w:rsidRPr="00DB383D">
        <w:rPr>
          <w:rFonts w:ascii="Arial" w:hAnsi="Arial" w:cs="Arial"/>
          <w:b/>
          <w:bCs/>
          <w:iCs/>
          <w:sz w:val="20"/>
          <w:szCs w:val="20"/>
        </w:rPr>
        <w:t>Izjava mora biti potpisana od ovlaštene osobe po zakonu za zastupanje pravne osobe, te naveden datum potpisa</w:t>
      </w:r>
    </w:p>
    <w:p w:rsidR="002628A6" w:rsidRPr="002628A6" w:rsidRDefault="002628A6" w:rsidP="00392903">
      <w:pPr>
        <w:spacing w:line="240" w:lineRule="auto"/>
        <w:ind w:right="-426"/>
        <w:rPr>
          <w:rFonts w:ascii="Arial" w:hAnsi="Arial" w:cs="Arial"/>
          <w:bCs/>
          <w:iCs/>
          <w:sz w:val="20"/>
          <w:szCs w:val="20"/>
        </w:rPr>
      </w:pPr>
    </w:p>
    <w:sectPr w:rsidR="002628A6" w:rsidRPr="002628A6" w:rsidSect="00EA76A3">
      <w:pgSz w:w="11906" w:h="16838"/>
      <w:pgMar w:top="1135" w:right="1417" w:bottom="1417" w:left="1417"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7D81" w:rsidRDefault="001E7D81" w:rsidP="00872538">
      <w:pPr>
        <w:spacing w:after="0" w:line="240" w:lineRule="auto"/>
      </w:pPr>
      <w:r>
        <w:separator/>
      </w:r>
    </w:p>
  </w:endnote>
  <w:endnote w:type="continuationSeparator" w:id="0">
    <w:p w:rsidR="001E7D81" w:rsidRDefault="001E7D81" w:rsidP="00872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Verdana">
    <w:panose1 w:val="020B0604030504040204"/>
    <w:charset w:val="EE"/>
    <w:family w:val="swiss"/>
    <w:pitch w:val="variable"/>
    <w:sig w:usb0="A10006FF" w:usb1="4000205B" w:usb2="00000010" w:usb3="00000000" w:csb0="0000019F" w:csb1="00000000"/>
  </w:font>
  <w:font w:name="Myriad Pro">
    <w:altName w:val="Arial"/>
    <w:panose1 w:val="00000000000000000000"/>
    <w:charset w:val="00"/>
    <w:family w:val="swiss"/>
    <w:notTrueType/>
    <w:pitch w:val="variable"/>
    <w:sig w:usb0="A00002AF" w:usb1="5000204B" w:usb2="00000000" w:usb3="00000000" w:csb0="0000009F" w:csb1="00000000"/>
  </w:font>
  <w:font w:name="AvantGarde Md BT">
    <w:altName w:val="Arial"/>
    <w:panose1 w:val="00000000000000000000"/>
    <w:charset w:val="00"/>
    <w:family w:val="swiss"/>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D81" w:rsidRPr="008609DD" w:rsidRDefault="001E7D81">
    <w:pPr>
      <w:pStyle w:val="Podnoje"/>
      <w:jc w:val="right"/>
      <w:rPr>
        <w:rFonts w:ascii="Calibri" w:hAnsi="Calibri"/>
        <w:sz w:val="22"/>
        <w:szCs w:val="22"/>
      </w:rPr>
    </w:pPr>
    <w:r w:rsidRPr="008609DD">
      <w:rPr>
        <w:rFonts w:ascii="Calibri" w:hAnsi="Calibri"/>
        <w:sz w:val="22"/>
        <w:szCs w:val="22"/>
      </w:rPr>
      <w:fldChar w:fldCharType="begin"/>
    </w:r>
    <w:r w:rsidRPr="008609DD">
      <w:rPr>
        <w:rFonts w:ascii="Calibri" w:hAnsi="Calibri"/>
        <w:sz w:val="22"/>
        <w:szCs w:val="22"/>
      </w:rPr>
      <w:instrText xml:space="preserve"> PAGE   \* MERGEFORMAT </w:instrText>
    </w:r>
    <w:r w:rsidRPr="008609DD">
      <w:rPr>
        <w:rFonts w:ascii="Calibri" w:hAnsi="Calibri"/>
        <w:sz w:val="22"/>
        <w:szCs w:val="22"/>
      </w:rPr>
      <w:fldChar w:fldCharType="separate"/>
    </w:r>
    <w:r w:rsidR="007411AB">
      <w:rPr>
        <w:rFonts w:ascii="Calibri" w:hAnsi="Calibri"/>
        <w:noProof/>
        <w:sz w:val="22"/>
        <w:szCs w:val="22"/>
      </w:rPr>
      <w:t>5</w:t>
    </w:r>
    <w:r w:rsidRPr="008609DD">
      <w:rPr>
        <w:rFonts w:ascii="Calibri" w:hAnsi="Calibri"/>
        <w:noProof/>
        <w:sz w:val="22"/>
        <w:szCs w:val="22"/>
      </w:rPr>
      <w:fldChar w:fldCharType="end"/>
    </w:r>
  </w:p>
  <w:p w:rsidR="001E7D81" w:rsidRPr="000A6E6B" w:rsidRDefault="001E7D81">
    <w:pPr>
      <w:pStyle w:val="Podnoje"/>
      <w:rPr>
        <w:rFonts w:ascii="Calibri" w:hAnsi="Calibr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7D81" w:rsidRDefault="001E7D81" w:rsidP="00872538">
      <w:pPr>
        <w:spacing w:after="0" w:line="240" w:lineRule="auto"/>
      </w:pPr>
      <w:r>
        <w:separator/>
      </w:r>
    </w:p>
  </w:footnote>
  <w:footnote w:type="continuationSeparator" w:id="0">
    <w:p w:rsidR="001E7D81" w:rsidRDefault="001E7D81" w:rsidP="008725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10103"/>
    <w:multiLevelType w:val="multilevel"/>
    <w:tmpl w:val="921CD368"/>
    <w:styleLink w:val="Usluge1"/>
    <w:lvl w:ilvl="0">
      <w:start w:val="1"/>
      <w:numFmt w:val="decimal"/>
      <w:lvlText w:val="%1."/>
      <w:lvlJc w:val="left"/>
      <w:pPr>
        <w:tabs>
          <w:tab w:val="num" w:pos="1068"/>
        </w:tabs>
        <w:ind w:left="1068" w:hanging="360"/>
      </w:pPr>
      <w:rPr>
        <w:rFonts w:ascii="Calibri" w:hAnsi="Calibri" w:hint="default"/>
        <w:b/>
        <w:sz w:val="22"/>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1">
    <w:nsid w:val="05177688"/>
    <w:multiLevelType w:val="hybridMultilevel"/>
    <w:tmpl w:val="15301CC4"/>
    <w:lvl w:ilvl="0" w:tplc="4F9EDC8A">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
    <w:nsid w:val="08FB2590"/>
    <w:multiLevelType w:val="hybridMultilevel"/>
    <w:tmpl w:val="F796D060"/>
    <w:lvl w:ilvl="0" w:tplc="9376BED2">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0AF75C78"/>
    <w:multiLevelType w:val="hybridMultilevel"/>
    <w:tmpl w:val="613A890A"/>
    <w:lvl w:ilvl="0" w:tplc="7EECC040">
      <w:start w:val="1"/>
      <w:numFmt w:val="lowerLetter"/>
      <w:lvlText w:val="(%1)"/>
      <w:lvlJc w:val="left"/>
      <w:pPr>
        <w:ind w:left="1770" w:hanging="360"/>
      </w:pPr>
      <w:rPr>
        <w:rFonts w:hint="default"/>
      </w:rPr>
    </w:lvl>
    <w:lvl w:ilvl="1" w:tplc="04240019">
      <w:start w:val="1"/>
      <w:numFmt w:val="lowerLetter"/>
      <w:lvlText w:val="%2."/>
      <w:lvlJc w:val="left"/>
      <w:pPr>
        <w:ind w:left="2490" w:hanging="360"/>
      </w:pPr>
    </w:lvl>
    <w:lvl w:ilvl="2" w:tplc="0424001B">
      <w:start w:val="1"/>
      <w:numFmt w:val="lowerRoman"/>
      <w:lvlText w:val="%3."/>
      <w:lvlJc w:val="right"/>
      <w:pPr>
        <w:ind w:left="3210" w:hanging="180"/>
      </w:pPr>
    </w:lvl>
    <w:lvl w:ilvl="3" w:tplc="0424000F">
      <w:start w:val="1"/>
      <w:numFmt w:val="decimal"/>
      <w:lvlText w:val="%4."/>
      <w:lvlJc w:val="left"/>
      <w:pPr>
        <w:ind w:left="3930" w:hanging="360"/>
      </w:pPr>
    </w:lvl>
    <w:lvl w:ilvl="4" w:tplc="04240019">
      <w:start w:val="1"/>
      <w:numFmt w:val="lowerLetter"/>
      <w:lvlText w:val="%5."/>
      <w:lvlJc w:val="left"/>
      <w:pPr>
        <w:ind w:left="4650" w:hanging="360"/>
      </w:pPr>
    </w:lvl>
    <w:lvl w:ilvl="5" w:tplc="0424001B">
      <w:start w:val="1"/>
      <w:numFmt w:val="lowerRoman"/>
      <w:lvlText w:val="%6."/>
      <w:lvlJc w:val="right"/>
      <w:pPr>
        <w:ind w:left="5370" w:hanging="180"/>
      </w:pPr>
    </w:lvl>
    <w:lvl w:ilvl="6" w:tplc="0424000F">
      <w:start w:val="1"/>
      <w:numFmt w:val="decimal"/>
      <w:lvlText w:val="%7."/>
      <w:lvlJc w:val="left"/>
      <w:pPr>
        <w:ind w:left="6090" w:hanging="360"/>
      </w:pPr>
    </w:lvl>
    <w:lvl w:ilvl="7" w:tplc="04240019">
      <w:start w:val="1"/>
      <w:numFmt w:val="lowerLetter"/>
      <w:lvlText w:val="%8."/>
      <w:lvlJc w:val="left"/>
      <w:pPr>
        <w:ind w:left="6810" w:hanging="360"/>
      </w:pPr>
    </w:lvl>
    <w:lvl w:ilvl="8" w:tplc="0424001B">
      <w:start w:val="1"/>
      <w:numFmt w:val="lowerRoman"/>
      <w:lvlText w:val="%9."/>
      <w:lvlJc w:val="right"/>
      <w:pPr>
        <w:ind w:left="7530" w:hanging="180"/>
      </w:pPr>
    </w:lvl>
  </w:abstractNum>
  <w:abstractNum w:abstractNumId="4">
    <w:nsid w:val="0CCD4CA3"/>
    <w:multiLevelType w:val="multilevel"/>
    <w:tmpl w:val="A53A3206"/>
    <w:styleLink w:val="Usluge2"/>
    <w:lvl w:ilvl="0">
      <w:start w:val="1"/>
      <w:numFmt w:val="decimal"/>
      <w:lvlText w:val="%1."/>
      <w:lvlJc w:val="left"/>
      <w:pPr>
        <w:tabs>
          <w:tab w:val="num" w:pos="1800"/>
        </w:tabs>
        <w:ind w:left="1800" w:hanging="360"/>
      </w:pPr>
      <w:rPr>
        <w:rFonts w:hint="default"/>
      </w:rPr>
    </w:lvl>
    <w:lvl w:ilvl="1">
      <w:start w:val="1"/>
      <w:numFmt w:val="decimal"/>
      <w:isLgl/>
      <w:lvlText w:val="%1.%2."/>
      <w:lvlJc w:val="left"/>
      <w:pPr>
        <w:tabs>
          <w:tab w:val="num" w:pos="2160"/>
        </w:tabs>
        <w:ind w:left="2160" w:hanging="720"/>
      </w:pPr>
      <w:rPr>
        <w:rFonts w:ascii="Calibri" w:hAnsi="Calibri" w:hint="default"/>
        <w:b/>
        <w:sz w:val="22"/>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44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3240"/>
        </w:tabs>
        <w:ind w:left="3240" w:hanging="1800"/>
      </w:pPr>
      <w:rPr>
        <w:rFonts w:hint="default"/>
      </w:rPr>
    </w:lvl>
    <w:lvl w:ilvl="8">
      <w:start w:val="1"/>
      <w:numFmt w:val="decimal"/>
      <w:isLgl/>
      <w:lvlText w:val="%1.%2.%3.%4.%5.%6.%7.%8.%9."/>
      <w:lvlJc w:val="left"/>
      <w:pPr>
        <w:tabs>
          <w:tab w:val="num" w:pos="3600"/>
        </w:tabs>
        <w:ind w:left="3600" w:hanging="2160"/>
      </w:pPr>
      <w:rPr>
        <w:rFonts w:hint="default"/>
      </w:rPr>
    </w:lvl>
  </w:abstractNum>
  <w:abstractNum w:abstractNumId="5">
    <w:nsid w:val="146761CD"/>
    <w:multiLevelType w:val="multilevel"/>
    <w:tmpl w:val="041A0025"/>
    <w:lvl w:ilvl="0">
      <w:start w:val="1"/>
      <w:numFmt w:val="decimal"/>
      <w:pStyle w:val="Naslov1"/>
      <w:lvlText w:val="%1"/>
      <w:lvlJc w:val="left"/>
      <w:pPr>
        <w:ind w:left="432" w:hanging="432"/>
      </w:pPr>
    </w:lvl>
    <w:lvl w:ilvl="1">
      <w:start w:val="1"/>
      <w:numFmt w:val="decimal"/>
      <w:pStyle w:val="Naslov2"/>
      <w:lvlText w:val="%1.%2"/>
      <w:lvlJc w:val="left"/>
      <w:pPr>
        <w:ind w:left="7523"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6">
    <w:nsid w:val="2BEB0AA5"/>
    <w:multiLevelType w:val="hybridMultilevel"/>
    <w:tmpl w:val="68203128"/>
    <w:lvl w:ilvl="0" w:tplc="9376BED2">
      <w:start w:val="1"/>
      <w:numFmt w:val="bullet"/>
      <w:lvlText w:val="-"/>
      <w:lvlJc w:val="left"/>
      <w:pPr>
        <w:ind w:left="1080" w:hanging="360"/>
      </w:pPr>
      <w:rPr>
        <w:rFonts w:ascii="Times New Roman" w:eastAsia="Times New Roman" w:hAnsi="Times New Roman" w:cs="Times New Roman" w:hint="default"/>
      </w:rPr>
    </w:lvl>
    <w:lvl w:ilvl="1" w:tplc="9376BED2">
      <w:start w:val="1"/>
      <w:numFmt w:val="bullet"/>
      <w:lvlText w:val="-"/>
      <w:lvlJc w:val="left"/>
      <w:pPr>
        <w:ind w:left="1800" w:hanging="360"/>
      </w:pPr>
      <w:rPr>
        <w:rFonts w:ascii="Times New Roman" w:eastAsia="Times New Roman" w:hAnsi="Times New Roman" w:cs="Times New Roman"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7">
    <w:nsid w:val="2E302B61"/>
    <w:multiLevelType w:val="multilevel"/>
    <w:tmpl w:val="17C08D2C"/>
    <w:lvl w:ilvl="0">
      <w:start w:val="1"/>
      <w:numFmt w:val="decimal"/>
      <w:lvlText w:val="%1."/>
      <w:lvlJc w:val="left"/>
      <w:pPr>
        <w:ind w:left="1077" w:hanging="360"/>
      </w:pPr>
    </w:lvl>
    <w:lvl w:ilvl="1">
      <w:start w:val="3"/>
      <w:numFmt w:val="decimal"/>
      <w:isLgl/>
      <w:lvlText w:val="%1.%2."/>
      <w:lvlJc w:val="left"/>
      <w:pPr>
        <w:ind w:left="7307" w:hanging="360"/>
      </w:pPr>
      <w:rPr>
        <w:rFonts w:hint="default"/>
      </w:rPr>
    </w:lvl>
    <w:lvl w:ilvl="2">
      <w:start w:val="1"/>
      <w:numFmt w:val="decimal"/>
      <w:isLgl/>
      <w:lvlText w:val="%1.%2.%3."/>
      <w:lvlJc w:val="left"/>
      <w:pPr>
        <w:ind w:left="13897" w:hanging="720"/>
      </w:pPr>
      <w:rPr>
        <w:rFonts w:hint="default"/>
      </w:rPr>
    </w:lvl>
    <w:lvl w:ilvl="3">
      <w:start w:val="1"/>
      <w:numFmt w:val="decimal"/>
      <w:isLgl/>
      <w:lvlText w:val="%1.%2.%3.%4."/>
      <w:lvlJc w:val="left"/>
      <w:pPr>
        <w:ind w:left="20127" w:hanging="720"/>
      </w:pPr>
      <w:rPr>
        <w:rFonts w:hint="default"/>
      </w:rPr>
    </w:lvl>
    <w:lvl w:ilvl="4">
      <w:start w:val="1"/>
      <w:numFmt w:val="decimal"/>
      <w:isLgl/>
      <w:lvlText w:val="%1.%2.%3.%4.%5."/>
      <w:lvlJc w:val="left"/>
      <w:pPr>
        <w:ind w:left="26717" w:hanging="1080"/>
      </w:pPr>
      <w:rPr>
        <w:rFonts w:hint="default"/>
      </w:rPr>
    </w:lvl>
    <w:lvl w:ilvl="5">
      <w:start w:val="1"/>
      <w:numFmt w:val="decimal"/>
      <w:isLgl/>
      <w:lvlText w:val="%1.%2.%3.%4.%5.%6."/>
      <w:lvlJc w:val="left"/>
      <w:pPr>
        <w:ind w:left="-32589" w:hanging="1080"/>
      </w:pPr>
      <w:rPr>
        <w:rFonts w:hint="default"/>
      </w:rPr>
    </w:lvl>
    <w:lvl w:ilvl="6">
      <w:start w:val="1"/>
      <w:numFmt w:val="decimal"/>
      <w:isLgl/>
      <w:lvlText w:val="%1.%2.%3.%4.%5.%6.%7."/>
      <w:lvlJc w:val="left"/>
      <w:pPr>
        <w:ind w:left="-25999" w:hanging="1440"/>
      </w:pPr>
      <w:rPr>
        <w:rFonts w:hint="default"/>
      </w:rPr>
    </w:lvl>
    <w:lvl w:ilvl="7">
      <w:start w:val="1"/>
      <w:numFmt w:val="decimal"/>
      <w:isLgl/>
      <w:lvlText w:val="%1.%2.%3.%4.%5.%6.%7.%8."/>
      <w:lvlJc w:val="left"/>
      <w:pPr>
        <w:ind w:left="-19769" w:hanging="1440"/>
      </w:pPr>
      <w:rPr>
        <w:rFonts w:hint="default"/>
      </w:rPr>
    </w:lvl>
    <w:lvl w:ilvl="8">
      <w:start w:val="1"/>
      <w:numFmt w:val="decimal"/>
      <w:isLgl/>
      <w:lvlText w:val="%1.%2.%3.%4.%5.%6.%7.%8.%9."/>
      <w:lvlJc w:val="left"/>
      <w:pPr>
        <w:ind w:left="-13179" w:hanging="1800"/>
      </w:pPr>
      <w:rPr>
        <w:rFonts w:hint="default"/>
      </w:rPr>
    </w:lvl>
  </w:abstractNum>
  <w:abstractNum w:abstractNumId="8">
    <w:nsid w:val="2F52230F"/>
    <w:multiLevelType w:val="hybridMultilevel"/>
    <w:tmpl w:val="BA7A80C8"/>
    <w:lvl w:ilvl="0" w:tplc="50A07DC6">
      <w:numFmt w:val="bullet"/>
      <w:pStyle w:val="1"/>
      <w:lvlText w:val="-"/>
      <w:lvlJc w:val="left"/>
      <w:pPr>
        <w:ind w:left="980" w:hanging="360"/>
      </w:pPr>
      <w:rPr>
        <w:rFonts w:ascii="Arial" w:eastAsia="Calibri" w:hAnsi="Arial" w:cs="Arial" w:hint="default"/>
      </w:rPr>
    </w:lvl>
    <w:lvl w:ilvl="1" w:tplc="041A0003">
      <w:start w:val="1"/>
      <w:numFmt w:val="decimal"/>
      <w:lvlText w:val="%2."/>
      <w:lvlJc w:val="left"/>
      <w:pPr>
        <w:tabs>
          <w:tab w:val="num" w:pos="1700"/>
        </w:tabs>
        <w:ind w:left="1700" w:hanging="360"/>
      </w:pPr>
    </w:lvl>
    <w:lvl w:ilvl="2" w:tplc="041A0005">
      <w:start w:val="1"/>
      <w:numFmt w:val="decimal"/>
      <w:lvlText w:val="%3."/>
      <w:lvlJc w:val="left"/>
      <w:pPr>
        <w:tabs>
          <w:tab w:val="num" w:pos="2420"/>
        </w:tabs>
        <w:ind w:left="2420" w:hanging="360"/>
      </w:pPr>
    </w:lvl>
    <w:lvl w:ilvl="3" w:tplc="041A0001">
      <w:start w:val="1"/>
      <w:numFmt w:val="decimal"/>
      <w:lvlText w:val="%4."/>
      <w:lvlJc w:val="left"/>
      <w:pPr>
        <w:tabs>
          <w:tab w:val="num" w:pos="3140"/>
        </w:tabs>
        <w:ind w:left="3140" w:hanging="360"/>
      </w:pPr>
    </w:lvl>
    <w:lvl w:ilvl="4" w:tplc="041A0003">
      <w:start w:val="1"/>
      <w:numFmt w:val="decimal"/>
      <w:lvlText w:val="%5."/>
      <w:lvlJc w:val="left"/>
      <w:pPr>
        <w:tabs>
          <w:tab w:val="num" w:pos="3860"/>
        </w:tabs>
        <w:ind w:left="3860" w:hanging="360"/>
      </w:pPr>
    </w:lvl>
    <w:lvl w:ilvl="5" w:tplc="041A0005">
      <w:start w:val="1"/>
      <w:numFmt w:val="decimal"/>
      <w:lvlText w:val="%6."/>
      <w:lvlJc w:val="left"/>
      <w:pPr>
        <w:tabs>
          <w:tab w:val="num" w:pos="4580"/>
        </w:tabs>
        <w:ind w:left="4580" w:hanging="360"/>
      </w:pPr>
    </w:lvl>
    <w:lvl w:ilvl="6" w:tplc="041A0001">
      <w:start w:val="1"/>
      <w:numFmt w:val="decimal"/>
      <w:lvlText w:val="%7."/>
      <w:lvlJc w:val="left"/>
      <w:pPr>
        <w:tabs>
          <w:tab w:val="num" w:pos="5300"/>
        </w:tabs>
        <w:ind w:left="5300" w:hanging="360"/>
      </w:pPr>
    </w:lvl>
    <w:lvl w:ilvl="7" w:tplc="041A0003">
      <w:start w:val="1"/>
      <w:numFmt w:val="decimal"/>
      <w:lvlText w:val="%8."/>
      <w:lvlJc w:val="left"/>
      <w:pPr>
        <w:tabs>
          <w:tab w:val="num" w:pos="6020"/>
        </w:tabs>
        <w:ind w:left="6020" w:hanging="360"/>
      </w:pPr>
    </w:lvl>
    <w:lvl w:ilvl="8" w:tplc="041A0005">
      <w:start w:val="1"/>
      <w:numFmt w:val="decimal"/>
      <w:lvlText w:val="%9."/>
      <w:lvlJc w:val="left"/>
      <w:pPr>
        <w:tabs>
          <w:tab w:val="num" w:pos="6740"/>
        </w:tabs>
        <w:ind w:left="6740" w:hanging="360"/>
      </w:pPr>
    </w:lvl>
  </w:abstractNum>
  <w:abstractNum w:abstractNumId="9">
    <w:nsid w:val="35926FD0"/>
    <w:multiLevelType w:val="hybridMultilevel"/>
    <w:tmpl w:val="A526128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38822374"/>
    <w:multiLevelType w:val="hybridMultilevel"/>
    <w:tmpl w:val="043CEA38"/>
    <w:lvl w:ilvl="0" w:tplc="82C2AB08">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3C69515B"/>
    <w:multiLevelType w:val="hybridMultilevel"/>
    <w:tmpl w:val="66E845B4"/>
    <w:lvl w:ilvl="0" w:tplc="A58097F6">
      <w:start w:val="1"/>
      <w:numFmt w:val="bullet"/>
      <w:lvlText w:val="-"/>
      <w:lvlJc w:val="left"/>
      <w:pPr>
        <w:ind w:left="2203" w:hanging="360"/>
      </w:pPr>
      <w:rPr>
        <w:rFonts w:ascii="Calibri" w:eastAsia="Times New Roman" w:hAnsi="Calibri" w:cs="Calibri" w:hint="default"/>
      </w:rPr>
    </w:lvl>
    <w:lvl w:ilvl="1" w:tplc="041A0003" w:tentative="1">
      <w:start w:val="1"/>
      <w:numFmt w:val="bullet"/>
      <w:lvlText w:val="o"/>
      <w:lvlJc w:val="left"/>
      <w:pPr>
        <w:ind w:left="2923" w:hanging="360"/>
      </w:pPr>
      <w:rPr>
        <w:rFonts w:ascii="Courier New" w:hAnsi="Courier New" w:cs="Courier New" w:hint="default"/>
      </w:rPr>
    </w:lvl>
    <w:lvl w:ilvl="2" w:tplc="041A0005" w:tentative="1">
      <w:start w:val="1"/>
      <w:numFmt w:val="bullet"/>
      <w:lvlText w:val=""/>
      <w:lvlJc w:val="left"/>
      <w:pPr>
        <w:ind w:left="3643" w:hanging="360"/>
      </w:pPr>
      <w:rPr>
        <w:rFonts w:ascii="Wingdings" w:hAnsi="Wingdings" w:hint="default"/>
      </w:rPr>
    </w:lvl>
    <w:lvl w:ilvl="3" w:tplc="041A0001" w:tentative="1">
      <w:start w:val="1"/>
      <w:numFmt w:val="bullet"/>
      <w:lvlText w:val=""/>
      <w:lvlJc w:val="left"/>
      <w:pPr>
        <w:ind w:left="4363" w:hanging="360"/>
      </w:pPr>
      <w:rPr>
        <w:rFonts w:ascii="Symbol" w:hAnsi="Symbol" w:hint="default"/>
      </w:rPr>
    </w:lvl>
    <w:lvl w:ilvl="4" w:tplc="041A0003" w:tentative="1">
      <w:start w:val="1"/>
      <w:numFmt w:val="bullet"/>
      <w:lvlText w:val="o"/>
      <w:lvlJc w:val="left"/>
      <w:pPr>
        <w:ind w:left="5083" w:hanging="360"/>
      </w:pPr>
      <w:rPr>
        <w:rFonts w:ascii="Courier New" w:hAnsi="Courier New" w:cs="Courier New" w:hint="default"/>
      </w:rPr>
    </w:lvl>
    <w:lvl w:ilvl="5" w:tplc="041A0005" w:tentative="1">
      <w:start w:val="1"/>
      <w:numFmt w:val="bullet"/>
      <w:lvlText w:val=""/>
      <w:lvlJc w:val="left"/>
      <w:pPr>
        <w:ind w:left="5803" w:hanging="360"/>
      </w:pPr>
      <w:rPr>
        <w:rFonts w:ascii="Wingdings" w:hAnsi="Wingdings" w:hint="default"/>
      </w:rPr>
    </w:lvl>
    <w:lvl w:ilvl="6" w:tplc="041A0001" w:tentative="1">
      <w:start w:val="1"/>
      <w:numFmt w:val="bullet"/>
      <w:lvlText w:val=""/>
      <w:lvlJc w:val="left"/>
      <w:pPr>
        <w:ind w:left="6523" w:hanging="360"/>
      </w:pPr>
      <w:rPr>
        <w:rFonts w:ascii="Symbol" w:hAnsi="Symbol" w:hint="default"/>
      </w:rPr>
    </w:lvl>
    <w:lvl w:ilvl="7" w:tplc="041A0003" w:tentative="1">
      <w:start w:val="1"/>
      <w:numFmt w:val="bullet"/>
      <w:lvlText w:val="o"/>
      <w:lvlJc w:val="left"/>
      <w:pPr>
        <w:ind w:left="7243" w:hanging="360"/>
      </w:pPr>
      <w:rPr>
        <w:rFonts w:ascii="Courier New" w:hAnsi="Courier New" w:cs="Courier New" w:hint="default"/>
      </w:rPr>
    </w:lvl>
    <w:lvl w:ilvl="8" w:tplc="041A0005" w:tentative="1">
      <w:start w:val="1"/>
      <w:numFmt w:val="bullet"/>
      <w:lvlText w:val=""/>
      <w:lvlJc w:val="left"/>
      <w:pPr>
        <w:ind w:left="7963" w:hanging="360"/>
      </w:pPr>
      <w:rPr>
        <w:rFonts w:ascii="Wingdings" w:hAnsi="Wingdings" w:hint="default"/>
      </w:rPr>
    </w:lvl>
  </w:abstractNum>
  <w:abstractNum w:abstractNumId="12">
    <w:nsid w:val="58A04045"/>
    <w:multiLevelType w:val="hybridMultilevel"/>
    <w:tmpl w:val="9418CE0C"/>
    <w:lvl w:ilvl="0" w:tplc="2DD49DF8">
      <w:start w:val="1"/>
      <w:numFmt w:val="decimal"/>
      <w:lvlText w:val="%1."/>
      <w:lvlJc w:val="left"/>
      <w:pPr>
        <w:ind w:left="1410" w:hanging="360"/>
      </w:pPr>
      <w:rPr>
        <w:rFonts w:hint="default"/>
      </w:rPr>
    </w:lvl>
    <w:lvl w:ilvl="1" w:tplc="04240019">
      <w:start w:val="1"/>
      <w:numFmt w:val="lowerLetter"/>
      <w:lvlText w:val="%2."/>
      <w:lvlJc w:val="left"/>
      <w:pPr>
        <w:ind w:left="2130" w:hanging="360"/>
      </w:pPr>
    </w:lvl>
    <w:lvl w:ilvl="2" w:tplc="0424001B" w:tentative="1">
      <w:start w:val="1"/>
      <w:numFmt w:val="lowerRoman"/>
      <w:lvlText w:val="%3."/>
      <w:lvlJc w:val="right"/>
      <w:pPr>
        <w:ind w:left="2850" w:hanging="180"/>
      </w:pPr>
    </w:lvl>
    <w:lvl w:ilvl="3" w:tplc="0424000F" w:tentative="1">
      <w:start w:val="1"/>
      <w:numFmt w:val="decimal"/>
      <w:lvlText w:val="%4."/>
      <w:lvlJc w:val="left"/>
      <w:pPr>
        <w:ind w:left="3570" w:hanging="360"/>
      </w:pPr>
    </w:lvl>
    <w:lvl w:ilvl="4" w:tplc="04240019" w:tentative="1">
      <w:start w:val="1"/>
      <w:numFmt w:val="lowerLetter"/>
      <w:lvlText w:val="%5."/>
      <w:lvlJc w:val="left"/>
      <w:pPr>
        <w:ind w:left="4290" w:hanging="360"/>
      </w:pPr>
    </w:lvl>
    <w:lvl w:ilvl="5" w:tplc="0424001B" w:tentative="1">
      <w:start w:val="1"/>
      <w:numFmt w:val="lowerRoman"/>
      <w:lvlText w:val="%6."/>
      <w:lvlJc w:val="right"/>
      <w:pPr>
        <w:ind w:left="5010" w:hanging="180"/>
      </w:pPr>
    </w:lvl>
    <w:lvl w:ilvl="6" w:tplc="0424000F" w:tentative="1">
      <w:start w:val="1"/>
      <w:numFmt w:val="decimal"/>
      <w:lvlText w:val="%7."/>
      <w:lvlJc w:val="left"/>
      <w:pPr>
        <w:ind w:left="5730" w:hanging="360"/>
      </w:pPr>
    </w:lvl>
    <w:lvl w:ilvl="7" w:tplc="04240019" w:tentative="1">
      <w:start w:val="1"/>
      <w:numFmt w:val="lowerLetter"/>
      <w:lvlText w:val="%8."/>
      <w:lvlJc w:val="left"/>
      <w:pPr>
        <w:ind w:left="6450" w:hanging="360"/>
      </w:pPr>
    </w:lvl>
    <w:lvl w:ilvl="8" w:tplc="0424001B" w:tentative="1">
      <w:start w:val="1"/>
      <w:numFmt w:val="lowerRoman"/>
      <w:lvlText w:val="%9."/>
      <w:lvlJc w:val="right"/>
      <w:pPr>
        <w:ind w:left="7170" w:hanging="180"/>
      </w:pPr>
    </w:lvl>
  </w:abstractNum>
  <w:abstractNum w:abstractNumId="13">
    <w:nsid w:val="60C12532"/>
    <w:multiLevelType w:val="hybridMultilevel"/>
    <w:tmpl w:val="029C9770"/>
    <w:lvl w:ilvl="0" w:tplc="7F043EDC">
      <w:start w:val="1"/>
      <w:numFmt w:val="bullet"/>
      <w:pStyle w:val="t-9-8-bez-uvl"/>
      <w:lvlText w:val=""/>
      <w:lvlJc w:val="left"/>
      <w:pPr>
        <w:tabs>
          <w:tab w:val="num" w:pos="1413"/>
        </w:tabs>
        <w:ind w:left="1413" w:hanging="705"/>
      </w:pPr>
      <w:rPr>
        <w:rFonts w:ascii="Symbol" w:hAnsi="Symbol" w:cs="Symbol" w:hint="default"/>
      </w:rPr>
    </w:lvl>
    <w:lvl w:ilvl="1" w:tplc="041A0019" w:tentative="1">
      <w:start w:val="1"/>
      <w:numFmt w:val="lowerLetter"/>
      <w:lvlText w:val="%2."/>
      <w:lvlJc w:val="left"/>
      <w:pPr>
        <w:tabs>
          <w:tab w:val="num" w:pos="1788"/>
        </w:tabs>
        <w:ind w:left="1788" w:hanging="360"/>
      </w:pPr>
    </w:lvl>
    <w:lvl w:ilvl="2" w:tplc="041A001B" w:tentative="1">
      <w:start w:val="1"/>
      <w:numFmt w:val="lowerRoman"/>
      <w:lvlText w:val="%3."/>
      <w:lvlJc w:val="right"/>
      <w:pPr>
        <w:tabs>
          <w:tab w:val="num" w:pos="2508"/>
        </w:tabs>
        <w:ind w:left="2508" w:hanging="180"/>
      </w:pPr>
    </w:lvl>
    <w:lvl w:ilvl="3" w:tplc="041A000F" w:tentative="1">
      <w:start w:val="1"/>
      <w:numFmt w:val="decimal"/>
      <w:lvlText w:val="%4."/>
      <w:lvlJc w:val="left"/>
      <w:pPr>
        <w:tabs>
          <w:tab w:val="num" w:pos="3228"/>
        </w:tabs>
        <w:ind w:left="3228" w:hanging="360"/>
      </w:pPr>
    </w:lvl>
    <w:lvl w:ilvl="4" w:tplc="041A0019" w:tentative="1">
      <w:start w:val="1"/>
      <w:numFmt w:val="lowerLetter"/>
      <w:lvlText w:val="%5."/>
      <w:lvlJc w:val="left"/>
      <w:pPr>
        <w:tabs>
          <w:tab w:val="num" w:pos="3948"/>
        </w:tabs>
        <w:ind w:left="3948" w:hanging="360"/>
      </w:pPr>
    </w:lvl>
    <w:lvl w:ilvl="5" w:tplc="041A001B" w:tentative="1">
      <w:start w:val="1"/>
      <w:numFmt w:val="lowerRoman"/>
      <w:lvlText w:val="%6."/>
      <w:lvlJc w:val="right"/>
      <w:pPr>
        <w:tabs>
          <w:tab w:val="num" w:pos="4668"/>
        </w:tabs>
        <w:ind w:left="4668" w:hanging="180"/>
      </w:pPr>
    </w:lvl>
    <w:lvl w:ilvl="6" w:tplc="041A000F" w:tentative="1">
      <w:start w:val="1"/>
      <w:numFmt w:val="decimal"/>
      <w:lvlText w:val="%7."/>
      <w:lvlJc w:val="left"/>
      <w:pPr>
        <w:tabs>
          <w:tab w:val="num" w:pos="5388"/>
        </w:tabs>
        <w:ind w:left="5388" w:hanging="360"/>
      </w:pPr>
    </w:lvl>
    <w:lvl w:ilvl="7" w:tplc="041A0019" w:tentative="1">
      <w:start w:val="1"/>
      <w:numFmt w:val="lowerLetter"/>
      <w:lvlText w:val="%8."/>
      <w:lvlJc w:val="left"/>
      <w:pPr>
        <w:tabs>
          <w:tab w:val="num" w:pos="6108"/>
        </w:tabs>
        <w:ind w:left="6108" w:hanging="360"/>
      </w:pPr>
    </w:lvl>
    <w:lvl w:ilvl="8" w:tplc="041A001B" w:tentative="1">
      <w:start w:val="1"/>
      <w:numFmt w:val="lowerRoman"/>
      <w:lvlText w:val="%9."/>
      <w:lvlJc w:val="right"/>
      <w:pPr>
        <w:tabs>
          <w:tab w:val="num" w:pos="6828"/>
        </w:tabs>
        <w:ind w:left="6828" w:hanging="180"/>
      </w:pPr>
    </w:lvl>
  </w:abstractNum>
  <w:abstractNum w:abstractNumId="14">
    <w:nsid w:val="6FE33A22"/>
    <w:multiLevelType w:val="hybridMultilevel"/>
    <w:tmpl w:val="56D828CC"/>
    <w:lvl w:ilvl="0" w:tplc="041A0001">
      <w:start w:val="1"/>
      <w:numFmt w:val="bullet"/>
      <w:lvlText w:val=""/>
      <w:lvlJc w:val="left"/>
      <w:pPr>
        <w:ind w:left="1440" w:hanging="360"/>
      </w:pPr>
      <w:rPr>
        <w:rFonts w:ascii="Symbol" w:hAnsi="Symbol" w:hint="default"/>
      </w:rPr>
    </w:lvl>
    <w:lvl w:ilvl="1" w:tplc="041A0003">
      <w:start w:val="1"/>
      <w:numFmt w:val="bullet"/>
      <w:lvlText w:val="o"/>
      <w:lvlJc w:val="left"/>
      <w:pPr>
        <w:ind w:left="2160" w:hanging="360"/>
      </w:pPr>
      <w:rPr>
        <w:rFonts w:ascii="Courier New" w:hAnsi="Courier New" w:cs="Courier New" w:hint="default"/>
      </w:rPr>
    </w:lvl>
    <w:lvl w:ilvl="2" w:tplc="041A0005">
      <w:start w:val="1"/>
      <w:numFmt w:val="bullet"/>
      <w:lvlText w:val=""/>
      <w:lvlJc w:val="left"/>
      <w:pPr>
        <w:ind w:left="2880" w:hanging="360"/>
      </w:pPr>
      <w:rPr>
        <w:rFonts w:ascii="Wingdings" w:hAnsi="Wingdings" w:hint="default"/>
      </w:rPr>
    </w:lvl>
    <w:lvl w:ilvl="3" w:tplc="041A0001">
      <w:start w:val="1"/>
      <w:numFmt w:val="bullet"/>
      <w:lvlText w:val=""/>
      <w:lvlJc w:val="left"/>
      <w:pPr>
        <w:ind w:left="3600" w:hanging="360"/>
      </w:pPr>
      <w:rPr>
        <w:rFonts w:ascii="Symbol" w:hAnsi="Symbol" w:hint="default"/>
      </w:rPr>
    </w:lvl>
    <w:lvl w:ilvl="4" w:tplc="041A0003">
      <w:start w:val="1"/>
      <w:numFmt w:val="bullet"/>
      <w:lvlText w:val="o"/>
      <w:lvlJc w:val="left"/>
      <w:pPr>
        <w:ind w:left="4320" w:hanging="360"/>
      </w:pPr>
      <w:rPr>
        <w:rFonts w:ascii="Courier New" w:hAnsi="Courier New" w:cs="Courier New" w:hint="default"/>
      </w:rPr>
    </w:lvl>
    <w:lvl w:ilvl="5" w:tplc="041A0005">
      <w:start w:val="1"/>
      <w:numFmt w:val="bullet"/>
      <w:lvlText w:val=""/>
      <w:lvlJc w:val="left"/>
      <w:pPr>
        <w:ind w:left="5040" w:hanging="360"/>
      </w:pPr>
      <w:rPr>
        <w:rFonts w:ascii="Wingdings" w:hAnsi="Wingdings" w:hint="default"/>
      </w:rPr>
    </w:lvl>
    <w:lvl w:ilvl="6" w:tplc="041A0001">
      <w:start w:val="1"/>
      <w:numFmt w:val="bullet"/>
      <w:lvlText w:val=""/>
      <w:lvlJc w:val="left"/>
      <w:pPr>
        <w:ind w:left="5760" w:hanging="360"/>
      </w:pPr>
      <w:rPr>
        <w:rFonts w:ascii="Symbol" w:hAnsi="Symbol" w:hint="default"/>
      </w:rPr>
    </w:lvl>
    <w:lvl w:ilvl="7" w:tplc="041A0003">
      <w:start w:val="1"/>
      <w:numFmt w:val="bullet"/>
      <w:lvlText w:val="o"/>
      <w:lvlJc w:val="left"/>
      <w:pPr>
        <w:ind w:left="6480" w:hanging="360"/>
      </w:pPr>
      <w:rPr>
        <w:rFonts w:ascii="Courier New" w:hAnsi="Courier New" w:cs="Courier New" w:hint="default"/>
      </w:rPr>
    </w:lvl>
    <w:lvl w:ilvl="8" w:tplc="041A0005">
      <w:start w:val="1"/>
      <w:numFmt w:val="bullet"/>
      <w:lvlText w:val=""/>
      <w:lvlJc w:val="left"/>
      <w:pPr>
        <w:ind w:left="7200" w:hanging="360"/>
      </w:pPr>
      <w:rPr>
        <w:rFonts w:ascii="Wingdings" w:hAnsi="Wingdings" w:hint="default"/>
      </w:rPr>
    </w:lvl>
  </w:abstractNum>
  <w:abstractNum w:abstractNumId="15">
    <w:nsid w:val="728821D4"/>
    <w:multiLevelType w:val="hybridMultilevel"/>
    <w:tmpl w:val="9D58C6AC"/>
    <w:lvl w:ilvl="0" w:tplc="8A02E818">
      <w:start w:val="3"/>
      <w:numFmt w:val="bullet"/>
      <w:lvlText w:val="-"/>
      <w:lvlJc w:val="left"/>
      <w:pPr>
        <w:ind w:left="1428" w:hanging="360"/>
      </w:pPr>
      <w:rPr>
        <w:rFonts w:ascii="Calibri" w:eastAsia="Times New Roman" w:hAnsi="Calibri" w:cs="Calibri"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6">
    <w:nsid w:val="77B11F50"/>
    <w:multiLevelType w:val="hybridMultilevel"/>
    <w:tmpl w:val="E918E086"/>
    <w:lvl w:ilvl="0" w:tplc="B4C6C1EC">
      <w:start w:val="1"/>
      <w:numFmt w:val="lowerLetter"/>
      <w:lvlText w:val="%1)"/>
      <w:lvlJc w:val="left"/>
      <w:pPr>
        <w:ind w:left="1068" w:hanging="360"/>
      </w:pPr>
      <w:rPr>
        <w:rFonts w:ascii="Calibri" w:eastAsia="Times New Roman" w:hAnsi="Calibri" w:cs="Arial"/>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7">
    <w:nsid w:val="7EF24D80"/>
    <w:multiLevelType w:val="hybridMultilevel"/>
    <w:tmpl w:val="19A4F6A8"/>
    <w:lvl w:ilvl="0" w:tplc="9376BED2">
      <w:start w:val="1"/>
      <w:numFmt w:val="bullet"/>
      <w:lvlText w:val="-"/>
      <w:lvlJc w:val="left"/>
      <w:pPr>
        <w:ind w:left="1409" w:hanging="360"/>
      </w:pPr>
      <w:rPr>
        <w:rFonts w:ascii="Times New Roman" w:eastAsia="Times New Roman" w:hAnsi="Times New Roman" w:cs="Times New Roman" w:hint="default"/>
      </w:rPr>
    </w:lvl>
    <w:lvl w:ilvl="1" w:tplc="041A0003" w:tentative="1">
      <w:start w:val="1"/>
      <w:numFmt w:val="bullet"/>
      <w:lvlText w:val="o"/>
      <w:lvlJc w:val="left"/>
      <w:pPr>
        <w:ind w:left="2129" w:hanging="360"/>
      </w:pPr>
      <w:rPr>
        <w:rFonts w:ascii="Courier New" w:hAnsi="Courier New" w:cs="Courier New" w:hint="default"/>
      </w:rPr>
    </w:lvl>
    <w:lvl w:ilvl="2" w:tplc="041A0005" w:tentative="1">
      <w:start w:val="1"/>
      <w:numFmt w:val="bullet"/>
      <w:lvlText w:val=""/>
      <w:lvlJc w:val="left"/>
      <w:pPr>
        <w:ind w:left="2849" w:hanging="360"/>
      </w:pPr>
      <w:rPr>
        <w:rFonts w:ascii="Wingdings" w:hAnsi="Wingdings" w:hint="default"/>
      </w:rPr>
    </w:lvl>
    <w:lvl w:ilvl="3" w:tplc="041A0001" w:tentative="1">
      <w:start w:val="1"/>
      <w:numFmt w:val="bullet"/>
      <w:lvlText w:val=""/>
      <w:lvlJc w:val="left"/>
      <w:pPr>
        <w:ind w:left="3569" w:hanging="360"/>
      </w:pPr>
      <w:rPr>
        <w:rFonts w:ascii="Symbol" w:hAnsi="Symbol" w:hint="default"/>
      </w:rPr>
    </w:lvl>
    <w:lvl w:ilvl="4" w:tplc="041A0003" w:tentative="1">
      <w:start w:val="1"/>
      <w:numFmt w:val="bullet"/>
      <w:lvlText w:val="o"/>
      <w:lvlJc w:val="left"/>
      <w:pPr>
        <w:ind w:left="4289" w:hanging="360"/>
      </w:pPr>
      <w:rPr>
        <w:rFonts w:ascii="Courier New" w:hAnsi="Courier New" w:cs="Courier New" w:hint="default"/>
      </w:rPr>
    </w:lvl>
    <w:lvl w:ilvl="5" w:tplc="041A0005" w:tentative="1">
      <w:start w:val="1"/>
      <w:numFmt w:val="bullet"/>
      <w:lvlText w:val=""/>
      <w:lvlJc w:val="left"/>
      <w:pPr>
        <w:ind w:left="5009" w:hanging="360"/>
      </w:pPr>
      <w:rPr>
        <w:rFonts w:ascii="Wingdings" w:hAnsi="Wingdings" w:hint="default"/>
      </w:rPr>
    </w:lvl>
    <w:lvl w:ilvl="6" w:tplc="041A0001" w:tentative="1">
      <w:start w:val="1"/>
      <w:numFmt w:val="bullet"/>
      <w:lvlText w:val=""/>
      <w:lvlJc w:val="left"/>
      <w:pPr>
        <w:ind w:left="5729" w:hanging="360"/>
      </w:pPr>
      <w:rPr>
        <w:rFonts w:ascii="Symbol" w:hAnsi="Symbol" w:hint="default"/>
      </w:rPr>
    </w:lvl>
    <w:lvl w:ilvl="7" w:tplc="041A0003" w:tentative="1">
      <w:start w:val="1"/>
      <w:numFmt w:val="bullet"/>
      <w:lvlText w:val="o"/>
      <w:lvlJc w:val="left"/>
      <w:pPr>
        <w:ind w:left="6449" w:hanging="360"/>
      </w:pPr>
      <w:rPr>
        <w:rFonts w:ascii="Courier New" w:hAnsi="Courier New" w:cs="Courier New" w:hint="default"/>
      </w:rPr>
    </w:lvl>
    <w:lvl w:ilvl="8" w:tplc="041A0005" w:tentative="1">
      <w:start w:val="1"/>
      <w:numFmt w:val="bullet"/>
      <w:lvlText w:val=""/>
      <w:lvlJc w:val="left"/>
      <w:pPr>
        <w:ind w:left="7169" w:hanging="360"/>
      </w:pPr>
      <w:rPr>
        <w:rFonts w:ascii="Wingdings" w:hAnsi="Wingdings" w:hint="default"/>
      </w:rPr>
    </w:lvl>
  </w:abstractNum>
  <w:num w:numId="1">
    <w:abstractNumId w:val="13"/>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5"/>
  </w:num>
  <w:num w:numId="6">
    <w:abstractNumId w:val="2"/>
  </w:num>
  <w:num w:numId="7">
    <w:abstractNumId w:val="6"/>
  </w:num>
  <w:num w:numId="8">
    <w:abstractNumId w:val="17"/>
  </w:num>
  <w:num w:numId="9">
    <w:abstractNumId w:val="14"/>
  </w:num>
  <w:num w:numId="10">
    <w:abstractNumId w:val="7"/>
  </w:num>
  <w:num w:numId="11">
    <w:abstractNumId w:val="16"/>
  </w:num>
  <w:num w:numId="12">
    <w:abstractNumId w:val="11"/>
  </w:num>
  <w:num w:numId="13">
    <w:abstractNumId w:val="15"/>
  </w:num>
  <w:num w:numId="14">
    <w:abstractNumId w:val="3"/>
  </w:num>
  <w:num w:numId="15">
    <w:abstractNumId w:val="12"/>
  </w:num>
  <w:num w:numId="16">
    <w:abstractNumId w:val="1"/>
  </w:num>
  <w:num w:numId="17">
    <w:abstractNumId w:val="9"/>
  </w:num>
  <w:num w:numId="18">
    <w:abstractNumId w:val="10"/>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eonard Sekovanić">
    <w15:presenceInfo w15:providerId="AD" w15:userId="S-1-5-21-4088558045-1244408979-2068814005-15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538"/>
    <w:rsid w:val="000023BA"/>
    <w:rsid w:val="00003291"/>
    <w:rsid w:val="0000588B"/>
    <w:rsid w:val="00007117"/>
    <w:rsid w:val="00007343"/>
    <w:rsid w:val="00010EB9"/>
    <w:rsid w:val="00021AD0"/>
    <w:rsid w:val="00024E02"/>
    <w:rsid w:val="000253C7"/>
    <w:rsid w:val="00026214"/>
    <w:rsid w:val="00031C1D"/>
    <w:rsid w:val="00033917"/>
    <w:rsid w:val="000410C2"/>
    <w:rsid w:val="00045EA4"/>
    <w:rsid w:val="00054C17"/>
    <w:rsid w:val="00054EB1"/>
    <w:rsid w:val="00056470"/>
    <w:rsid w:val="00057D33"/>
    <w:rsid w:val="00057F98"/>
    <w:rsid w:val="0006486B"/>
    <w:rsid w:val="000658AD"/>
    <w:rsid w:val="00067742"/>
    <w:rsid w:val="00073DD4"/>
    <w:rsid w:val="0007498D"/>
    <w:rsid w:val="0007505D"/>
    <w:rsid w:val="00076767"/>
    <w:rsid w:val="000774C9"/>
    <w:rsid w:val="00080A0F"/>
    <w:rsid w:val="00082A18"/>
    <w:rsid w:val="00086437"/>
    <w:rsid w:val="00090C22"/>
    <w:rsid w:val="000924DD"/>
    <w:rsid w:val="0009470B"/>
    <w:rsid w:val="00094E56"/>
    <w:rsid w:val="000969B4"/>
    <w:rsid w:val="000A2B40"/>
    <w:rsid w:val="000A3DDC"/>
    <w:rsid w:val="000A65F2"/>
    <w:rsid w:val="000A6E6B"/>
    <w:rsid w:val="000A76E1"/>
    <w:rsid w:val="000B0615"/>
    <w:rsid w:val="000B1932"/>
    <w:rsid w:val="000B3516"/>
    <w:rsid w:val="000B3DCB"/>
    <w:rsid w:val="000B436A"/>
    <w:rsid w:val="000B6C0F"/>
    <w:rsid w:val="000C03B4"/>
    <w:rsid w:val="000C0876"/>
    <w:rsid w:val="000C28D4"/>
    <w:rsid w:val="000C38F8"/>
    <w:rsid w:val="000C46DC"/>
    <w:rsid w:val="000C5B5C"/>
    <w:rsid w:val="000C79AA"/>
    <w:rsid w:val="000C7AC0"/>
    <w:rsid w:val="000D0D37"/>
    <w:rsid w:val="000D46F2"/>
    <w:rsid w:val="000D7100"/>
    <w:rsid w:val="000D7857"/>
    <w:rsid w:val="000E121A"/>
    <w:rsid w:val="000E3130"/>
    <w:rsid w:val="000E5BC2"/>
    <w:rsid w:val="000F0508"/>
    <w:rsid w:val="000F1FBF"/>
    <w:rsid w:val="000F2651"/>
    <w:rsid w:val="000F27C0"/>
    <w:rsid w:val="000F29CF"/>
    <w:rsid w:val="000F2EC1"/>
    <w:rsid w:val="000F4F8E"/>
    <w:rsid w:val="001007E5"/>
    <w:rsid w:val="001018F8"/>
    <w:rsid w:val="00102D6F"/>
    <w:rsid w:val="00102FAE"/>
    <w:rsid w:val="00103026"/>
    <w:rsid w:val="00105072"/>
    <w:rsid w:val="0010565D"/>
    <w:rsid w:val="00105AAC"/>
    <w:rsid w:val="00106180"/>
    <w:rsid w:val="001062AC"/>
    <w:rsid w:val="001071B1"/>
    <w:rsid w:val="00107D82"/>
    <w:rsid w:val="00107E05"/>
    <w:rsid w:val="00112206"/>
    <w:rsid w:val="001134DF"/>
    <w:rsid w:val="00117109"/>
    <w:rsid w:val="00124206"/>
    <w:rsid w:val="00124324"/>
    <w:rsid w:val="00134328"/>
    <w:rsid w:val="00135724"/>
    <w:rsid w:val="00135D23"/>
    <w:rsid w:val="001362A8"/>
    <w:rsid w:val="00146C00"/>
    <w:rsid w:val="00147156"/>
    <w:rsid w:val="00147F45"/>
    <w:rsid w:val="00150CDE"/>
    <w:rsid w:val="00152930"/>
    <w:rsid w:val="0015326B"/>
    <w:rsid w:val="00153F92"/>
    <w:rsid w:val="00153F97"/>
    <w:rsid w:val="0015511A"/>
    <w:rsid w:val="001554EB"/>
    <w:rsid w:val="0015613D"/>
    <w:rsid w:val="00161716"/>
    <w:rsid w:val="00161C86"/>
    <w:rsid w:val="001628FB"/>
    <w:rsid w:val="00165005"/>
    <w:rsid w:val="001665DA"/>
    <w:rsid w:val="00171198"/>
    <w:rsid w:val="00172369"/>
    <w:rsid w:val="00172A75"/>
    <w:rsid w:val="00175E30"/>
    <w:rsid w:val="00176084"/>
    <w:rsid w:val="00176AD9"/>
    <w:rsid w:val="00180BBA"/>
    <w:rsid w:val="00180F7A"/>
    <w:rsid w:val="001813A7"/>
    <w:rsid w:val="00181BE7"/>
    <w:rsid w:val="0018568A"/>
    <w:rsid w:val="0018729E"/>
    <w:rsid w:val="00190D5D"/>
    <w:rsid w:val="001A4D32"/>
    <w:rsid w:val="001A52E1"/>
    <w:rsid w:val="001A5FFF"/>
    <w:rsid w:val="001A69A3"/>
    <w:rsid w:val="001B13B1"/>
    <w:rsid w:val="001B395C"/>
    <w:rsid w:val="001B4A0E"/>
    <w:rsid w:val="001B5A6E"/>
    <w:rsid w:val="001B5C49"/>
    <w:rsid w:val="001C0459"/>
    <w:rsid w:val="001C76BE"/>
    <w:rsid w:val="001D029B"/>
    <w:rsid w:val="001D6C01"/>
    <w:rsid w:val="001E2BD6"/>
    <w:rsid w:val="001E3C97"/>
    <w:rsid w:val="001E6F3E"/>
    <w:rsid w:val="001E7D81"/>
    <w:rsid w:val="001F0F75"/>
    <w:rsid w:val="001F32B5"/>
    <w:rsid w:val="001F4F1E"/>
    <w:rsid w:val="001F58CD"/>
    <w:rsid w:val="001F74DF"/>
    <w:rsid w:val="00203494"/>
    <w:rsid w:val="00205AFD"/>
    <w:rsid w:val="002063DD"/>
    <w:rsid w:val="00207A1D"/>
    <w:rsid w:val="0021091D"/>
    <w:rsid w:val="0021154B"/>
    <w:rsid w:val="00214200"/>
    <w:rsid w:val="00214BED"/>
    <w:rsid w:val="0021652B"/>
    <w:rsid w:val="00217CCB"/>
    <w:rsid w:val="002200D3"/>
    <w:rsid w:val="0022168E"/>
    <w:rsid w:val="00232DC1"/>
    <w:rsid w:val="0023622A"/>
    <w:rsid w:val="0023667C"/>
    <w:rsid w:val="00241045"/>
    <w:rsid w:val="0024244C"/>
    <w:rsid w:val="0024470D"/>
    <w:rsid w:val="00247C14"/>
    <w:rsid w:val="0025445B"/>
    <w:rsid w:val="0025584C"/>
    <w:rsid w:val="00257B05"/>
    <w:rsid w:val="00262058"/>
    <w:rsid w:val="002628A6"/>
    <w:rsid w:val="00263D27"/>
    <w:rsid w:val="00265C0D"/>
    <w:rsid w:val="00267339"/>
    <w:rsid w:val="00270AF6"/>
    <w:rsid w:val="00280196"/>
    <w:rsid w:val="002807C6"/>
    <w:rsid w:val="002865E6"/>
    <w:rsid w:val="00287490"/>
    <w:rsid w:val="00290D95"/>
    <w:rsid w:val="00291191"/>
    <w:rsid w:val="00294BB9"/>
    <w:rsid w:val="002956F9"/>
    <w:rsid w:val="00296340"/>
    <w:rsid w:val="0029639E"/>
    <w:rsid w:val="002A1581"/>
    <w:rsid w:val="002A4BB1"/>
    <w:rsid w:val="002A4F8C"/>
    <w:rsid w:val="002A5787"/>
    <w:rsid w:val="002B01BF"/>
    <w:rsid w:val="002B0BF4"/>
    <w:rsid w:val="002B0E6A"/>
    <w:rsid w:val="002B10CA"/>
    <w:rsid w:val="002B1D2B"/>
    <w:rsid w:val="002B23B6"/>
    <w:rsid w:val="002B29E2"/>
    <w:rsid w:val="002B4790"/>
    <w:rsid w:val="002B4B5E"/>
    <w:rsid w:val="002C0A42"/>
    <w:rsid w:val="002C1DB3"/>
    <w:rsid w:val="002C27D6"/>
    <w:rsid w:val="002C3ACC"/>
    <w:rsid w:val="002C64A6"/>
    <w:rsid w:val="002D5436"/>
    <w:rsid w:val="002D561B"/>
    <w:rsid w:val="002D7ACE"/>
    <w:rsid w:val="002E0554"/>
    <w:rsid w:val="002E0F44"/>
    <w:rsid w:val="002E251D"/>
    <w:rsid w:val="002E7050"/>
    <w:rsid w:val="002E7CC7"/>
    <w:rsid w:val="002F054D"/>
    <w:rsid w:val="002F1A86"/>
    <w:rsid w:val="002F44DE"/>
    <w:rsid w:val="00301FB5"/>
    <w:rsid w:val="00303702"/>
    <w:rsid w:val="00304061"/>
    <w:rsid w:val="00304B60"/>
    <w:rsid w:val="00313264"/>
    <w:rsid w:val="00314E8F"/>
    <w:rsid w:val="00315E83"/>
    <w:rsid w:val="00316CE0"/>
    <w:rsid w:val="00321C77"/>
    <w:rsid w:val="00322C5E"/>
    <w:rsid w:val="00323F8F"/>
    <w:rsid w:val="00324CFF"/>
    <w:rsid w:val="00330216"/>
    <w:rsid w:val="003317E9"/>
    <w:rsid w:val="00332C85"/>
    <w:rsid w:val="003333B4"/>
    <w:rsid w:val="00334218"/>
    <w:rsid w:val="00335B29"/>
    <w:rsid w:val="00335E3F"/>
    <w:rsid w:val="003401ED"/>
    <w:rsid w:val="00340509"/>
    <w:rsid w:val="00340646"/>
    <w:rsid w:val="00341C4C"/>
    <w:rsid w:val="00341E80"/>
    <w:rsid w:val="00342421"/>
    <w:rsid w:val="0034388A"/>
    <w:rsid w:val="003455B0"/>
    <w:rsid w:val="00345F02"/>
    <w:rsid w:val="00351769"/>
    <w:rsid w:val="0035293C"/>
    <w:rsid w:val="00356032"/>
    <w:rsid w:val="00362C2B"/>
    <w:rsid w:val="00362CCA"/>
    <w:rsid w:val="00370CD3"/>
    <w:rsid w:val="00371140"/>
    <w:rsid w:val="0037211E"/>
    <w:rsid w:val="00372D6D"/>
    <w:rsid w:val="003737CA"/>
    <w:rsid w:val="00375296"/>
    <w:rsid w:val="003766DB"/>
    <w:rsid w:val="003768C6"/>
    <w:rsid w:val="00376CAD"/>
    <w:rsid w:val="00377196"/>
    <w:rsid w:val="00377715"/>
    <w:rsid w:val="00380BCB"/>
    <w:rsid w:val="0038160E"/>
    <w:rsid w:val="00383338"/>
    <w:rsid w:val="003847C8"/>
    <w:rsid w:val="00391BD9"/>
    <w:rsid w:val="00392295"/>
    <w:rsid w:val="00392903"/>
    <w:rsid w:val="00392CEC"/>
    <w:rsid w:val="00394029"/>
    <w:rsid w:val="00394373"/>
    <w:rsid w:val="003948DC"/>
    <w:rsid w:val="003953E3"/>
    <w:rsid w:val="003957E1"/>
    <w:rsid w:val="00397589"/>
    <w:rsid w:val="003A0D08"/>
    <w:rsid w:val="003A1C15"/>
    <w:rsid w:val="003A3246"/>
    <w:rsid w:val="003A53AD"/>
    <w:rsid w:val="003A5DDB"/>
    <w:rsid w:val="003B091C"/>
    <w:rsid w:val="003B4543"/>
    <w:rsid w:val="003B5463"/>
    <w:rsid w:val="003B6039"/>
    <w:rsid w:val="003B6AA3"/>
    <w:rsid w:val="003C1340"/>
    <w:rsid w:val="003C1459"/>
    <w:rsid w:val="003C344B"/>
    <w:rsid w:val="003D0F9B"/>
    <w:rsid w:val="003D2D0B"/>
    <w:rsid w:val="003D45B9"/>
    <w:rsid w:val="003D4E25"/>
    <w:rsid w:val="003D56DB"/>
    <w:rsid w:val="003D59EC"/>
    <w:rsid w:val="003D6B4C"/>
    <w:rsid w:val="003D7DC4"/>
    <w:rsid w:val="003E1B8A"/>
    <w:rsid w:val="003E221F"/>
    <w:rsid w:val="003E24DA"/>
    <w:rsid w:val="003E3055"/>
    <w:rsid w:val="003E32E4"/>
    <w:rsid w:val="003E4E8A"/>
    <w:rsid w:val="003E5600"/>
    <w:rsid w:val="003E5792"/>
    <w:rsid w:val="003F01D8"/>
    <w:rsid w:val="003F1B63"/>
    <w:rsid w:val="003F3937"/>
    <w:rsid w:val="003F4644"/>
    <w:rsid w:val="003F5EBF"/>
    <w:rsid w:val="003F63B4"/>
    <w:rsid w:val="003F652D"/>
    <w:rsid w:val="00405B6F"/>
    <w:rsid w:val="004112F8"/>
    <w:rsid w:val="00412007"/>
    <w:rsid w:val="00412656"/>
    <w:rsid w:val="0041288F"/>
    <w:rsid w:val="00416024"/>
    <w:rsid w:val="004223BE"/>
    <w:rsid w:val="004228FC"/>
    <w:rsid w:val="00422A0D"/>
    <w:rsid w:val="00424B6D"/>
    <w:rsid w:val="00425B3A"/>
    <w:rsid w:val="00427994"/>
    <w:rsid w:val="00427A50"/>
    <w:rsid w:val="00430B8B"/>
    <w:rsid w:val="00434295"/>
    <w:rsid w:val="00434765"/>
    <w:rsid w:val="00437D17"/>
    <w:rsid w:val="0044221B"/>
    <w:rsid w:val="00443E13"/>
    <w:rsid w:val="00454B1A"/>
    <w:rsid w:val="00454CAD"/>
    <w:rsid w:val="00454FFE"/>
    <w:rsid w:val="00456631"/>
    <w:rsid w:val="004569A7"/>
    <w:rsid w:val="004571DF"/>
    <w:rsid w:val="004573BE"/>
    <w:rsid w:val="00457EBB"/>
    <w:rsid w:val="0046104D"/>
    <w:rsid w:val="00461C47"/>
    <w:rsid w:val="00465198"/>
    <w:rsid w:val="004665FB"/>
    <w:rsid w:val="00467893"/>
    <w:rsid w:val="00471DC2"/>
    <w:rsid w:val="004761A0"/>
    <w:rsid w:val="004768E2"/>
    <w:rsid w:val="004827C2"/>
    <w:rsid w:val="0048309B"/>
    <w:rsid w:val="00485B8D"/>
    <w:rsid w:val="0049010C"/>
    <w:rsid w:val="004908E9"/>
    <w:rsid w:val="00491C42"/>
    <w:rsid w:val="00492110"/>
    <w:rsid w:val="00492D18"/>
    <w:rsid w:val="00493551"/>
    <w:rsid w:val="00493946"/>
    <w:rsid w:val="004A0A39"/>
    <w:rsid w:val="004A1142"/>
    <w:rsid w:val="004A29BA"/>
    <w:rsid w:val="004A71FC"/>
    <w:rsid w:val="004B0B46"/>
    <w:rsid w:val="004B1D63"/>
    <w:rsid w:val="004B55B8"/>
    <w:rsid w:val="004C14B2"/>
    <w:rsid w:val="004C67F2"/>
    <w:rsid w:val="004D3934"/>
    <w:rsid w:val="004D3EAD"/>
    <w:rsid w:val="004D46B0"/>
    <w:rsid w:val="004D4BB2"/>
    <w:rsid w:val="004D6E56"/>
    <w:rsid w:val="004E1250"/>
    <w:rsid w:val="004E34CC"/>
    <w:rsid w:val="004E4166"/>
    <w:rsid w:val="004E5252"/>
    <w:rsid w:val="004E7AA8"/>
    <w:rsid w:val="004F27A5"/>
    <w:rsid w:val="004F4CEB"/>
    <w:rsid w:val="004F6808"/>
    <w:rsid w:val="004F79C2"/>
    <w:rsid w:val="0050164F"/>
    <w:rsid w:val="00501FFF"/>
    <w:rsid w:val="00505B43"/>
    <w:rsid w:val="00507BC1"/>
    <w:rsid w:val="0051153D"/>
    <w:rsid w:val="00512850"/>
    <w:rsid w:val="00513916"/>
    <w:rsid w:val="00514624"/>
    <w:rsid w:val="00520497"/>
    <w:rsid w:val="00525B76"/>
    <w:rsid w:val="0052628D"/>
    <w:rsid w:val="005266B5"/>
    <w:rsid w:val="00526C69"/>
    <w:rsid w:val="00530D2D"/>
    <w:rsid w:val="00531500"/>
    <w:rsid w:val="00531F83"/>
    <w:rsid w:val="0053399C"/>
    <w:rsid w:val="00536B53"/>
    <w:rsid w:val="00537DAA"/>
    <w:rsid w:val="00540619"/>
    <w:rsid w:val="00543329"/>
    <w:rsid w:val="00544532"/>
    <w:rsid w:val="005507F0"/>
    <w:rsid w:val="00551DDB"/>
    <w:rsid w:val="005526B5"/>
    <w:rsid w:val="00554AEC"/>
    <w:rsid w:val="005555FB"/>
    <w:rsid w:val="0055700B"/>
    <w:rsid w:val="00561196"/>
    <w:rsid w:val="00562E76"/>
    <w:rsid w:val="00566433"/>
    <w:rsid w:val="00570EE7"/>
    <w:rsid w:val="00574530"/>
    <w:rsid w:val="0057590B"/>
    <w:rsid w:val="00581C7F"/>
    <w:rsid w:val="00583B0F"/>
    <w:rsid w:val="00584FAB"/>
    <w:rsid w:val="00591AB6"/>
    <w:rsid w:val="00595460"/>
    <w:rsid w:val="0059728C"/>
    <w:rsid w:val="00597798"/>
    <w:rsid w:val="005A18DE"/>
    <w:rsid w:val="005A22F8"/>
    <w:rsid w:val="005A2D54"/>
    <w:rsid w:val="005A2E2E"/>
    <w:rsid w:val="005A30E7"/>
    <w:rsid w:val="005A554C"/>
    <w:rsid w:val="005A62D1"/>
    <w:rsid w:val="005A6780"/>
    <w:rsid w:val="005A7BF2"/>
    <w:rsid w:val="005A7DD1"/>
    <w:rsid w:val="005B044C"/>
    <w:rsid w:val="005B2B2F"/>
    <w:rsid w:val="005B2FE4"/>
    <w:rsid w:val="005B3239"/>
    <w:rsid w:val="005B3F8A"/>
    <w:rsid w:val="005C1434"/>
    <w:rsid w:val="005C2442"/>
    <w:rsid w:val="005C270A"/>
    <w:rsid w:val="005C2B80"/>
    <w:rsid w:val="005C366B"/>
    <w:rsid w:val="005C54DC"/>
    <w:rsid w:val="005C7CBC"/>
    <w:rsid w:val="005D642A"/>
    <w:rsid w:val="005D6F77"/>
    <w:rsid w:val="005E0153"/>
    <w:rsid w:val="005E535F"/>
    <w:rsid w:val="005E5778"/>
    <w:rsid w:val="005E6B37"/>
    <w:rsid w:val="005F047D"/>
    <w:rsid w:val="005F3BCC"/>
    <w:rsid w:val="005F58D6"/>
    <w:rsid w:val="005F7D82"/>
    <w:rsid w:val="006032D3"/>
    <w:rsid w:val="006054C5"/>
    <w:rsid w:val="00605897"/>
    <w:rsid w:val="00605CF1"/>
    <w:rsid w:val="00607909"/>
    <w:rsid w:val="006109A2"/>
    <w:rsid w:val="00613819"/>
    <w:rsid w:val="00615525"/>
    <w:rsid w:val="00616324"/>
    <w:rsid w:val="0061676B"/>
    <w:rsid w:val="00617455"/>
    <w:rsid w:val="00622E7D"/>
    <w:rsid w:val="006235E0"/>
    <w:rsid w:val="006263F9"/>
    <w:rsid w:val="00626700"/>
    <w:rsid w:val="00627DAD"/>
    <w:rsid w:val="00631AE7"/>
    <w:rsid w:val="0063329A"/>
    <w:rsid w:val="00633BAB"/>
    <w:rsid w:val="00641623"/>
    <w:rsid w:val="00644AA9"/>
    <w:rsid w:val="006566D0"/>
    <w:rsid w:val="00663094"/>
    <w:rsid w:val="00663C4B"/>
    <w:rsid w:val="006662B2"/>
    <w:rsid w:val="0067094B"/>
    <w:rsid w:val="00671991"/>
    <w:rsid w:val="00676C74"/>
    <w:rsid w:val="00677224"/>
    <w:rsid w:val="00677571"/>
    <w:rsid w:val="00677F49"/>
    <w:rsid w:val="00680AE1"/>
    <w:rsid w:val="00682C17"/>
    <w:rsid w:val="00683908"/>
    <w:rsid w:val="006868B8"/>
    <w:rsid w:val="006873F2"/>
    <w:rsid w:val="0069050E"/>
    <w:rsid w:val="00690BCE"/>
    <w:rsid w:val="0069262E"/>
    <w:rsid w:val="006929B5"/>
    <w:rsid w:val="0069323E"/>
    <w:rsid w:val="006937A4"/>
    <w:rsid w:val="00693CE4"/>
    <w:rsid w:val="00697EC4"/>
    <w:rsid w:val="006A55E2"/>
    <w:rsid w:val="006A5E74"/>
    <w:rsid w:val="006A712B"/>
    <w:rsid w:val="006B77DB"/>
    <w:rsid w:val="006C27FA"/>
    <w:rsid w:val="006C3C6E"/>
    <w:rsid w:val="006C74AC"/>
    <w:rsid w:val="006D2B0E"/>
    <w:rsid w:val="006D64DB"/>
    <w:rsid w:val="006E08C7"/>
    <w:rsid w:val="006E0B1C"/>
    <w:rsid w:val="006E157A"/>
    <w:rsid w:val="006E27A7"/>
    <w:rsid w:val="006E7F0A"/>
    <w:rsid w:val="006F2473"/>
    <w:rsid w:val="00703B53"/>
    <w:rsid w:val="00707B66"/>
    <w:rsid w:val="0071013A"/>
    <w:rsid w:val="00710E88"/>
    <w:rsid w:val="00711482"/>
    <w:rsid w:val="0071256C"/>
    <w:rsid w:val="00712CBE"/>
    <w:rsid w:val="00714361"/>
    <w:rsid w:val="0071574B"/>
    <w:rsid w:val="007257FD"/>
    <w:rsid w:val="007274BB"/>
    <w:rsid w:val="007300F6"/>
    <w:rsid w:val="007331CB"/>
    <w:rsid w:val="00733598"/>
    <w:rsid w:val="00737449"/>
    <w:rsid w:val="00737D55"/>
    <w:rsid w:val="007411AB"/>
    <w:rsid w:val="00743DC2"/>
    <w:rsid w:val="00745CD4"/>
    <w:rsid w:val="007467A7"/>
    <w:rsid w:val="00747F30"/>
    <w:rsid w:val="007501DC"/>
    <w:rsid w:val="00751507"/>
    <w:rsid w:val="00760A10"/>
    <w:rsid w:val="00760B45"/>
    <w:rsid w:val="0076423C"/>
    <w:rsid w:val="00765138"/>
    <w:rsid w:val="0076786A"/>
    <w:rsid w:val="00773F68"/>
    <w:rsid w:val="00776A42"/>
    <w:rsid w:val="00780CAB"/>
    <w:rsid w:val="00783EE4"/>
    <w:rsid w:val="0078578D"/>
    <w:rsid w:val="00785CFE"/>
    <w:rsid w:val="0078742B"/>
    <w:rsid w:val="00791774"/>
    <w:rsid w:val="007955C8"/>
    <w:rsid w:val="00797063"/>
    <w:rsid w:val="00797334"/>
    <w:rsid w:val="007A25AF"/>
    <w:rsid w:val="007A6C87"/>
    <w:rsid w:val="007A6F50"/>
    <w:rsid w:val="007A78E6"/>
    <w:rsid w:val="007B12BD"/>
    <w:rsid w:val="007B2ADA"/>
    <w:rsid w:val="007B2F3F"/>
    <w:rsid w:val="007B3FBB"/>
    <w:rsid w:val="007C23C5"/>
    <w:rsid w:val="007C30C6"/>
    <w:rsid w:val="007C3D00"/>
    <w:rsid w:val="007C4FC7"/>
    <w:rsid w:val="007C7820"/>
    <w:rsid w:val="007C7CD7"/>
    <w:rsid w:val="007D091B"/>
    <w:rsid w:val="007D4740"/>
    <w:rsid w:val="007D6384"/>
    <w:rsid w:val="007E037F"/>
    <w:rsid w:val="007E0B0B"/>
    <w:rsid w:val="007E0C35"/>
    <w:rsid w:val="007E4683"/>
    <w:rsid w:val="007E4B82"/>
    <w:rsid w:val="007E7829"/>
    <w:rsid w:val="007F3AB1"/>
    <w:rsid w:val="007F600A"/>
    <w:rsid w:val="008020F4"/>
    <w:rsid w:val="00802742"/>
    <w:rsid w:val="0080297B"/>
    <w:rsid w:val="00803071"/>
    <w:rsid w:val="00804EE3"/>
    <w:rsid w:val="0080681E"/>
    <w:rsid w:val="00807B04"/>
    <w:rsid w:val="00813BBC"/>
    <w:rsid w:val="008162EC"/>
    <w:rsid w:val="00821208"/>
    <w:rsid w:val="008224AC"/>
    <w:rsid w:val="008267E9"/>
    <w:rsid w:val="00830683"/>
    <w:rsid w:val="008306E5"/>
    <w:rsid w:val="008307E7"/>
    <w:rsid w:val="00832155"/>
    <w:rsid w:val="00835813"/>
    <w:rsid w:val="00841ECE"/>
    <w:rsid w:val="00843559"/>
    <w:rsid w:val="00844FBE"/>
    <w:rsid w:val="00845273"/>
    <w:rsid w:val="00847FEB"/>
    <w:rsid w:val="00853EBF"/>
    <w:rsid w:val="008543C3"/>
    <w:rsid w:val="008556B4"/>
    <w:rsid w:val="00856691"/>
    <w:rsid w:val="00857CA4"/>
    <w:rsid w:val="008609DD"/>
    <w:rsid w:val="00860D0C"/>
    <w:rsid w:val="008613F1"/>
    <w:rsid w:val="00862487"/>
    <w:rsid w:val="008629BC"/>
    <w:rsid w:val="0086593C"/>
    <w:rsid w:val="00866F73"/>
    <w:rsid w:val="00872538"/>
    <w:rsid w:val="0087254C"/>
    <w:rsid w:val="0087340E"/>
    <w:rsid w:val="0087725F"/>
    <w:rsid w:val="00882245"/>
    <w:rsid w:val="00882520"/>
    <w:rsid w:val="008869FD"/>
    <w:rsid w:val="008879B6"/>
    <w:rsid w:val="00890EAE"/>
    <w:rsid w:val="00892BCA"/>
    <w:rsid w:val="008950D4"/>
    <w:rsid w:val="00896B74"/>
    <w:rsid w:val="008A37A2"/>
    <w:rsid w:val="008B2ECD"/>
    <w:rsid w:val="008B3276"/>
    <w:rsid w:val="008B4D81"/>
    <w:rsid w:val="008B5B2D"/>
    <w:rsid w:val="008B6ADA"/>
    <w:rsid w:val="008C0430"/>
    <w:rsid w:val="008C0E33"/>
    <w:rsid w:val="008C2764"/>
    <w:rsid w:val="008C4B1D"/>
    <w:rsid w:val="008C4B35"/>
    <w:rsid w:val="008C6465"/>
    <w:rsid w:val="008C72D2"/>
    <w:rsid w:val="008C7481"/>
    <w:rsid w:val="008D0D8C"/>
    <w:rsid w:val="008D127A"/>
    <w:rsid w:val="008D2BD0"/>
    <w:rsid w:val="008D3AC9"/>
    <w:rsid w:val="008D43A0"/>
    <w:rsid w:val="008D6BF1"/>
    <w:rsid w:val="008E0383"/>
    <w:rsid w:val="008E2800"/>
    <w:rsid w:val="008E291D"/>
    <w:rsid w:val="008E651D"/>
    <w:rsid w:val="008E6C4D"/>
    <w:rsid w:val="008F05F4"/>
    <w:rsid w:val="008F53C6"/>
    <w:rsid w:val="008F73BE"/>
    <w:rsid w:val="00900102"/>
    <w:rsid w:val="00901208"/>
    <w:rsid w:val="00901E7A"/>
    <w:rsid w:val="00902288"/>
    <w:rsid w:val="00906AE4"/>
    <w:rsid w:val="009070E2"/>
    <w:rsid w:val="00910549"/>
    <w:rsid w:val="00912DC8"/>
    <w:rsid w:val="00913F1A"/>
    <w:rsid w:val="009160B1"/>
    <w:rsid w:val="00916DE7"/>
    <w:rsid w:val="009228D8"/>
    <w:rsid w:val="00922EF5"/>
    <w:rsid w:val="00924063"/>
    <w:rsid w:val="00926158"/>
    <w:rsid w:val="00927828"/>
    <w:rsid w:val="009312FB"/>
    <w:rsid w:val="00931FB0"/>
    <w:rsid w:val="00932914"/>
    <w:rsid w:val="009338B5"/>
    <w:rsid w:val="00933E68"/>
    <w:rsid w:val="00937AC5"/>
    <w:rsid w:val="00937E3E"/>
    <w:rsid w:val="00942904"/>
    <w:rsid w:val="00942D41"/>
    <w:rsid w:val="009446D2"/>
    <w:rsid w:val="009453FD"/>
    <w:rsid w:val="00947E34"/>
    <w:rsid w:val="00947EB5"/>
    <w:rsid w:val="009559E7"/>
    <w:rsid w:val="009615C7"/>
    <w:rsid w:val="009621F2"/>
    <w:rsid w:val="00966D7F"/>
    <w:rsid w:val="0096720F"/>
    <w:rsid w:val="009673D7"/>
    <w:rsid w:val="0096755D"/>
    <w:rsid w:val="00967EB2"/>
    <w:rsid w:val="00970232"/>
    <w:rsid w:val="00970D94"/>
    <w:rsid w:val="00973931"/>
    <w:rsid w:val="009750CB"/>
    <w:rsid w:val="009813DC"/>
    <w:rsid w:val="00981845"/>
    <w:rsid w:val="009855B6"/>
    <w:rsid w:val="009907FA"/>
    <w:rsid w:val="00990ACE"/>
    <w:rsid w:val="0099165F"/>
    <w:rsid w:val="00995BEB"/>
    <w:rsid w:val="009975E7"/>
    <w:rsid w:val="009A1322"/>
    <w:rsid w:val="009A13A6"/>
    <w:rsid w:val="009B22BC"/>
    <w:rsid w:val="009B56C2"/>
    <w:rsid w:val="009B7634"/>
    <w:rsid w:val="009B7DD9"/>
    <w:rsid w:val="009C2817"/>
    <w:rsid w:val="009C2E78"/>
    <w:rsid w:val="009C3688"/>
    <w:rsid w:val="009C5F4A"/>
    <w:rsid w:val="009C638F"/>
    <w:rsid w:val="009D06FB"/>
    <w:rsid w:val="009D2B16"/>
    <w:rsid w:val="009D3140"/>
    <w:rsid w:val="009D56B0"/>
    <w:rsid w:val="009E1660"/>
    <w:rsid w:val="009E1727"/>
    <w:rsid w:val="009E4946"/>
    <w:rsid w:val="009E5AF9"/>
    <w:rsid w:val="009F2E62"/>
    <w:rsid w:val="009F3814"/>
    <w:rsid w:val="009F6FF8"/>
    <w:rsid w:val="009F7F3D"/>
    <w:rsid w:val="00A02E21"/>
    <w:rsid w:val="00A02FB7"/>
    <w:rsid w:val="00A0334A"/>
    <w:rsid w:val="00A04A1E"/>
    <w:rsid w:val="00A1296E"/>
    <w:rsid w:val="00A12E3F"/>
    <w:rsid w:val="00A130DA"/>
    <w:rsid w:val="00A13CB1"/>
    <w:rsid w:val="00A1452F"/>
    <w:rsid w:val="00A15131"/>
    <w:rsid w:val="00A1552B"/>
    <w:rsid w:val="00A32AB6"/>
    <w:rsid w:val="00A337E0"/>
    <w:rsid w:val="00A40E80"/>
    <w:rsid w:val="00A4157F"/>
    <w:rsid w:val="00A4314A"/>
    <w:rsid w:val="00A4367A"/>
    <w:rsid w:val="00A44A54"/>
    <w:rsid w:val="00A45300"/>
    <w:rsid w:val="00A5320F"/>
    <w:rsid w:val="00A549ED"/>
    <w:rsid w:val="00A54BEA"/>
    <w:rsid w:val="00A55EFA"/>
    <w:rsid w:val="00A56189"/>
    <w:rsid w:val="00A57AC5"/>
    <w:rsid w:val="00A57B0B"/>
    <w:rsid w:val="00A63D03"/>
    <w:rsid w:val="00A64515"/>
    <w:rsid w:val="00A6512F"/>
    <w:rsid w:val="00A6688C"/>
    <w:rsid w:val="00A66BBA"/>
    <w:rsid w:val="00A67845"/>
    <w:rsid w:val="00A6788A"/>
    <w:rsid w:val="00A700D9"/>
    <w:rsid w:val="00A7027C"/>
    <w:rsid w:val="00A74D04"/>
    <w:rsid w:val="00A74DF5"/>
    <w:rsid w:val="00A7737E"/>
    <w:rsid w:val="00A8198E"/>
    <w:rsid w:val="00A86FF4"/>
    <w:rsid w:val="00A91B1C"/>
    <w:rsid w:val="00A92E13"/>
    <w:rsid w:val="00A96E8F"/>
    <w:rsid w:val="00AA0842"/>
    <w:rsid w:val="00AA332C"/>
    <w:rsid w:val="00AA5525"/>
    <w:rsid w:val="00AA579A"/>
    <w:rsid w:val="00AA66C8"/>
    <w:rsid w:val="00AA683E"/>
    <w:rsid w:val="00AA6AF7"/>
    <w:rsid w:val="00AA75CB"/>
    <w:rsid w:val="00AA788D"/>
    <w:rsid w:val="00AB0019"/>
    <w:rsid w:val="00AB0A7D"/>
    <w:rsid w:val="00AB1015"/>
    <w:rsid w:val="00AB243A"/>
    <w:rsid w:val="00AB28DE"/>
    <w:rsid w:val="00AB40BE"/>
    <w:rsid w:val="00AB42BF"/>
    <w:rsid w:val="00AB6667"/>
    <w:rsid w:val="00AC1BF7"/>
    <w:rsid w:val="00AC5831"/>
    <w:rsid w:val="00AC62B4"/>
    <w:rsid w:val="00AC77EB"/>
    <w:rsid w:val="00AD1458"/>
    <w:rsid w:val="00AD1BF2"/>
    <w:rsid w:val="00AD1BFE"/>
    <w:rsid w:val="00AD5E89"/>
    <w:rsid w:val="00AE3114"/>
    <w:rsid w:val="00AE4ABA"/>
    <w:rsid w:val="00AE55DF"/>
    <w:rsid w:val="00AE5D25"/>
    <w:rsid w:val="00AE6373"/>
    <w:rsid w:val="00AE7302"/>
    <w:rsid w:val="00AF25AC"/>
    <w:rsid w:val="00AF4E4D"/>
    <w:rsid w:val="00AF568B"/>
    <w:rsid w:val="00AF77F4"/>
    <w:rsid w:val="00B03A6B"/>
    <w:rsid w:val="00B05273"/>
    <w:rsid w:val="00B06CDF"/>
    <w:rsid w:val="00B0778C"/>
    <w:rsid w:val="00B07A0C"/>
    <w:rsid w:val="00B1176E"/>
    <w:rsid w:val="00B158F5"/>
    <w:rsid w:val="00B16041"/>
    <w:rsid w:val="00B22733"/>
    <w:rsid w:val="00B22A1E"/>
    <w:rsid w:val="00B22A22"/>
    <w:rsid w:val="00B239D3"/>
    <w:rsid w:val="00B24545"/>
    <w:rsid w:val="00B2744C"/>
    <w:rsid w:val="00B300BB"/>
    <w:rsid w:val="00B30AA5"/>
    <w:rsid w:val="00B32217"/>
    <w:rsid w:val="00B323A3"/>
    <w:rsid w:val="00B3240C"/>
    <w:rsid w:val="00B33419"/>
    <w:rsid w:val="00B35D44"/>
    <w:rsid w:val="00B35EB1"/>
    <w:rsid w:val="00B36A31"/>
    <w:rsid w:val="00B36CD1"/>
    <w:rsid w:val="00B42086"/>
    <w:rsid w:val="00B42EE3"/>
    <w:rsid w:val="00B43587"/>
    <w:rsid w:val="00B44D69"/>
    <w:rsid w:val="00B4526C"/>
    <w:rsid w:val="00B46F48"/>
    <w:rsid w:val="00B47E23"/>
    <w:rsid w:val="00B52D04"/>
    <w:rsid w:val="00B54CFF"/>
    <w:rsid w:val="00B60892"/>
    <w:rsid w:val="00B62B23"/>
    <w:rsid w:val="00B664E4"/>
    <w:rsid w:val="00B70C3C"/>
    <w:rsid w:val="00B70C4E"/>
    <w:rsid w:val="00B7146A"/>
    <w:rsid w:val="00B731EA"/>
    <w:rsid w:val="00B73C79"/>
    <w:rsid w:val="00B77EDA"/>
    <w:rsid w:val="00B801DB"/>
    <w:rsid w:val="00B8190F"/>
    <w:rsid w:val="00B822AC"/>
    <w:rsid w:val="00B84B2D"/>
    <w:rsid w:val="00B851C5"/>
    <w:rsid w:val="00B86154"/>
    <w:rsid w:val="00B86D45"/>
    <w:rsid w:val="00B87036"/>
    <w:rsid w:val="00B933BE"/>
    <w:rsid w:val="00B93DEB"/>
    <w:rsid w:val="00BA006B"/>
    <w:rsid w:val="00BA33F4"/>
    <w:rsid w:val="00BA3859"/>
    <w:rsid w:val="00BA51EC"/>
    <w:rsid w:val="00BA6011"/>
    <w:rsid w:val="00BA656D"/>
    <w:rsid w:val="00BB0C60"/>
    <w:rsid w:val="00BB2AB7"/>
    <w:rsid w:val="00BB4EE1"/>
    <w:rsid w:val="00BB78BA"/>
    <w:rsid w:val="00BC16F4"/>
    <w:rsid w:val="00BC201E"/>
    <w:rsid w:val="00BC7E17"/>
    <w:rsid w:val="00BD005A"/>
    <w:rsid w:val="00BD1442"/>
    <w:rsid w:val="00BD162F"/>
    <w:rsid w:val="00BD3C51"/>
    <w:rsid w:val="00BD5B6B"/>
    <w:rsid w:val="00BE05F8"/>
    <w:rsid w:val="00BE06DA"/>
    <w:rsid w:val="00BE1829"/>
    <w:rsid w:val="00BE3EB5"/>
    <w:rsid w:val="00BE704F"/>
    <w:rsid w:val="00BE721B"/>
    <w:rsid w:val="00BF3385"/>
    <w:rsid w:val="00BF5D16"/>
    <w:rsid w:val="00C002D7"/>
    <w:rsid w:val="00C01FB1"/>
    <w:rsid w:val="00C02E45"/>
    <w:rsid w:val="00C10796"/>
    <w:rsid w:val="00C107A8"/>
    <w:rsid w:val="00C135BD"/>
    <w:rsid w:val="00C15BF6"/>
    <w:rsid w:val="00C15CD6"/>
    <w:rsid w:val="00C160C0"/>
    <w:rsid w:val="00C16492"/>
    <w:rsid w:val="00C16ACF"/>
    <w:rsid w:val="00C16B22"/>
    <w:rsid w:val="00C1756C"/>
    <w:rsid w:val="00C201FD"/>
    <w:rsid w:val="00C20C00"/>
    <w:rsid w:val="00C220E6"/>
    <w:rsid w:val="00C23B21"/>
    <w:rsid w:val="00C26105"/>
    <w:rsid w:val="00C2729D"/>
    <w:rsid w:val="00C31DF8"/>
    <w:rsid w:val="00C322EB"/>
    <w:rsid w:val="00C32A00"/>
    <w:rsid w:val="00C33863"/>
    <w:rsid w:val="00C3424A"/>
    <w:rsid w:val="00C42002"/>
    <w:rsid w:val="00C42327"/>
    <w:rsid w:val="00C4568F"/>
    <w:rsid w:val="00C6158D"/>
    <w:rsid w:val="00C6211C"/>
    <w:rsid w:val="00C677D3"/>
    <w:rsid w:val="00C716F8"/>
    <w:rsid w:val="00C72718"/>
    <w:rsid w:val="00C72AA0"/>
    <w:rsid w:val="00C7470C"/>
    <w:rsid w:val="00C752A1"/>
    <w:rsid w:val="00C7549B"/>
    <w:rsid w:val="00C765EA"/>
    <w:rsid w:val="00C81A9F"/>
    <w:rsid w:val="00C820E9"/>
    <w:rsid w:val="00C846CF"/>
    <w:rsid w:val="00C84A10"/>
    <w:rsid w:val="00C86500"/>
    <w:rsid w:val="00C87DCB"/>
    <w:rsid w:val="00C9189B"/>
    <w:rsid w:val="00C92582"/>
    <w:rsid w:val="00C93528"/>
    <w:rsid w:val="00C9451D"/>
    <w:rsid w:val="00C94884"/>
    <w:rsid w:val="00C970B5"/>
    <w:rsid w:val="00CA5448"/>
    <w:rsid w:val="00CA6430"/>
    <w:rsid w:val="00CB1950"/>
    <w:rsid w:val="00CB4E9C"/>
    <w:rsid w:val="00CB6590"/>
    <w:rsid w:val="00CB7A13"/>
    <w:rsid w:val="00CC018E"/>
    <w:rsid w:val="00CC0221"/>
    <w:rsid w:val="00CC749B"/>
    <w:rsid w:val="00CC7A6F"/>
    <w:rsid w:val="00CD0C14"/>
    <w:rsid w:val="00CD2281"/>
    <w:rsid w:val="00CD2375"/>
    <w:rsid w:val="00CD342E"/>
    <w:rsid w:val="00CD4D76"/>
    <w:rsid w:val="00CD7E5E"/>
    <w:rsid w:val="00CE5597"/>
    <w:rsid w:val="00CE55A5"/>
    <w:rsid w:val="00CE68FC"/>
    <w:rsid w:val="00CF0818"/>
    <w:rsid w:val="00CF0CBE"/>
    <w:rsid w:val="00D03FF4"/>
    <w:rsid w:val="00D040BC"/>
    <w:rsid w:val="00D0428C"/>
    <w:rsid w:val="00D05112"/>
    <w:rsid w:val="00D06C8B"/>
    <w:rsid w:val="00D103A3"/>
    <w:rsid w:val="00D1067E"/>
    <w:rsid w:val="00D11022"/>
    <w:rsid w:val="00D20EE7"/>
    <w:rsid w:val="00D20EFE"/>
    <w:rsid w:val="00D24A97"/>
    <w:rsid w:val="00D2511C"/>
    <w:rsid w:val="00D25ACA"/>
    <w:rsid w:val="00D26B0E"/>
    <w:rsid w:val="00D306F0"/>
    <w:rsid w:val="00D310C6"/>
    <w:rsid w:val="00D31CD7"/>
    <w:rsid w:val="00D32D55"/>
    <w:rsid w:val="00D33FDE"/>
    <w:rsid w:val="00D35E49"/>
    <w:rsid w:val="00D40D7C"/>
    <w:rsid w:val="00D41774"/>
    <w:rsid w:val="00D4271F"/>
    <w:rsid w:val="00D43786"/>
    <w:rsid w:val="00D43F4B"/>
    <w:rsid w:val="00D4427D"/>
    <w:rsid w:val="00D456CC"/>
    <w:rsid w:val="00D46439"/>
    <w:rsid w:val="00D46BC5"/>
    <w:rsid w:val="00D5238C"/>
    <w:rsid w:val="00D5312D"/>
    <w:rsid w:val="00D543F9"/>
    <w:rsid w:val="00D548FC"/>
    <w:rsid w:val="00D60827"/>
    <w:rsid w:val="00D625F0"/>
    <w:rsid w:val="00D6349B"/>
    <w:rsid w:val="00D66A11"/>
    <w:rsid w:val="00D67EEE"/>
    <w:rsid w:val="00D72CA6"/>
    <w:rsid w:val="00D7394E"/>
    <w:rsid w:val="00D73F63"/>
    <w:rsid w:val="00D747F3"/>
    <w:rsid w:val="00D757FB"/>
    <w:rsid w:val="00D75F10"/>
    <w:rsid w:val="00D762F9"/>
    <w:rsid w:val="00D76D24"/>
    <w:rsid w:val="00D8383C"/>
    <w:rsid w:val="00D8781C"/>
    <w:rsid w:val="00D91399"/>
    <w:rsid w:val="00D94A3F"/>
    <w:rsid w:val="00D95BB0"/>
    <w:rsid w:val="00D967EA"/>
    <w:rsid w:val="00D9691E"/>
    <w:rsid w:val="00D97BB9"/>
    <w:rsid w:val="00DA2E7E"/>
    <w:rsid w:val="00DA5FE1"/>
    <w:rsid w:val="00DB0624"/>
    <w:rsid w:val="00DB0AAA"/>
    <w:rsid w:val="00DB0C03"/>
    <w:rsid w:val="00DB383D"/>
    <w:rsid w:val="00DB3E1A"/>
    <w:rsid w:val="00DB41AC"/>
    <w:rsid w:val="00DB5576"/>
    <w:rsid w:val="00DB6B29"/>
    <w:rsid w:val="00DC1447"/>
    <w:rsid w:val="00DC666B"/>
    <w:rsid w:val="00DD10A4"/>
    <w:rsid w:val="00DD28A7"/>
    <w:rsid w:val="00DD363F"/>
    <w:rsid w:val="00DD65FB"/>
    <w:rsid w:val="00DD74B1"/>
    <w:rsid w:val="00DD7A38"/>
    <w:rsid w:val="00DE4F91"/>
    <w:rsid w:val="00DE73E3"/>
    <w:rsid w:val="00DF0671"/>
    <w:rsid w:val="00DF2EA7"/>
    <w:rsid w:val="00DF54D7"/>
    <w:rsid w:val="00DF6C8D"/>
    <w:rsid w:val="00DF7B92"/>
    <w:rsid w:val="00E01588"/>
    <w:rsid w:val="00E03C63"/>
    <w:rsid w:val="00E04117"/>
    <w:rsid w:val="00E052A4"/>
    <w:rsid w:val="00E06787"/>
    <w:rsid w:val="00E1536D"/>
    <w:rsid w:val="00E1539E"/>
    <w:rsid w:val="00E167D8"/>
    <w:rsid w:val="00E20D1B"/>
    <w:rsid w:val="00E218B8"/>
    <w:rsid w:val="00E23223"/>
    <w:rsid w:val="00E24198"/>
    <w:rsid w:val="00E249AE"/>
    <w:rsid w:val="00E24ACD"/>
    <w:rsid w:val="00E25CD0"/>
    <w:rsid w:val="00E3421C"/>
    <w:rsid w:val="00E347FE"/>
    <w:rsid w:val="00E351D0"/>
    <w:rsid w:val="00E35831"/>
    <w:rsid w:val="00E364D8"/>
    <w:rsid w:val="00E43115"/>
    <w:rsid w:val="00E4461D"/>
    <w:rsid w:val="00E45D4C"/>
    <w:rsid w:val="00E5001D"/>
    <w:rsid w:val="00E55941"/>
    <w:rsid w:val="00E61DCF"/>
    <w:rsid w:val="00E61F7A"/>
    <w:rsid w:val="00E629C8"/>
    <w:rsid w:val="00E6321A"/>
    <w:rsid w:val="00E643FF"/>
    <w:rsid w:val="00E6455D"/>
    <w:rsid w:val="00E6516B"/>
    <w:rsid w:val="00E701E4"/>
    <w:rsid w:val="00E72D30"/>
    <w:rsid w:val="00E75177"/>
    <w:rsid w:val="00E76747"/>
    <w:rsid w:val="00E83612"/>
    <w:rsid w:val="00E85692"/>
    <w:rsid w:val="00E86554"/>
    <w:rsid w:val="00E90714"/>
    <w:rsid w:val="00E91105"/>
    <w:rsid w:val="00E921E4"/>
    <w:rsid w:val="00E96F6D"/>
    <w:rsid w:val="00EA07CB"/>
    <w:rsid w:val="00EA1B84"/>
    <w:rsid w:val="00EA3A7C"/>
    <w:rsid w:val="00EA411D"/>
    <w:rsid w:val="00EA5083"/>
    <w:rsid w:val="00EA5084"/>
    <w:rsid w:val="00EA76A3"/>
    <w:rsid w:val="00EA7F5F"/>
    <w:rsid w:val="00EB03CB"/>
    <w:rsid w:val="00EB50FA"/>
    <w:rsid w:val="00EB5128"/>
    <w:rsid w:val="00EB560E"/>
    <w:rsid w:val="00EB7C7F"/>
    <w:rsid w:val="00EB7E26"/>
    <w:rsid w:val="00EC0650"/>
    <w:rsid w:val="00EC28F9"/>
    <w:rsid w:val="00EC338C"/>
    <w:rsid w:val="00EC4D0E"/>
    <w:rsid w:val="00EC5543"/>
    <w:rsid w:val="00EC643F"/>
    <w:rsid w:val="00EC79D6"/>
    <w:rsid w:val="00ED0339"/>
    <w:rsid w:val="00ED2F14"/>
    <w:rsid w:val="00ED3627"/>
    <w:rsid w:val="00ED5415"/>
    <w:rsid w:val="00ED6F0E"/>
    <w:rsid w:val="00ED7403"/>
    <w:rsid w:val="00EE0214"/>
    <w:rsid w:val="00EE0535"/>
    <w:rsid w:val="00EE0F8D"/>
    <w:rsid w:val="00EE118C"/>
    <w:rsid w:val="00EE19C0"/>
    <w:rsid w:val="00EF3C1F"/>
    <w:rsid w:val="00EF4212"/>
    <w:rsid w:val="00EF5862"/>
    <w:rsid w:val="00EF5E9F"/>
    <w:rsid w:val="00EF6F59"/>
    <w:rsid w:val="00F0217A"/>
    <w:rsid w:val="00F022AA"/>
    <w:rsid w:val="00F04B71"/>
    <w:rsid w:val="00F06BA8"/>
    <w:rsid w:val="00F06F07"/>
    <w:rsid w:val="00F076B3"/>
    <w:rsid w:val="00F112BA"/>
    <w:rsid w:val="00F117EC"/>
    <w:rsid w:val="00F15315"/>
    <w:rsid w:val="00F15D34"/>
    <w:rsid w:val="00F217D8"/>
    <w:rsid w:val="00F22C93"/>
    <w:rsid w:val="00F23B3A"/>
    <w:rsid w:val="00F24760"/>
    <w:rsid w:val="00F251F8"/>
    <w:rsid w:val="00F26CDB"/>
    <w:rsid w:val="00F27ABD"/>
    <w:rsid w:val="00F27AEE"/>
    <w:rsid w:val="00F312F4"/>
    <w:rsid w:val="00F335A4"/>
    <w:rsid w:val="00F34C8B"/>
    <w:rsid w:val="00F36D59"/>
    <w:rsid w:val="00F378A4"/>
    <w:rsid w:val="00F4382E"/>
    <w:rsid w:val="00F44B8C"/>
    <w:rsid w:val="00F45E2B"/>
    <w:rsid w:val="00F4660F"/>
    <w:rsid w:val="00F46ACD"/>
    <w:rsid w:val="00F47D60"/>
    <w:rsid w:val="00F54291"/>
    <w:rsid w:val="00F558FE"/>
    <w:rsid w:val="00F55BA5"/>
    <w:rsid w:val="00F57820"/>
    <w:rsid w:val="00F617A8"/>
    <w:rsid w:val="00F649FC"/>
    <w:rsid w:val="00F70E4A"/>
    <w:rsid w:val="00F71A0E"/>
    <w:rsid w:val="00F71B55"/>
    <w:rsid w:val="00F71EA8"/>
    <w:rsid w:val="00F72B8B"/>
    <w:rsid w:val="00F7420E"/>
    <w:rsid w:val="00F76725"/>
    <w:rsid w:val="00F7689A"/>
    <w:rsid w:val="00F76CAC"/>
    <w:rsid w:val="00F8000A"/>
    <w:rsid w:val="00F8338C"/>
    <w:rsid w:val="00F92B15"/>
    <w:rsid w:val="00F94B10"/>
    <w:rsid w:val="00F963E7"/>
    <w:rsid w:val="00F97384"/>
    <w:rsid w:val="00FA6E02"/>
    <w:rsid w:val="00FA74D2"/>
    <w:rsid w:val="00FB3EAB"/>
    <w:rsid w:val="00FB3EF8"/>
    <w:rsid w:val="00FB4A59"/>
    <w:rsid w:val="00FC13ED"/>
    <w:rsid w:val="00FC196E"/>
    <w:rsid w:val="00FC1EB3"/>
    <w:rsid w:val="00FC1EBE"/>
    <w:rsid w:val="00FC5CAC"/>
    <w:rsid w:val="00FC671A"/>
    <w:rsid w:val="00FC7C0A"/>
    <w:rsid w:val="00FD3F2F"/>
    <w:rsid w:val="00FD5534"/>
    <w:rsid w:val="00FD60DB"/>
    <w:rsid w:val="00FD7A88"/>
    <w:rsid w:val="00FE0FCB"/>
    <w:rsid w:val="00FE1A6F"/>
    <w:rsid w:val="00FE2C02"/>
    <w:rsid w:val="00FE3086"/>
    <w:rsid w:val="00FE443A"/>
    <w:rsid w:val="00FE4478"/>
    <w:rsid w:val="00FE62CF"/>
    <w:rsid w:val="00FF34D8"/>
    <w:rsid w:val="00FF6C70"/>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4D2"/>
    <w:pPr>
      <w:spacing w:after="200" w:line="276" w:lineRule="auto"/>
    </w:pPr>
    <w:rPr>
      <w:sz w:val="22"/>
      <w:szCs w:val="22"/>
      <w:lang w:eastAsia="zh-CN"/>
    </w:rPr>
  </w:style>
  <w:style w:type="paragraph" w:styleId="Naslov1">
    <w:name w:val="heading 1"/>
    <w:basedOn w:val="Normal"/>
    <w:next w:val="Normal"/>
    <w:link w:val="Naslov1Char"/>
    <w:qFormat/>
    <w:rsid w:val="00EB7C7F"/>
    <w:pPr>
      <w:keepNext/>
      <w:numPr>
        <w:numId w:val="5"/>
      </w:numPr>
      <w:spacing w:after="240" w:line="240" w:lineRule="auto"/>
      <w:ind w:left="720" w:hanging="720"/>
      <w:outlineLvl w:val="0"/>
    </w:pPr>
    <w:rPr>
      <w:rFonts w:eastAsia="Times New Roman"/>
      <w:b/>
      <w:bCs/>
      <w:sz w:val="28"/>
      <w:szCs w:val="28"/>
      <w:lang w:val="en-AU" w:eastAsia="en-US"/>
    </w:rPr>
  </w:style>
  <w:style w:type="paragraph" w:styleId="Naslov2">
    <w:name w:val="heading 2"/>
    <w:basedOn w:val="Normal"/>
    <w:next w:val="Normal"/>
    <w:link w:val="Naslov2Char"/>
    <w:qFormat/>
    <w:rsid w:val="00EB7C7F"/>
    <w:pPr>
      <w:keepNext/>
      <w:keepLines/>
      <w:numPr>
        <w:ilvl w:val="1"/>
        <w:numId w:val="5"/>
      </w:numPr>
      <w:spacing w:after="120"/>
      <w:ind w:left="720" w:hanging="720"/>
      <w:outlineLvl w:val="1"/>
    </w:pPr>
    <w:rPr>
      <w:b/>
      <w:bCs/>
      <w:szCs w:val="26"/>
    </w:rPr>
  </w:style>
  <w:style w:type="paragraph" w:styleId="Naslov3">
    <w:name w:val="heading 3"/>
    <w:basedOn w:val="Normal"/>
    <w:next w:val="Normal"/>
    <w:link w:val="Naslov3Char"/>
    <w:qFormat/>
    <w:rsid w:val="00F44B8C"/>
    <w:pPr>
      <w:keepLines/>
      <w:numPr>
        <w:ilvl w:val="2"/>
        <w:numId w:val="5"/>
      </w:numPr>
      <w:spacing w:before="200" w:after="0"/>
      <w:jc w:val="both"/>
      <w:outlineLvl w:val="2"/>
    </w:pPr>
    <w:rPr>
      <w:bCs/>
    </w:rPr>
  </w:style>
  <w:style w:type="paragraph" w:styleId="Naslov4">
    <w:name w:val="heading 4"/>
    <w:basedOn w:val="Normal"/>
    <w:next w:val="Normal"/>
    <w:link w:val="Naslov4Char"/>
    <w:qFormat/>
    <w:rsid w:val="00872538"/>
    <w:pPr>
      <w:keepNext/>
      <w:keepLines/>
      <w:numPr>
        <w:ilvl w:val="3"/>
        <w:numId w:val="5"/>
      </w:numPr>
      <w:spacing w:before="200" w:after="0"/>
      <w:outlineLvl w:val="3"/>
    </w:pPr>
    <w:rPr>
      <w:rFonts w:ascii="Cambria" w:hAnsi="Cambria"/>
      <w:b/>
      <w:bCs/>
      <w:i/>
      <w:iCs/>
      <w:color w:val="4F81BD"/>
    </w:rPr>
  </w:style>
  <w:style w:type="paragraph" w:styleId="Naslov5">
    <w:name w:val="heading 5"/>
    <w:basedOn w:val="Normal"/>
    <w:next w:val="Normal"/>
    <w:link w:val="Naslov5Char"/>
    <w:qFormat/>
    <w:rsid w:val="00872538"/>
    <w:pPr>
      <w:keepNext/>
      <w:keepLines/>
      <w:numPr>
        <w:ilvl w:val="4"/>
        <w:numId w:val="5"/>
      </w:numPr>
      <w:spacing w:before="200" w:after="0"/>
      <w:outlineLvl w:val="4"/>
    </w:pPr>
    <w:rPr>
      <w:rFonts w:ascii="Cambria" w:hAnsi="Cambria"/>
      <w:color w:val="243F60"/>
    </w:rPr>
  </w:style>
  <w:style w:type="paragraph" w:styleId="Naslov6">
    <w:name w:val="heading 6"/>
    <w:basedOn w:val="Normal"/>
    <w:next w:val="Normal"/>
    <w:link w:val="Naslov6Char"/>
    <w:qFormat/>
    <w:rsid w:val="00872538"/>
    <w:pPr>
      <w:keepNext/>
      <w:keepLines/>
      <w:numPr>
        <w:ilvl w:val="5"/>
        <w:numId w:val="5"/>
      </w:numPr>
      <w:spacing w:before="200" w:after="0"/>
      <w:outlineLvl w:val="5"/>
    </w:pPr>
    <w:rPr>
      <w:rFonts w:ascii="Cambria" w:hAnsi="Cambria"/>
      <w:i/>
      <w:iCs/>
      <w:color w:val="243F60"/>
    </w:rPr>
  </w:style>
  <w:style w:type="paragraph" w:styleId="Naslov7">
    <w:name w:val="heading 7"/>
    <w:basedOn w:val="Normal"/>
    <w:next w:val="Normal"/>
    <w:link w:val="Naslov7Char"/>
    <w:qFormat/>
    <w:rsid w:val="00872538"/>
    <w:pPr>
      <w:keepNext/>
      <w:keepLines/>
      <w:numPr>
        <w:ilvl w:val="6"/>
        <w:numId w:val="5"/>
      </w:numPr>
      <w:spacing w:before="200" w:after="0"/>
      <w:outlineLvl w:val="6"/>
    </w:pPr>
    <w:rPr>
      <w:rFonts w:ascii="Cambria" w:hAnsi="Cambria"/>
      <w:i/>
      <w:iCs/>
      <w:color w:val="404040"/>
    </w:rPr>
  </w:style>
  <w:style w:type="paragraph" w:styleId="Naslov8">
    <w:name w:val="heading 8"/>
    <w:basedOn w:val="Normal"/>
    <w:next w:val="Normal"/>
    <w:link w:val="Naslov8Char"/>
    <w:qFormat/>
    <w:rsid w:val="00872538"/>
    <w:pPr>
      <w:keepNext/>
      <w:keepLines/>
      <w:numPr>
        <w:ilvl w:val="7"/>
        <w:numId w:val="5"/>
      </w:numPr>
      <w:spacing w:before="200" w:after="0"/>
      <w:outlineLvl w:val="7"/>
    </w:pPr>
    <w:rPr>
      <w:rFonts w:ascii="Cambria" w:hAnsi="Cambria"/>
      <w:color w:val="404040"/>
      <w:sz w:val="20"/>
      <w:szCs w:val="20"/>
    </w:rPr>
  </w:style>
  <w:style w:type="paragraph" w:styleId="Naslov9">
    <w:name w:val="heading 9"/>
    <w:basedOn w:val="Normal"/>
    <w:next w:val="Normal"/>
    <w:link w:val="Naslov9Char"/>
    <w:qFormat/>
    <w:rsid w:val="00872538"/>
    <w:pPr>
      <w:keepNext/>
      <w:keepLines/>
      <w:numPr>
        <w:ilvl w:val="8"/>
        <w:numId w:val="5"/>
      </w:numPr>
      <w:spacing w:before="200" w:after="0"/>
      <w:outlineLvl w:val="8"/>
    </w:pPr>
    <w:rPr>
      <w:rFonts w:ascii="Cambria" w:hAnsi="Cambria"/>
      <w:i/>
      <w:iCs/>
      <w:color w:val="404040"/>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link w:val="Naslov1"/>
    <w:rsid w:val="00EB7C7F"/>
    <w:rPr>
      <w:rFonts w:eastAsia="Times New Roman"/>
      <w:b/>
      <w:bCs/>
      <w:sz w:val="28"/>
      <w:szCs w:val="28"/>
      <w:lang w:val="en-AU" w:eastAsia="en-US"/>
    </w:rPr>
  </w:style>
  <w:style w:type="numbering" w:customStyle="1" w:styleId="NoList1">
    <w:name w:val="No List1"/>
    <w:next w:val="Bezpopisa"/>
    <w:semiHidden/>
    <w:rsid w:val="00872538"/>
  </w:style>
  <w:style w:type="paragraph" w:styleId="Podnoje">
    <w:name w:val="footer"/>
    <w:basedOn w:val="Normal"/>
    <w:link w:val="PodnojeChar"/>
    <w:rsid w:val="00872538"/>
    <w:pPr>
      <w:tabs>
        <w:tab w:val="center" w:pos="4536"/>
        <w:tab w:val="right" w:pos="9072"/>
      </w:tabs>
      <w:spacing w:after="0" w:line="240" w:lineRule="auto"/>
    </w:pPr>
    <w:rPr>
      <w:rFonts w:ascii="Times New Roman" w:eastAsia="Times New Roman" w:hAnsi="Times New Roman"/>
      <w:sz w:val="24"/>
      <w:szCs w:val="24"/>
      <w:lang w:eastAsia="hr-HR"/>
    </w:rPr>
  </w:style>
  <w:style w:type="character" w:customStyle="1" w:styleId="PodnojeChar">
    <w:name w:val="Podnožje Char"/>
    <w:link w:val="Podnoje"/>
    <w:rsid w:val="00872538"/>
    <w:rPr>
      <w:rFonts w:ascii="Times New Roman" w:eastAsia="Times New Roman" w:hAnsi="Times New Roman" w:cs="Times New Roman"/>
      <w:sz w:val="24"/>
      <w:szCs w:val="24"/>
      <w:lang w:eastAsia="hr-HR"/>
    </w:rPr>
  </w:style>
  <w:style w:type="character" w:styleId="Brojstranice">
    <w:name w:val="page number"/>
    <w:rsid w:val="00872538"/>
  </w:style>
  <w:style w:type="table" w:styleId="Reetkatablice">
    <w:name w:val="Table Grid"/>
    <w:basedOn w:val="Obinatablica"/>
    <w:uiPriority w:val="59"/>
    <w:rsid w:val="0087253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9-8">
    <w:name w:val="t-9-8"/>
    <w:basedOn w:val="Normal"/>
    <w:rsid w:val="00872538"/>
    <w:pPr>
      <w:spacing w:before="100" w:beforeAutospacing="1" w:after="100" w:afterAutospacing="1" w:line="240" w:lineRule="auto"/>
    </w:pPr>
    <w:rPr>
      <w:rFonts w:ascii="Times New Roman" w:eastAsia="Times New Roman" w:hAnsi="Times New Roman"/>
      <w:sz w:val="24"/>
      <w:szCs w:val="24"/>
      <w:lang w:eastAsia="hr-HR"/>
    </w:rPr>
  </w:style>
  <w:style w:type="character" w:styleId="Hiperveza">
    <w:name w:val="Hyperlink"/>
    <w:uiPriority w:val="99"/>
    <w:rsid w:val="00872538"/>
    <w:rPr>
      <w:color w:val="0000FF"/>
      <w:u w:val="single"/>
    </w:rPr>
  </w:style>
  <w:style w:type="paragraph" w:styleId="Tekstfusnote">
    <w:name w:val="footnote text"/>
    <w:aliases w:val="Text poznámky pod čiarou 007,_Poznámka pod čiarou,Text poznámky pod ciarou 007,_Poznámka pod ciarou, Footnote,Footnote,Footnotes,Footnotes Char,Footnote Text Char Char,Footnotes Char Char Char Char,Footnotes Char Char Char,Fußnotentextf,fn"/>
    <w:basedOn w:val="Normal"/>
    <w:link w:val="TekstfusnoteChar"/>
    <w:rsid w:val="00872538"/>
    <w:pPr>
      <w:spacing w:after="0" w:line="240" w:lineRule="auto"/>
    </w:pPr>
    <w:rPr>
      <w:rFonts w:ascii="Arial" w:eastAsia="Times New Roman" w:hAnsi="Arial"/>
      <w:sz w:val="18"/>
      <w:szCs w:val="20"/>
      <w:lang w:eastAsia="en-US"/>
    </w:rPr>
  </w:style>
  <w:style w:type="character" w:customStyle="1" w:styleId="TekstfusnoteChar">
    <w:name w:val="Tekst fusnote Char"/>
    <w:aliases w:val="Text poznámky pod čiarou 007 Char1,_Poznámka pod čiarou Char1,Text poznámky pod ciarou 007 Char1,_Poznámka pod ciarou Char1, Footnote Char1,Footnote Char1,Footnotes Char2,Footnotes Char Char1,Footnote Text Char Char Char1,fn Char"/>
    <w:link w:val="Tekstfusnote"/>
    <w:rsid w:val="00872538"/>
    <w:rPr>
      <w:rFonts w:ascii="Arial" w:eastAsia="Times New Roman" w:hAnsi="Arial" w:cs="Times New Roman"/>
      <w:sz w:val="18"/>
      <w:szCs w:val="20"/>
      <w:lang w:eastAsia="en-US"/>
    </w:rPr>
  </w:style>
  <w:style w:type="character" w:styleId="Referencafusnote">
    <w:name w:val="footnote reference"/>
    <w:aliases w:val="Footnote symbol,Fussnota"/>
    <w:rsid w:val="00872538"/>
    <w:rPr>
      <w:vertAlign w:val="superscript"/>
    </w:rPr>
  </w:style>
  <w:style w:type="paragraph" w:styleId="StandardWeb">
    <w:name w:val="Normal (Web)"/>
    <w:basedOn w:val="Normal"/>
    <w:link w:val="StandardWebChar"/>
    <w:rsid w:val="00872538"/>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StandardWebChar">
    <w:name w:val="Standard (Web) Char"/>
    <w:link w:val="StandardWeb"/>
    <w:rsid w:val="00872538"/>
    <w:rPr>
      <w:rFonts w:ascii="Times New Roman" w:eastAsia="Times New Roman" w:hAnsi="Times New Roman" w:cs="Times New Roman"/>
      <w:sz w:val="24"/>
      <w:szCs w:val="24"/>
      <w:lang w:eastAsia="hr-HR"/>
    </w:rPr>
  </w:style>
  <w:style w:type="paragraph" w:customStyle="1" w:styleId="Default">
    <w:name w:val="Default"/>
    <w:rsid w:val="00872538"/>
    <w:pPr>
      <w:autoSpaceDE w:val="0"/>
      <w:autoSpaceDN w:val="0"/>
      <w:adjustRightInd w:val="0"/>
    </w:pPr>
    <w:rPr>
      <w:rFonts w:ascii="Arial" w:eastAsia="Times New Roman" w:hAnsi="Arial" w:cs="Arial"/>
      <w:color w:val="000000"/>
      <w:sz w:val="24"/>
      <w:szCs w:val="24"/>
    </w:rPr>
  </w:style>
  <w:style w:type="paragraph" w:customStyle="1" w:styleId="uvlaka2">
    <w:name w:val="uvlaka 2"/>
    <w:aliases w:val=" uvlaka 3,uvlaka 3"/>
    <w:rsid w:val="00872538"/>
    <w:pPr>
      <w:jc w:val="center"/>
    </w:pPr>
    <w:rPr>
      <w:rFonts w:ascii="Times New Roman" w:eastAsia="Times New Roman" w:hAnsi="Times New Roman"/>
      <w:sz w:val="24"/>
      <w:szCs w:val="24"/>
    </w:rPr>
  </w:style>
  <w:style w:type="character" w:customStyle="1" w:styleId="uvlaka2Char">
    <w:name w:val="uvlaka 2 Char"/>
    <w:aliases w:val=" uvlaka 3 Char,uvlaka 2 Char Char,uvlaka 3 Char,uvlaka 3 Char Char"/>
    <w:rsid w:val="00872538"/>
    <w:rPr>
      <w:sz w:val="24"/>
      <w:szCs w:val="24"/>
      <w:lang w:val="hr-HR" w:eastAsia="hr-HR" w:bidi="ar-SA"/>
    </w:rPr>
  </w:style>
  <w:style w:type="paragraph" w:styleId="Tijeloteksta">
    <w:name w:val="Body Text"/>
    <w:aliases w:val="  uvlaka 2"/>
    <w:basedOn w:val="Normal"/>
    <w:link w:val="TijelotekstaChar"/>
    <w:rsid w:val="00872538"/>
    <w:pPr>
      <w:spacing w:after="120" w:line="240" w:lineRule="auto"/>
    </w:pPr>
    <w:rPr>
      <w:rFonts w:ascii="Times New Roman" w:eastAsia="Times New Roman" w:hAnsi="Times New Roman"/>
      <w:sz w:val="24"/>
      <w:szCs w:val="24"/>
      <w:lang w:eastAsia="hr-HR"/>
    </w:rPr>
  </w:style>
  <w:style w:type="character" w:customStyle="1" w:styleId="TijelotekstaChar">
    <w:name w:val="Tijelo teksta Char"/>
    <w:aliases w:val="  uvlaka 2 Char"/>
    <w:link w:val="Tijeloteksta"/>
    <w:rsid w:val="00872538"/>
    <w:rPr>
      <w:rFonts w:ascii="Times New Roman" w:eastAsia="Times New Roman" w:hAnsi="Times New Roman" w:cs="Times New Roman"/>
      <w:sz w:val="24"/>
      <w:szCs w:val="24"/>
      <w:lang w:eastAsia="hr-HR"/>
    </w:rPr>
  </w:style>
  <w:style w:type="paragraph" w:customStyle="1" w:styleId="Body">
    <w:name w:val="Body"/>
    <w:basedOn w:val="Normal"/>
    <w:rsid w:val="00872538"/>
    <w:pPr>
      <w:overflowPunct w:val="0"/>
      <w:autoSpaceDE w:val="0"/>
      <w:autoSpaceDN w:val="0"/>
      <w:adjustRightInd w:val="0"/>
      <w:spacing w:after="120" w:line="240" w:lineRule="atLeast"/>
      <w:ind w:left="720"/>
      <w:jc w:val="both"/>
      <w:textAlignment w:val="baseline"/>
    </w:pPr>
    <w:rPr>
      <w:rFonts w:ascii="Arial" w:eastAsia="Times New Roman" w:hAnsi="Arial" w:cs="Arial"/>
      <w:lang w:val="en-GB" w:eastAsia="en-US"/>
    </w:rPr>
  </w:style>
  <w:style w:type="paragraph" w:customStyle="1" w:styleId="Naslov20">
    <w:name w:val="Naslov2"/>
    <w:basedOn w:val="Naslov1"/>
    <w:next w:val="Body"/>
    <w:rsid w:val="00872538"/>
    <w:pPr>
      <w:overflowPunct w:val="0"/>
      <w:autoSpaceDE w:val="0"/>
      <w:autoSpaceDN w:val="0"/>
      <w:adjustRightInd w:val="0"/>
      <w:spacing w:before="360" w:after="360"/>
      <w:textAlignment w:val="baseline"/>
      <w:outlineLvl w:val="9"/>
    </w:pPr>
    <w:rPr>
      <w:caps/>
      <w:kern w:val="28"/>
      <w:sz w:val="24"/>
      <w:szCs w:val="24"/>
      <w:lang w:val="en-GB"/>
    </w:rPr>
  </w:style>
  <w:style w:type="paragraph" w:styleId="Odlomakpopisa">
    <w:name w:val="List Paragraph"/>
    <w:basedOn w:val="Normal"/>
    <w:link w:val="OdlomakpopisaChar"/>
    <w:uiPriority w:val="34"/>
    <w:qFormat/>
    <w:rsid w:val="00872538"/>
    <w:pPr>
      <w:spacing w:after="0" w:line="240" w:lineRule="auto"/>
      <w:ind w:left="720"/>
    </w:pPr>
    <w:rPr>
      <w:rFonts w:eastAsia="Calibri"/>
      <w:lang w:eastAsia="hr-HR"/>
    </w:rPr>
  </w:style>
  <w:style w:type="character" w:customStyle="1" w:styleId="st1">
    <w:name w:val="st1"/>
    <w:rsid w:val="00872538"/>
  </w:style>
  <w:style w:type="paragraph" w:styleId="Naslov">
    <w:name w:val="Title"/>
    <w:basedOn w:val="Normal"/>
    <w:link w:val="NaslovChar"/>
    <w:qFormat/>
    <w:rsid w:val="00872538"/>
    <w:pPr>
      <w:spacing w:after="0" w:line="240" w:lineRule="auto"/>
      <w:jc w:val="center"/>
    </w:pPr>
    <w:rPr>
      <w:rFonts w:ascii="Arial" w:eastAsia="Times New Roman" w:hAnsi="Arial"/>
      <w:b/>
      <w:bCs/>
      <w:noProof/>
      <w:sz w:val="28"/>
      <w:szCs w:val="28"/>
      <w:lang w:val="en-GB" w:eastAsia="en-US"/>
    </w:rPr>
  </w:style>
  <w:style w:type="character" w:customStyle="1" w:styleId="NaslovChar">
    <w:name w:val="Naslov Char"/>
    <w:link w:val="Naslov"/>
    <w:rsid w:val="00872538"/>
    <w:rPr>
      <w:rFonts w:ascii="Arial" w:eastAsia="Times New Roman" w:hAnsi="Arial" w:cs="Arial"/>
      <w:b/>
      <w:bCs/>
      <w:noProof/>
      <w:sz w:val="28"/>
      <w:szCs w:val="28"/>
      <w:lang w:val="en-GB" w:eastAsia="en-US"/>
    </w:rPr>
  </w:style>
  <w:style w:type="paragraph" w:customStyle="1" w:styleId="Naslov10">
    <w:name w:val="Naslov1"/>
    <w:basedOn w:val="Naslov1"/>
    <w:next w:val="Body"/>
    <w:rsid w:val="00872538"/>
    <w:pPr>
      <w:overflowPunct w:val="0"/>
      <w:autoSpaceDE w:val="0"/>
      <w:autoSpaceDN w:val="0"/>
      <w:adjustRightInd w:val="0"/>
      <w:spacing w:before="360" w:after="360"/>
      <w:textAlignment w:val="baseline"/>
      <w:outlineLvl w:val="9"/>
    </w:pPr>
    <w:rPr>
      <w:caps/>
      <w:noProof/>
      <w:kern w:val="28"/>
      <w:sz w:val="24"/>
      <w:szCs w:val="24"/>
      <w:lang w:val="en-GB"/>
    </w:rPr>
  </w:style>
  <w:style w:type="numbering" w:customStyle="1" w:styleId="Usluge1">
    <w:name w:val="Usluge 1"/>
    <w:rsid w:val="00872538"/>
    <w:pPr>
      <w:numPr>
        <w:numId w:val="3"/>
      </w:numPr>
    </w:pPr>
  </w:style>
  <w:style w:type="numbering" w:customStyle="1" w:styleId="Usluge2">
    <w:name w:val="Usluge 2"/>
    <w:rsid w:val="00872538"/>
    <w:pPr>
      <w:numPr>
        <w:numId w:val="4"/>
      </w:numPr>
    </w:pPr>
  </w:style>
  <w:style w:type="paragraph" w:styleId="Tekstbalonia">
    <w:name w:val="Balloon Text"/>
    <w:basedOn w:val="Normal"/>
    <w:link w:val="TekstbaloniaChar"/>
    <w:semiHidden/>
    <w:unhideWhenUsed/>
    <w:rsid w:val="00872538"/>
    <w:pPr>
      <w:spacing w:after="0" w:line="240" w:lineRule="auto"/>
    </w:pPr>
    <w:rPr>
      <w:rFonts w:ascii="Tahoma" w:hAnsi="Tahoma"/>
      <w:sz w:val="16"/>
      <w:szCs w:val="16"/>
    </w:rPr>
  </w:style>
  <w:style w:type="character" w:customStyle="1" w:styleId="TekstbaloniaChar">
    <w:name w:val="Tekst balončića Char"/>
    <w:link w:val="Tekstbalonia"/>
    <w:semiHidden/>
    <w:rsid w:val="00872538"/>
    <w:rPr>
      <w:rFonts w:ascii="Tahoma" w:hAnsi="Tahoma" w:cs="Tahoma"/>
      <w:sz w:val="16"/>
      <w:szCs w:val="16"/>
    </w:rPr>
  </w:style>
  <w:style w:type="character" w:customStyle="1" w:styleId="Naslov2Char">
    <w:name w:val="Naslov 2 Char"/>
    <w:link w:val="Naslov2"/>
    <w:rsid w:val="00EB7C7F"/>
    <w:rPr>
      <w:b/>
      <w:bCs/>
      <w:sz w:val="22"/>
      <w:szCs w:val="26"/>
      <w:lang w:eastAsia="zh-CN"/>
    </w:rPr>
  </w:style>
  <w:style w:type="character" w:customStyle="1" w:styleId="Naslov3Char">
    <w:name w:val="Naslov 3 Char"/>
    <w:link w:val="Naslov3"/>
    <w:rsid w:val="00F44B8C"/>
    <w:rPr>
      <w:bCs/>
      <w:sz w:val="22"/>
      <w:szCs w:val="22"/>
      <w:lang w:eastAsia="zh-CN"/>
    </w:rPr>
  </w:style>
  <w:style w:type="character" w:customStyle="1" w:styleId="Naslov4Char">
    <w:name w:val="Naslov 4 Char"/>
    <w:link w:val="Naslov4"/>
    <w:rsid w:val="00872538"/>
    <w:rPr>
      <w:rFonts w:ascii="Cambria" w:hAnsi="Cambria"/>
      <w:b/>
      <w:bCs/>
      <w:i/>
      <w:iCs/>
      <w:color w:val="4F81BD"/>
      <w:sz w:val="22"/>
      <w:szCs w:val="22"/>
      <w:lang w:eastAsia="zh-CN"/>
    </w:rPr>
  </w:style>
  <w:style w:type="character" w:customStyle="1" w:styleId="Naslov5Char">
    <w:name w:val="Naslov 5 Char"/>
    <w:link w:val="Naslov5"/>
    <w:rsid w:val="00872538"/>
    <w:rPr>
      <w:rFonts w:ascii="Cambria" w:hAnsi="Cambria"/>
      <w:color w:val="243F60"/>
      <w:sz w:val="22"/>
      <w:szCs w:val="22"/>
      <w:lang w:eastAsia="zh-CN"/>
    </w:rPr>
  </w:style>
  <w:style w:type="character" w:customStyle="1" w:styleId="Naslov6Char">
    <w:name w:val="Naslov 6 Char"/>
    <w:link w:val="Naslov6"/>
    <w:rsid w:val="00872538"/>
    <w:rPr>
      <w:rFonts w:ascii="Cambria" w:hAnsi="Cambria"/>
      <w:i/>
      <w:iCs/>
      <w:color w:val="243F60"/>
      <w:sz w:val="22"/>
      <w:szCs w:val="22"/>
      <w:lang w:eastAsia="zh-CN"/>
    </w:rPr>
  </w:style>
  <w:style w:type="character" w:customStyle="1" w:styleId="Naslov7Char">
    <w:name w:val="Naslov 7 Char"/>
    <w:link w:val="Naslov7"/>
    <w:rsid w:val="00872538"/>
    <w:rPr>
      <w:rFonts w:ascii="Cambria" w:hAnsi="Cambria"/>
      <w:i/>
      <w:iCs/>
      <w:color w:val="404040"/>
      <w:sz w:val="22"/>
      <w:szCs w:val="22"/>
      <w:lang w:eastAsia="zh-CN"/>
    </w:rPr>
  </w:style>
  <w:style w:type="character" w:customStyle="1" w:styleId="Naslov8Char">
    <w:name w:val="Naslov 8 Char"/>
    <w:link w:val="Naslov8"/>
    <w:rsid w:val="00872538"/>
    <w:rPr>
      <w:rFonts w:ascii="Cambria" w:hAnsi="Cambria"/>
      <w:color w:val="404040"/>
      <w:lang w:eastAsia="zh-CN"/>
    </w:rPr>
  </w:style>
  <w:style w:type="character" w:customStyle="1" w:styleId="Naslov9Char">
    <w:name w:val="Naslov 9 Char"/>
    <w:link w:val="Naslov9"/>
    <w:rsid w:val="00872538"/>
    <w:rPr>
      <w:rFonts w:ascii="Cambria" w:hAnsi="Cambria"/>
      <w:i/>
      <w:iCs/>
      <w:color w:val="404040"/>
      <w:lang w:eastAsia="zh-CN"/>
    </w:rPr>
  </w:style>
  <w:style w:type="paragraph" w:styleId="Zaglavlje">
    <w:name w:val="header"/>
    <w:basedOn w:val="Normal"/>
    <w:link w:val="ZaglavljeChar"/>
    <w:unhideWhenUsed/>
    <w:rsid w:val="008609DD"/>
    <w:pPr>
      <w:tabs>
        <w:tab w:val="center" w:pos="4536"/>
        <w:tab w:val="right" w:pos="9072"/>
      </w:tabs>
    </w:pPr>
  </w:style>
  <w:style w:type="character" w:customStyle="1" w:styleId="ZaglavljeChar">
    <w:name w:val="Zaglavlje Char"/>
    <w:link w:val="Zaglavlje"/>
    <w:rsid w:val="008609DD"/>
    <w:rPr>
      <w:sz w:val="22"/>
      <w:szCs w:val="22"/>
    </w:rPr>
  </w:style>
  <w:style w:type="paragraph" w:styleId="Sadraj2">
    <w:name w:val="toc 2"/>
    <w:basedOn w:val="Normal"/>
    <w:next w:val="Normal"/>
    <w:autoRedefine/>
    <w:uiPriority w:val="39"/>
    <w:unhideWhenUsed/>
    <w:rsid w:val="000A6E6B"/>
    <w:pPr>
      <w:tabs>
        <w:tab w:val="left" w:pos="880"/>
        <w:tab w:val="right" w:leader="dot" w:pos="9062"/>
      </w:tabs>
      <w:spacing w:line="240" w:lineRule="auto"/>
      <w:ind w:left="221"/>
    </w:pPr>
  </w:style>
  <w:style w:type="paragraph" w:styleId="Sadraj1">
    <w:name w:val="toc 1"/>
    <w:basedOn w:val="Normal"/>
    <w:next w:val="Normal"/>
    <w:autoRedefine/>
    <w:uiPriority w:val="39"/>
    <w:unhideWhenUsed/>
    <w:rsid w:val="005F3BCC"/>
    <w:pPr>
      <w:tabs>
        <w:tab w:val="left" w:pos="660"/>
        <w:tab w:val="right" w:leader="dot" w:pos="9062"/>
      </w:tabs>
      <w:spacing w:after="120"/>
    </w:pPr>
    <w:rPr>
      <w:rFonts w:asciiTheme="minorHAnsi" w:hAnsiTheme="minorHAnsi" w:cs="Calibri"/>
      <w:noProof/>
    </w:rPr>
  </w:style>
  <w:style w:type="character" w:styleId="Neupadljivoisticanje">
    <w:name w:val="Subtle Emphasis"/>
    <w:uiPriority w:val="19"/>
    <w:qFormat/>
    <w:rsid w:val="000A6E6B"/>
    <w:rPr>
      <w:i/>
      <w:iCs/>
      <w:color w:val="808080"/>
    </w:rPr>
  </w:style>
  <w:style w:type="paragraph" w:styleId="Podnaslov">
    <w:name w:val="Subtitle"/>
    <w:basedOn w:val="Normal"/>
    <w:next w:val="Normal"/>
    <w:link w:val="PodnaslovChar"/>
    <w:uiPriority w:val="11"/>
    <w:qFormat/>
    <w:rsid w:val="000A6E6B"/>
    <w:pPr>
      <w:spacing w:after="60"/>
      <w:outlineLvl w:val="1"/>
    </w:pPr>
    <w:rPr>
      <w:b/>
      <w:sz w:val="24"/>
      <w:szCs w:val="24"/>
    </w:rPr>
  </w:style>
  <w:style w:type="character" w:customStyle="1" w:styleId="PodnaslovChar">
    <w:name w:val="Podnaslov Char"/>
    <w:link w:val="Podnaslov"/>
    <w:uiPriority w:val="11"/>
    <w:rsid w:val="000A6E6B"/>
    <w:rPr>
      <w:rFonts w:eastAsia="SimSun" w:cs="Times New Roman"/>
      <w:b/>
      <w:sz w:val="24"/>
      <w:szCs w:val="24"/>
    </w:rPr>
  </w:style>
  <w:style w:type="character" w:styleId="Referencakomentara">
    <w:name w:val="annotation reference"/>
    <w:basedOn w:val="Zadanifontodlomka"/>
    <w:semiHidden/>
    <w:unhideWhenUsed/>
    <w:rsid w:val="00B664E4"/>
    <w:rPr>
      <w:sz w:val="16"/>
      <w:szCs w:val="16"/>
    </w:rPr>
  </w:style>
  <w:style w:type="paragraph" w:styleId="Tekstkomentara">
    <w:name w:val="annotation text"/>
    <w:basedOn w:val="Normal"/>
    <w:link w:val="TekstkomentaraChar"/>
    <w:semiHidden/>
    <w:unhideWhenUsed/>
    <w:rsid w:val="00B664E4"/>
    <w:pPr>
      <w:spacing w:line="240" w:lineRule="auto"/>
    </w:pPr>
    <w:rPr>
      <w:sz w:val="20"/>
      <w:szCs w:val="20"/>
    </w:rPr>
  </w:style>
  <w:style w:type="character" w:customStyle="1" w:styleId="TekstkomentaraChar">
    <w:name w:val="Tekst komentara Char"/>
    <w:basedOn w:val="Zadanifontodlomka"/>
    <w:link w:val="Tekstkomentara"/>
    <w:semiHidden/>
    <w:rsid w:val="00B664E4"/>
    <w:rPr>
      <w:lang w:eastAsia="zh-CN"/>
    </w:rPr>
  </w:style>
  <w:style w:type="paragraph" w:styleId="Predmetkomentara">
    <w:name w:val="annotation subject"/>
    <w:basedOn w:val="Tekstkomentara"/>
    <w:next w:val="Tekstkomentara"/>
    <w:link w:val="PredmetkomentaraChar"/>
    <w:semiHidden/>
    <w:unhideWhenUsed/>
    <w:rsid w:val="00B664E4"/>
    <w:rPr>
      <w:b/>
      <w:bCs/>
    </w:rPr>
  </w:style>
  <w:style w:type="character" w:customStyle="1" w:styleId="PredmetkomentaraChar">
    <w:name w:val="Predmet komentara Char"/>
    <w:basedOn w:val="TekstkomentaraChar"/>
    <w:link w:val="Predmetkomentara"/>
    <w:semiHidden/>
    <w:rsid w:val="00B664E4"/>
    <w:rPr>
      <w:b/>
      <w:bCs/>
      <w:lang w:eastAsia="zh-CN"/>
    </w:rPr>
  </w:style>
  <w:style w:type="paragraph" w:styleId="TOCNaslov">
    <w:name w:val="TOC Heading"/>
    <w:basedOn w:val="Naslov1"/>
    <w:next w:val="Normal"/>
    <w:uiPriority w:val="39"/>
    <w:unhideWhenUsed/>
    <w:qFormat/>
    <w:rsid w:val="00F7689A"/>
    <w:pPr>
      <w:keepLines/>
      <w:numPr>
        <w:numId w:val="0"/>
      </w:numPr>
      <w:spacing w:before="480" w:after="0" w:line="276" w:lineRule="auto"/>
      <w:outlineLvl w:val="9"/>
    </w:pPr>
    <w:rPr>
      <w:rFonts w:asciiTheme="majorHAnsi" w:eastAsiaTheme="majorEastAsia" w:hAnsiTheme="majorHAnsi" w:cstheme="majorBidi"/>
      <w:color w:val="365F91" w:themeColor="accent1" w:themeShade="BF"/>
      <w:lang w:val="hr-HR" w:eastAsia="zh-CN"/>
    </w:rPr>
  </w:style>
  <w:style w:type="paragraph" w:styleId="Sadraj3">
    <w:name w:val="toc 3"/>
    <w:basedOn w:val="Normal"/>
    <w:next w:val="Normal"/>
    <w:autoRedefine/>
    <w:uiPriority w:val="39"/>
    <w:unhideWhenUsed/>
    <w:rsid w:val="00F7689A"/>
    <w:pPr>
      <w:spacing w:after="100"/>
      <w:ind w:left="440"/>
    </w:pPr>
  </w:style>
  <w:style w:type="paragraph" w:styleId="Uvuenotijeloteksta">
    <w:name w:val="Body Text Indent"/>
    <w:basedOn w:val="Normal"/>
    <w:link w:val="UvuenotijelotekstaChar"/>
    <w:rsid w:val="00F7689A"/>
    <w:pPr>
      <w:spacing w:after="0" w:line="240" w:lineRule="auto"/>
      <w:ind w:left="720" w:hanging="720"/>
      <w:jc w:val="both"/>
    </w:pPr>
    <w:rPr>
      <w:rFonts w:ascii="Times New Roman" w:eastAsia="Times New Roman" w:hAnsi="Times New Roman"/>
      <w:lang w:eastAsia="en-US"/>
    </w:rPr>
  </w:style>
  <w:style w:type="character" w:customStyle="1" w:styleId="UvuenotijelotekstaChar">
    <w:name w:val="Uvučeno tijelo teksta Char"/>
    <w:basedOn w:val="Zadanifontodlomka"/>
    <w:link w:val="Uvuenotijeloteksta"/>
    <w:rsid w:val="00F7689A"/>
    <w:rPr>
      <w:rFonts w:ascii="Times New Roman" w:eastAsia="Times New Roman" w:hAnsi="Times New Roman"/>
      <w:sz w:val="22"/>
      <w:szCs w:val="22"/>
      <w:lang w:eastAsia="en-US"/>
    </w:rPr>
  </w:style>
  <w:style w:type="paragraph" w:customStyle="1" w:styleId="T-98-2">
    <w:name w:val="T-9/8-2"/>
    <w:rsid w:val="00F7689A"/>
    <w:pPr>
      <w:widowControl w:val="0"/>
      <w:tabs>
        <w:tab w:val="left" w:pos="2153"/>
      </w:tabs>
      <w:autoSpaceDE w:val="0"/>
      <w:autoSpaceDN w:val="0"/>
      <w:adjustRightInd w:val="0"/>
      <w:spacing w:after="43"/>
      <w:ind w:firstLine="342"/>
      <w:jc w:val="both"/>
    </w:pPr>
    <w:rPr>
      <w:rFonts w:ascii="Times-NewRoman" w:eastAsia="Times New Roman" w:hAnsi="Times-NewRoman"/>
      <w:sz w:val="19"/>
      <w:szCs w:val="19"/>
      <w:lang w:val="en-US" w:eastAsia="en-US"/>
    </w:rPr>
  </w:style>
  <w:style w:type="paragraph" w:styleId="Tijeloteksta2">
    <w:name w:val="Body Text 2"/>
    <w:basedOn w:val="Normal"/>
    <w:link w:val="Tijeloteksta2Char"/>
    <w:rsid w:val="00F7689A"/>
    <w:pPr>
      <w:spacing w:after="0" w:line="240" w:lineRule="auto"/>
    </w:pPr>
    <w:rPr>
      <w:rFonts w:ascii="Arial" w:eastAsia="Times New Roman" w:hAnsi="Arial"/>
      <w:b/>
      <w:bCs/>
      <w:lang w:val="en-AU" w:eastAsia="en-US"/>
    </w:rPr>
  </w:style>
  <w:style w:type="character" w:customStyle="1" w:styleId="Tijeloteksta2Char">
    <w:name w:val="Tijelo teksta 2 Char"/>
    <w:basedOn w:val="Zadanifontodlomka"/>
    <w:link w:val="Tijeloteksta2"/>
    <w:rsid w:val="00F7689A"/>
    <w:rPr>
      <w:rFonts w:ascii="Arial" w:eastAsia="Times New Roman" w:hAnsi="Arial"/>
      <w:b/>
      <w:bCs/>
      <w:sz w:val="22"/>
      <w:szCs w:val="22"/>
      <w:lang w:val="en-AU" w:eastAsia="en-US"/>
    </w:rPr>
  </w:style>
  <w:style w:type="paragraph" w:styleId="Tijeloteksta3">
    <w:name w:val="Body Text 3"/>
    <w:basedOn w:val="Normal"/>
    <w:link w:val="Tijeloteksta3Char"/>
    <w:rsid w:val="00F7689A"/>
    <w:pPr>
      <w:spacing w:after="0" w:line="240" w:lineRule="auto"/>
      <w:jc w:val="both"/>
    </w:pPr>
    <w:rPr>
      <w:rFonts w:ascii="Arial" w:eastAsia="Times New Roman" w:hAnsi="Arial"/>
      <w:lang w:val="en-AU" w:eastAsia="en-US"/>
    </w:rPr>
  </w:style>
  <w:style w:type="character" w:customStyle="1" w:styleId="Tijeloteksta3Char">
    <w:name w:val="Tijelo teksta 3 Char"/>
    <w:basedOn w:val="Zadanifontodlomka"/>
    <w:link w:val="Tijeloteksta3"/>
    <w:rsid w:val="00F7689A"/>
    <w:rPr>
      <w:rFonts w:ascii="Arial" w:eastAsia="Times New Roman" w:hAnsi="Arial"/>
      <w:sz w:val="22"/>
      <w:szCs w:val="22"/>
      <w:lang w:val="en-AU" w:eastAsia="en-US"/>
    </w:rPr>
  </w:style>
  <w:style w:type="paragraph" w:customStyle="1" w:styleId="Bullets">
    <w:name w:val="Bullets"/>
    <w:basedOn w:val="Body"/>
    <w:rsid w:val="00F7689A"/>
    <w:pPr>
      <w:ind w:left="1080" w:hanging="360"/>
    </w:pPr>
  </w:style>
  <w:style w:type="paragraph" w:customStyle="1" w:styleId="CharCharCharCharCharCharChar">
    <w:name w:val="Char Char Char Char Char Char Char"/>
    <w:basedOn w:val="Normal"/>
    <w:rsid w:val="00F7689A"/>
    <w:pPr>
      <w:spacing w:after="160" w:line="240" w:lineRule="exact"/>
    </w:pPr>
    <w:rPr>
      <w:rFonts w:ascii="Verdana" w:eastAsia="Times New Roman" w:hAnsi="Verdana"/>
      <w:sz w:val="20"/>
      <w:szCs w:val="20"/>
      <w:lang w:val="en-US" w:eastAsia="en-US"/>
    </w:rPr>
  </w:style>
  <w:style w:type="paragraph" w:styleId="Tijeloteksta-uvlaka2">
    <w:name w:val="Body Text Indent 2"/>
    <w:basedOn w:val="Normal"/>
    <w:link w:val="Tijeloteksta-uvlaka2Char"/>
    <w:semiHidden/>
    <w:rsid w:val="00F7689A"/>
    <w:pPr>
      <w:spacing w:before="120" w:after="0" w:line="240" w:lineRule="auto"/>
      <w:ind w:left="360"/>
      <w:jc w:val="both"/>
    </w:pPr>
    <w:rPr>
      <w:rFonts w:ascii="Arial" w:eastAsia="Times New Roman" w:hAnsi="Arial"/>
      <w:i/>
      <w:iCs/>
      <w:sz w:val="20"/>
      <w:szCs w:val="24"/>
      <w:lang w:val="en-GB" w:eastAsia="cs-CZ"/>
    </w:rPr>
  </w:style>
  <w:style w:type="character" w:customStyle="1" w:styleId="Tijeloteksta-uvlaka2Char">
    <w:name w:val="Tijelo teksta - uvlaka 2 Char"/>
    <w:basedOn w:val="Zadanifontodlomka"/>
    <w:link w:val="Tijeloteksta-uvlaka2"/>
    <w:semiHidden/>
    <w:rsid w:val="00F7689A"/>
    <w:rPr>
      <w:rFonts w:ascii="Arial" w:eastAsia="Times New Roman" w:hAnsi="Arial"/>
      <w:i/>
      <w:iCs/>
      <w:szCs w:val="24"/>
      <w:lang w:val="en-GB" w:eastAsia="cs-CZ"/>
    </w:rPr>
  </w:style>
  <w:style w:type="character" w:styleId="Naglaeno">
    <w:name w:val="Strong"/>
    <w:qFormat/>
    <w:rsid w:val="00F7689A"/>
    <w:rPr>
      <w:b/>
      <w:bCs/>
    </w:rPr>
  </w:style>
  <w:style w:type="paragraph" w:styleId="Tekstkrajnjebiljeke">
    <w:name w:val="endnote text"/>
    <w:basedOn w:val="Normal"/>
    <w:link w:val="TekstkrajnjebiljekeChar"/>
    <w:semiHidden/>
    <w:rsid w:val="00F7689A"/>
    <w:pPr>
      <w:spacing w:after="0" w:line="240" w:lineRule="auto"/>
    </w:pPr>
    <w:rPr>
      <w:rFonts w:ascii="Times New Roman" w:eastAsia="Times New Roman" w:hAnsi="Times New Roman"/>
      <w:sz w:val="20"/>
      <w:szCs w:val="20"/>
      <w:lang w:val="en-AU" w:eastAsia="en-US"/>
    </w:rPr>
  </w:style>
  <w:style w:type="character" w:customStyle="1" w:styleId="TekstkrajnjebiljekeChar">
    <w:name w:val="Tekst krajnje bilješke Char"/>
    <w:basedOn w:val="Zadanifontodlomka"/>
    <w:link w:val="Tekstkrajnjebiljeke"/>
    <w:semiHidden/>
    <w:rsid w:val="00F7689A"/>
    <w:rPr>
      <w:rFonts w:ascii="Times New Roman" w:eastAsia="Times New Roman" w:hAnsi="Times New Roman"/>
      <w:lang w:val="en-AU" w:eastAsia="en-US"/>
    </w:rPr>
  </w:style>
  <w:style w:type="character" w:styleId="Referencakrajnjebiljeke">
    <w:name w:val="endnote reference"/>
    <w:semiHidden/>
    <w:rsid w:val="00F7689A"/>
    <w:rPr>
      <w:vertAlign w:val="superscript"/>
    </w:rPr>
  </w:style>
  <w:style w:type="paragraph" w:styleId="Revizija">
    <w:name w:val="Revision"/>
    <w:hidden/>
    <w:semiHidden/>
    <w:rsid w:val="00F7689A"/>
    <w:rPr>
      <w:rFonts w:ascii="Times New Roman" w:eastAsia="Times New Roman" w:hAnsi="Times New Roman"/>
      <w:lang w:val="en-AU" w:eastAsia="en-US"/>
    </w:rPr>
  </w:style>
  <w:style w:type="paragraph" w:styleId="Tijeloteksta-uvlaka3">
    <w:name w:val="Body Text Indent 3"/>
    <w:basedOn w:val="Normal"/>
    <w:link w:val="Tijeloteksta-uvlaka3Char"/>
    <w:semiHidden/>
    <w:rsid w:val="00F7689A"/>
    <w:pPr>
      <w:spacing w:after="0" w:line="312" w:lineRule="auto"/>
      <w:ind w:left="709" w:hanging="709"/>
      <w:jc w:val="both"/>
    </w:pPr>
    <w:rPr>
      <w:rFonts w:ascii="Arial" w:eastAsia="Times New Roman" w:hAnsi="Arial" w:cs="Arial"/>
      <w:lang w:val="en-AU" w:eastAsia="en-US"/>
    </w:rPr>
  </w:style>
  <w:style w:type="character" w:customStyle="1" w:styleId="Tijeloteksta-uvlaka3Char">
    <w:name w:val="Tijelo teksta - uvlaka 3 Char"/>
    <w:basedOn w:val="Zadanifontodlomka"/>
    <w:link w:val="Tijeloteksta-uvlaka3"/>
    <w:semiHidden/>
    <w:rsid w:val="00F7689A"/>
    <w:rPr>
      <w:rFonts w:ascii="Arial" w:eastAsia="Times New Roman" w:hAnsi="Arial" w:cs="Arial"/>
      <w:sz w:val="22"/>
      <w:szCs w:val="22"/>
      <w:lang w:val="en-AU" w:eastAsia="en-US"/>
    </w:rPr>
  </w:style>
  <w:style w:type="paragraph" w:customStyle="1" w:styleId="1">
    <w:name w:val="1"/>
    <w:basedOn w:val="Normal"/>
    <w:rsid w:val="00F7689A"/>
    <w:pPr>
      <w:numPr>
        <w:numId w:val="2"/>
      </w:numPr>
      <w:spacing w:after="0" w:line="240" w:lineRule="auto"/>
      <w:ind w:left="0" w:firstLine="0"/>
    </w:pPr>
    <w:rPr>
      <w:rFonts w:ascii="Myriad Pro" w:eastAsia="Times New Roman" w:hAnsi="Myriad Pro" w:cs="Arial"/>
      <w:i/>
      <w:sz w:val="32"/>
      <w:szCs w:val="32"/>
      <w:lang w:eastAsia="en-US" w:bidi="en-US"/>
    </w:rPr>
  </w:style>
  <w:style w:type="character" w:customStyle="1" w:styleId="CharChar2">
    <w:name w:val="Char Char2"/>
    <w:rsid w:val="00F7689A"/>
    <w:rPr>
      <w:sz w:val="22"/>
      <w:szCs w:val="22"/>
      <w:lang w:val="hr-HR" w:eastAsia="en-US" w:bidi="ar-SA"/>
    </w:rPr>
  </w:style>
  <w:style w:type="paragraph" w:customStyle="1" w:styleId="To">
    <w:name w:val="To"/>
    <w:basedOn w:val="Normal"/>
    <w:rsid w:val="00F7689A"/>
    <w:pPr>
      <w:spacing w:after="0" w:line="240" w:lineRule="auto"/>
      <w:jc w:val="both"/>
    </w:pPr>
    <w:rPr>
      <w:rFonts w:ascii="Arial" w:eastAsia="Times New Roman" w:hAnsi="Arial"/>
      <w:sz w:val="36"/>
      <w:szCs w:val="20"/>
      <w:lang w:val="en-GB" w:eastAsia="hr-HR"/>
    </w:rPr>
  </w:style>
  <w:style w:type="paragraph" w:customStyle="1" w:styleId="Funkcionalnosti">
    <w:name w:val="Funkcionalnosti"/>
    <w:basedOn w:val="Normal"/>
    <w:rsid w:val="00F7689A"/>
    <w:pPr>
      <w:suppressAutoHyphens/>
      <w:spacing w:before="120" w:after="0" w:line="240" w:lineRule="auto"/>
      <w:ind w:left="1134"/>
      <w:jc w:val="both"/>
    </w:pPr>
    <w:rPr>
      <w:rFonts w:ascii="Arial" w:eastAsia="Times New Roman" w:hAnsi="Arial"/>
      <w:sz w:val="20"/>
      <w:szCs w:val="20"/>
      <w:lang w:val="en-US" w:eastAsia="ar-SA"/>
    </w:rPr>
  </w:style>
  <w:style w:type="paragraph" w:customStyle="1" w:styleId="CharCharCharCharCharCharChar0">
    <w:name w:val="Char Char Char Char Char Char Char"/>
    <w:basedOn w:val="Normal"/>
    <w:rsid w:val="00F7689A"/>
    <w:pPr>
      <w:spacing w:after="160" w:line="240" w:lineRule="exact"/>
    </w:pPr>
    <w:rPr>
      <w:rFonts w:ascii="Verdana" w:eastAsia="Times New Roman" w:hAnsi="Verdana" w:cs="Verdana"/>
      <w:sz w:val="20"/>
      <w:szCs w:val="20"/>
      <w:lang w:val="en-US" w:eastAsia="en-US"/>
    </w:rPr>
  </w:style>
  <w:style w:type="paragraph" w:styleId="Kartadokumenta">
    <w:name w:val="Document Map"/>
    <w:basedOn w:val="Normal"/>
    <w:link w:val="KartadokumentaChar"/>
    <w:semiHidden/>
    <w:rsid w:val="00F7689A"/>
    <w:pPr>
      <w:shd w:val="clear" w:color="auto" w:fill="000080"/>
      <w:spacing w:after="0" w:line="240" w:lineRule="auto"/>
    </w:pPr>
    <w:rPr>
      <w:rFonts w:ascii="Tahoma" w:eastAsia="Times New Roman" w:hAnsi="Tahoma"/>
      <w:sz w:val="20"/>
      <w:szCs w:val="20"/>
      <w:lang w:val="en-AU" w:eastAsia="en-US"/>
    </w:rPr>
  </w:style>
  <w:style w:type="character" w:customStyle="1" w:styleId="KartadokumentaChar">
    <w:name w:val="Karta dokumenta Char"/>
    <w:basedOn w:val="Zadanifontodlomka"/>
    <w:link w:val="Kartadokumenta"/>
    <w:semiHidden/>
    <w:rsid w:val="00F7689A"/>
    <w:rPr>
      <w:rFonts w:ascii="Tahoma" w:eastAsia="Times New Roman" w:hAnsi="Tahoma"/>
      <w:shd w:val="clear" w:color="auto" w:fill="000080"/>
      <w:lang w:val="en-AU" w:eastAsia="en-US"/>
    </w:rPr>
  </w:style>
  <w:style w:type="character" w:customStyle="1" w:styleId="CharChar20">
    <w:name w:val="Char Char2"/>
    <w:locked/>
    <w:rsid w:val="00F7689A"/>
    <w:rPr>
      <w:rFonts w:ascii="Arial" w:hAnsi="Arial" w:cs="Arial"/>
      <w:b/>
      <w:bCs/>
      <w:sz w:val="28"/>
      <w:szCs w:val="28"/>
      <w:lang w:val="en-GB" w:eastAsia="en-US" w:bidi="ar-SA"/>
    </w:rPr>
  </w:style>
  <w:style w:type="character" w:customStyle="1" w:styleId="CharChar11">
    <w:name w:val="Char Char11"/>
    <w:rsid w:val="00F7689A"/>
    <w:rPr>
      <w:rFonts w:ascii="Arial" w:hAnsi="Arial" w:cs="Arial"/>
      <w:sz w:val="24"/>
      <w:szCs w:val="24"/>
      <w:lang w:val="en-AU" w:eastAsia="en-US" w:bidi="ar-SA"/>
    </w:rPr>
  </w:style>
  <w:style w:type="character" w:customStyle="1" w:styleId="CharChar10">
    <w:name w:val="Char Char10"/>
    <w:rsid w:val="00F7689A"/>
    <w:rPr>
      <w:sz w:val="24"/>
      <w:szCs w:val="24"/>
      <w:lang w:val="hr-HR" w:eastAsia="en-US" w:bidi="ar-SA"/>
    </w:rPr>
  </w:style>
  <w:style w:type="character" w:customStyle="1" w:styleId="CharChar6">
    <w:name w:val="Char Char6"/>
    <w:rsid w:val="00F7689A"/>
    <w:rPr>
      <w:lang w:val="en-AU" w:eastAsia="en-US" w:bidi="ar-SA"/>
    </w:rPr>
  </w:style>
  <w:style w:type="character" w:customStyle="1" w:styleId="CharChar7">
    <w:name w:val="Char Char7"/>
    <w:semiHidden/>
    <w:rsid w:val="00F7689A"/>
    <w:rPr>
      <w:rFonts w:ascii="AvantGarde Md BT" w:hAnsi="AvantGarde Md BT"/>
      <w:snapToGrid w:val="0"/>
      <w:sz w:val="24"/>
      <w:szCs w:val="24"/>
      <w:lang w:val="en-US" w:eastAsia="en-US" w:bidi="ar-SA"/>
    </w:rPr>
  </w:style>
  <w:style w:type="character" w:customStyle="1" w:styleId="CharChar1">
    <w:name w:val="Char Char1"/>
    <w:rsid w:val="00F7689A"/>
    <w:rPr>
      <w:rFonts w:ascii="Tahoma" w:hAnsi="Tahoma" w:cs="Tahoma"/>
      <w:sz w:val="16"/>
      <w:szCs w:val="16"/>
      <w:lang w:val="en-AU" w:eastAsia="en-US"/>
    </w:rPr>
  </w:style>
  <w:style w:type="character" w:customStyle="1" w:styleId="CharChar">
    <w:name w:val="Char Char"/>
    <w:rsid w:val="00F7689A"/>
    <w:rPr>
      <w:lang w:val="en-AU" w:eastAsia="en-US"/>
    </w:rPr>
  </w:style>
  <w:style w:type="character" w:customStyle="1" w:styleId="CharChar12">
    <w:name w:val="Char Char12"/>
    <w:rsid w:val="00F7689A"/>
    <w:rPr>
      <w:rFonts w:ascii="Cambria" w:eastAsia="Times New Roman" w:hAnsi="Cambria" w:cs="Times New Roman"/>
      <w:b/>
      <w:bCs/>
      <w:color w:val="365F91"/>
      <w:sz w:val="28"/>
      <w:szCs w:val="28"/>
    </w:rPr>
  </w:style>
  <w:style w:type="character" w:customStyle="1" w:styleId="Textpoznmkypodiarou007Char">
    <w:name w:val="Text poznámky pod čiarou 007 Char"/>
    <w:aliases w:val="_Poznámka pod čiarou Char,Text poznámky pod ciarou 007 Char,_Poznámka pod ciarou Char, Footnote Char,Footnote Char,Footnotes Char1,Footnotes Char Char,Footnote Text Char Char Char,Footnotes Char Char Char Char Char"/>
    <w:rsid w:val="00F7689A"/>
    <w:rPr>
      <w:lang w:eastAsia="en-US"/>
    </w:rPr>
  </w:style>
  <w:style w:type="character" w:customStyle="1" w:styleId="kurziv1">
    <w:name w:val="kurziv1"/>
    <w:rsid w:val="00F7689A"/>
    <w:rPr>
      <w:i/>
      <w:iCs/>
    </w:rPr>
  </w:style>
  <w:style w:type="character" w:customStyle="1" w:styleId="CharChar3">
    <w:name w:val="Char Char3"/>
    <w:rsid w:val="00F7689A"/>
    <w:rPr>
      <w:rFonts w:ascii="Cambria" w:eastAsia="Times New Roman" w:hAnsi="Cambria" w:cs="Times New Roman"/>
      <w:color w:val="17365D"/>
      <w:spacing w:val="5"/>
      <w:kern w:val="28"/>
      <w:sz w:val="52"/>
      <w:szCs w:val="52"/>
      <w:lang w:val="sl-SI" w:eastAsia="en-US"/>
    </w:rPr>
  </w:style>
  <w:style w:type="paragraph" w:customStyle="1" w:styleId="CharCharCharChar1">
    <w:name w:val="Char Char Char Char1"/>
    <w:basedOn w:val="Normal"/>
    <w:rsid w:val="00F7689A"/>
    <w:pPr>
      <w:spacing w:before="120" w:after="160" w:line="240" w:lineRule="exact"/>
      <w:ind w:left="567"/>
      <w:jc w:val="both"/>
    </w:pPr>
    <w:rPr>
      <w:rFonts w:ascii="Tahoma" w:eastAsia="Times New Roman" w:hAnsi="Tahoma"/>
      <w:sz w:val="20"/>
      <w:szCs w:val="20"/>
      <w:lang w:val="en-US" w:eastAsia="en-US"/>
    </w:rPr>
  </w:style>
  <w:style w:type="paragraph" w:styleId="Bezproreda">
    <w:name w:val="No Spacing"/>
    <w:link w:val="BezproredaChar"/>
    <w:qFormat/>
    <w:rsid w:val="00F7689A"/>
    <w:rPr>
      <w:rFonts w:eastAsia="Times New Roman"/>
      <w:sz w:val="22"/>
      <w:szCs w:val="22"/>
      <w:lang w:val="en-US" w:eastAsia="en-US"/>
    </w:rPr>
  </w:style>
  <w:style w:type="character" w:customStyle="1" w:styleId="BezproredaChar">
    <w:name w:val="Bez proreda Char"/>
    <w:link w:val="Bezproreda"/>
    <w:rsid w:val="00F7689A"/>
    <w:rPr>
      <w:rFonts w:eastAsia="Times New Roman"/>
      <w:sz w:val="22"/>
      <w:szCs w:val="22"/>
      <w:lang w:val="en-US" w:eastAsia="en-US"/>
    </w:rPr>
  </w:style>
  <w:style w:type="character" w:customStyle="1" w:styleId="Text3Char">
    <w:name w:val="Text 3 Char"/>
    <w:link w:val="Text3"/>
    <w:locked/>
    <w:rsid w:val="00F7689A"/>
    <w:rPr>
      <w:sz w:val="24"/>
      <w:lang w:val="en-GB" w:eastAsia="en-US"/>
    </w:rPr>
  </w:style>
  <w:style w:type="paragraph" w:customStyle="1" w:styleId="Text3">
    <w:name w:val="Text 3"/>
    <w:basedOn w:val="Normal"/>
    <w:link w:val="Text3Char"/>
    <w:rsid w:val="00F7689A"/>
    <w:pPr>
      <w:tabs>
        <w:tab w:val="left" w:pos="2302"/>
      </w:tabs>
      <w:spacing w:after="240" w:line="240" w:lineRule="auto"/>
      <w:ind w:left="1202"/>
      <w:jc w:val="both"/>
    </w:pPr>
    <w:rPr>
      <w:sz w:val="24"/>
      <w:szCs w:val="20"/>
      <w:lang w:val="en-GB" w:eastAsia="en-US"/>
    </w:rPr>
  </w:style>
  <w:style w:type="character" w:customStyle="1" w:styleId="body1Char">
    <w:name w:val="body1 Char"/>
    <w:link w:val="body1"/>
    <w:locked/>
    <w:rsid w:val="00F7689A"/>
    <w:rPr>
      <w:sz w:val="22"/>
      <w:shd w:val="clear" w:color="auto" w:fill="EEECE1"/>
      <w:lang w:val="en-GB" w:eastAsia="en-US"/>
    </w:rPr>
  </w:style>
  <w:style w:type="paragraph" w:customStyle="1" w:styleId="body1">
    <w:name w:val="body1"/>
    <w:basedOn w:val="Text3"/>
    <w:link w:val="body1Char"/>
    <w:rsid w:val="00F7689A"/>
    <w:pPr>
      <w:pBdr>
        <w:top w:val="single" w:sz="4" w:space="1" w:color="auto" w:shadow="1"/>
        <w:left w:val="single" w:sz="4" w:space="4" w:color="auto" w:shadow="1"/>
        <w:bottom w:val="single" w:sz="4" w:space="1" w:color="auto" w:shadow="1"/>
        <w:right w:val="single" w:sz="4" w:space="4" w:color="auto" w:shadow="1"/>
      </w:pBdr>
      <w:shd w:val="clear" w:color="auto" w:fill="EEECE1"/>
      <w:spacing w:after="60"/>
      <w:ind w:left="1276"/>
    </w:pPr>
    <w:rPr>
      <w:sz w:val="22"/>
    </w:rPr>
  </w:style>
  <w:style w:type="character" w:customStyle="1" w:styleId="CharChar100">
    <w:name w:val="Char Char10"/>
    <w:locked/>
    <w:rsid w:val="00F7689A"/>
    <w:rPr>
      <w:rFonts w:ascii="Cambria" w:hAnsi="Cambria"/>
      <w:b/>
      <w:bCs/>
      <w:color w:val="4F81BD"/>
      <w:lang w:val="hr-HR" w:eastAsia="en-US" w:bidi="ar-SA"/>
    </w:rPr>
  </w:style>
  <w:style w:type="character" w:customStyle="1" w:styleId="CharChar9">
    <w:name w:val="Char Char9"/>
    <w:locked/>
    <w:rsid w:val="00F7689A"/>
    <w:rPr>
      <w:rFonts w:ascii="Cambria" w:hAnsi="Cambria"/>
      <w:b/>
      <w:bCs/>
      <w:i/>
      <w:iCs/>
      <w:color w:val="4F81BD"/>
      <w:lang w:val="hr-HR" w:eastAsia="en-US" w:bidi="ar-SA"/>
    </w:rPr>
  </w:style>
  <w:style w:type="character" w:customStyle="1" w:styleId="CharChar120">
    <w:name w:val="Char Char12"/>
    <w:locked/>
    <w:rsid w:val="00F7689A"/>
    <w:rPr>
      <w:rFonts w:ascii="Cambria" w:hAnsi="Cambria"/>
      <w:b/>
      <w:bCs/>
      <w:color w:val="365F91"/>
      <w:sz w:val="28"/>
      <w:szCs w:val="28"/>
      <w:lang w:val="hr-HR" w:eastAsia="en-US" w:bidi="ar-SA"/>
    </w:rPr>
  </w:style>
  <w:style w:type="character" w:customStyle="1" w:styleId="CharChar110">
    <w:name w:val="Char Char11"/>
    <w:locked/>
    <w:rsid w:val="00F7689A"/>
    <w:rPr>
      <w:rFonts w:ascii="Cambria" w:hAnsi="Cambria"/>
      <w:b/>
      <w:bCs/>
      <w:color w:val="4F81BD"/>
      <w:sz w:val="26"/>
      <w:szCs w:val="26"/>
      <w:lang w:val="hr-HR" w:eastAsia="en-US" w:bidi="ar-SA"/>
    </w:rPr>
  </w:style>
  <w:style w:type="paragraph" w:styleId="Obinitekst">
    <w:name w:val="Plain Text"/>
    <w:basedOn w:val="Normal"/>
    <w:link w:val="ObinitekstChar"/>
    <w:rsid w:val="00F7689A"/>
    <w:pPr>
      <w:spacing w:after="0" w:line="240" w:lineRule="auto"/>
    </w:pPr>
    <w:rPr>
      <w:rFonts w:ascii="Courier New" w:eastAsia="Times New Roman" w:hAnsi="Courier New"/>
      <w:sz w:val="20"/>
      <w:szCs w:val="20"/>
    </w:rPr>
  </w:style>
  <w:style w:type="character" w:customStyle="1" w:styleId="ObinitekstChar">
    <w:name w:val="Obični tekst Char"/>
    <w:basedOn w:val="Zadanifontodlomka"/>
    <w:link w:val="Obinitekst"/>
    <w:rsid w:val="00F7689A"/>
    <w:rPr>
      <w:rFonts w:ascii="Courier New" w:eastAsia="Times New Roman" w:hAnsi="Courier New"/>
    </w:rPr>
  </w:style>
  <w:style w:type="paragraph" w:customStyle="1" w:styleId="Style1">
    <w:name w:val="Style1"/>
    <w:basedOn w:val="Normal"/>
    <w:rsid w:val="00F7689A"/>
    <w:pPr>
      <w:widowControl w:val="0"/>
      <w:autoSpaceDE w:val="0"/>
      <w:autoSpaceDN w:val="0"/>
      <w:adjustRightInd w:val="0"/>
      <w:spacing w:after="0" w:line="386" w:lineRule="exact"/>
      <w:ind w:firstLine="706"/>
      <w:jc w:val="both"/>
    </w:pPr>
    <w:rPr>
      <w:rFonts w:ascii="Arial" w:eastAsia="Times New Roman" w:hAnsi="Arial"/>
      <w:sz w:val="24"/>
      <w:szCs w:val="24"/>
      <w:lang w:eastAsia="hr-HR"/>
    </w:rPr>
  </w:style>
  <w:style w:type="character" w:customStyle="1" w:styleId="FontStyle13">
    <w:name w:val="Font Style13"/>
    <w:rsid w:val="00F7689A"/>
    <w:rPr>
      <w:rFonts w:ascii="Arial" w:hAnsi="Arial" w:cs="Arial"/>
      <w:sz w:val="20"/>
      <w:szCs w:val="20"/>
    </w:rPr>
  </w:style>
  <w:style w:type="paragraph" w:customStyle="1" w:styleId="t-9-8-bez-uvl">
    <w:name w:val="t-9-8-bez-uvl"/>
    <w:basedOn w:val="Normal"/>
    <w:rsid w:val="00F7689A"/>
    <w:pPr>
      <w:numPr>
        <w:numId w:val="1"/>
      </w:numPr>
      <w:spacing w:before="100" w:beforeAutospacing="1" w:after="100" w:afterAutospacing="1" w:line="240" w:lineRule="auto"/>
      <w:ind w:left="0" w:firstLine="0"/>
    </w:pPr>
    <w:rPr>
      <w:rFonts w:ascii="Times New Roman" w:eastAsia="Times New Roman" w:hAnsi="Times New Roman"/>
      <w:sz w:val="24"/>
      <w:szCs w:val="24"/>
      <w:lang w:eastAsia="hr-HR"/>
    </w:rPr>
  </w:style>
  <w:style w:type="character" w:styleId="SlijeenaHiperveza">
    <w:name w:val="FollowedHyperlink"/>
    <w:rsid w:val="00F7689A"/>
    <w:rPr>
      <w:color w:val="800080"/>
      <w:u w:val="single"/>
    </w:rPr>
  </w:style>
  <w:style w:type="paragraph" w:customStyle="1" w:styleId="CharChar2CharChar1">
    <w:name w:val="Char Char2 Char Char1"/>
    <w:basedOn w:val="Normal"/>
    <w:rsid w:val="00F7689A"/>
    <w:pPr>
      <w:spacing w:after="160" w:line="240" w:lineRule="exact"/>
    </w:pPr>
    <w:rPr>
      <w:rFonts w:ascii="Tahoma" w:eastAsia="Times New Roman" w:hAnsi="Tahoma"/>
      <w:sz w:val="20"/>
      <w:szCs w:val="20"/>
      <w:lang w:val="en-US" w:eastAsia="en-US"/>
    </w:rPr>
  </w:style>
  <w:style w:type="paragraph" w:customStyle="1" w:styleId="CharChar2CharChar10">
    <w:name w:val="Char Char2 Char Char1"/>
    <w:basedOn w:val="Normal"/>
    <w:rsid w:val="00F7689A"/>
    <w:pPr>
      <w:spacing w:after="160" w:line="240" w:lineRule="exact"/>
    </w:pPr>
    <w:rPr>
      <w:rFonts w:ascii="Tahoma" w:eastAsia="Times New Roman" w:hAnsi="Tahoma"/>
      <w:sz w:val="20"/>
      <w:szCs w:val="20"/>
      <w:lang w:val="en-US" w:eastAsia="en-US"/>
    </w:rPr>
  </w:style>
  <w:style w:type="table" w:customStyle="1" w:styleId="TableGrid1">
    <w:name w:val="Table Grid1"/>
    <w:basedOn w:val="Obinatablica"/>
    <w:next w:val="Reetkatablice"/>
    <w:rsid w:val="00F7689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lomakpopisaChar">
    <w:name w:val="Odlomak popisa Char"/>
    <w:link w:val="Odlomakpopisa"/>
    <w:uiPriority w:val="99"/>
    <w:rsid w:val="00F7689A"/>
    <w:rPr>
      <w:rFonts w:eastAsia="Calibri"/>
      <w:sz w:val="22"/>
      <w:szCs w:val="22"/>
    </w:rPr>
  </w:style>
  <w:style w:type="paragraph" w:customStyle="1" w:styleId="upis">
    <w:name w:val="upis"/>
    <w:basedOn w:val="Normal"/>
    <w:qFormat/>
    <w:rsid w:val="00135D23"/>
    <w:pPr>
      <w:tabs>
        <w:tab w:val="right" w:pos="4536"/>
      </w:tabs>
      <w:spacing w:before="120" w:after="120" w:line="240" w:lineRule="auto"/>
      <w:jc w:val="both"/>
    </w:pPr>
    <w:rPr>
      <w:rFonts w:eastAsia="Times New Roman" w:cs="Calibri"/>
      <w:color w:val="4F81BD"/>
      <w:szCs w:val="20"/>
      <w:lang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4D2"/>
    <w:pPr>
      <w:spacing w:after="200" w:line="276" w:lineRule="auto"/>
    </w:pPr>
    <w:rPr>
      <w:sz w:val="22"/>
      <w:szCs w:val="22"/>
      <w:lang w:eastAsia="zh-CN"/>
    </w:rPr>
  </w:style>
  <w:style w:type="paragraph" w:styleId="Naslov1">
    <w:name w:val="heading 1"/>
    <w:basedOn w:val="Normal"/>
    <w:next w:val="Normal"/>
    <w:link w:val="Naslov1Char"/>
    <w:qFormat/>
    <w:rsid w:val="00EB7C7F"/>
    <w:pPr>
      <w:keepNext/>
      <w:numPr>
        <w:numId w:val="5"/>
      </w:numPr>
      <w:spacing w:after="240" w:line="240" w:lineRule="auto"/>
      <w:ind w:left="720" w:hanging="720"/>
      <w:outlineLvl w:val="0"/>
    </w:pPr>
    <w:rPr>
      <w:rFonts w:eastAsia="Times New Roman"/>
      <w:b/>
      <w:bCs/>
      <w:sz w:val="28"/>
      <w:szCs w:val="28"/>
      <w:lang w:val="en-AU" w:eastAsia="en-US"/>
    </w:rPr>
  </w:style>
  <w:style w:type="paragraph" w:styleId="Naslov2">
    <w:name w:val="heading 2"/>
    <w:basedOn w:val="Normal"/>
    <w:next w:val="Normal"/>
    <w:link w:val="Naslov2Char"/>
    <w:qFormat/>
    <w:rsid w:val="00EB7C7F"/>
    <w:pPr>
      <w:keepNext/>
      <w:keepLines/>
      <w:numPr>
        <w:ilvl w:val="1"/>
        <w:numId w:val="5"/>
      </w:numPr>
      <w:spacing w:after="120"/>
      <w:ind w:left="720" w:hanging="720"/>
      <w:outlineLvl w:val="1"/>
    </w:pPr>
    <w:rPr>
      <w:b/>
      <w:bCs/>
      <w:szCs w:val="26"/>
    </w:rPr>
  </w:style>
  <w:style w:type="paragraph" w:styleId="Naslov3">
    <w:name w:val="heading 3"/>
    <w:basedOn w:val="Normal"/>
    <w:next w:val="Normal"/>
    <w:link w:val="Naslov3Char"/>
    <w:qFormat/>
    <w:rsid w:val="00F44B8C"/>
    <w:pPr>
      <w:keepLines/>
      <w:numPr>
        <w:ilvl w:val="2"/>
        <w:numId w:val="5"/>
      </w:numPr>
      <w:spacing w:before="200" w:after="0"/>
      <w:jc w:val="both"/>
      <w:outlineLvl w:val="2"/>
    </w:pPr>
    <w:rPr>
      <w:bCs/>
    </w:rPr>
  </w:style>
  <w:style w:type="paragraph" w:styleId="Naslov4">
    <w:name w:val="heading 4"/>
    <w:basedOn w:val="Normal"/>
    <w:next w:val="Normal"/>
    <w:link w:val="Naslov4Char"/>
    <w:qFormat/>
    <w:rsid w:val="00872538"/>
    <w:pPr>
      <w:keepNext/>
      <w:keepLines/>
      <w:numPr>
        <w:ilvl w:val="3"/>
        <w:numId w:val="5"/>
      </w:numPr>
      <w:spacing w:before="200" w:after="0"/>
      <w:outlineLvl w:val="3"/>
    </w:pPr>
    <w:rPr>
      <w:rFonts w:ascii="Cambria" w:hAnsi="Cambria"/>
      <w:b/>
      <w:bCs/>
      <w:i/>
      <w:iCs/>
      <w:color w:val="4F81BD"/>
    </w:rPr>
  </w:style>
  <w:style w:type="paragraph" w:styleId="Naslov5">
    <w:name w:val="heading 5"/>
    <w:basedOn w:val="Normal"/>
    <w:next w:val="Normal"/>
    <w:link w:val="Naslov5Char"/>
    <w:qFormat/>
    <w:rsid w:val="00872538"/>
    <w:pPr>
      <w:keepNext/>
      <w:keepLines/>
      <w:numPr>
        <w:ilvl w:val="4"/>
        <w:numId w:val="5"/>
      </w:numPr>
      <w:spacing w:before="200" w:after="0"/>
      <w:outlineLvl w:val="4"/>
    </w:pPr>
    <w:rPr>
      <w:rFonts w:ascii="Cambria" w:hAnsi="Cambria"/>
      <w:color w:val="243F60"/>
    </w:rPr>
  </w:style>
  <w:style w:type="paragraph" w:styleId="Naslov6">
    <w:name w:val="heading 6"/>
    <w:basedOn w:val="Normal"/>
    <w:next w:val="Normal"/>
    <w:link w:val="Naslov6Char"/>
    <w:qFormat/>
    <w:rsid w:val="00872538"/>
    <w:pPr>
      <w:keepNext/>
      <w:keepLines/>
      <w:numPr>
        <w:ilvl w:val="5"/>
        <w:numId w:val="5"/>
      </w:numPr>
      <w:spacing w:before="200" w:after="0"/>
      <w:outlineLvl w:val="5"/>
    </w:pPr>
    <w:rPr>
      <w:rFonts w:ascii="Cambria" w:hAnsi="Cambria"/>
      <w:i/>
      <w:iCs/>
      <w:color w:val="243F60"/>
    </w:rPr>
  </w:style>
  <w:style w:type="paragraph" w:styleId="Naslov7">
    <w:name w:val="heading 7"/>
    <w:basedOn w:val="Normal"/>
    <w:next w:val="Normal"/>
    <w:link w:val="Naslov7Char"/>
    <w:qFormat/>
    <w:rsid w:val="00872538"/>
    <w:pPr>
      <w:keepNext/>
      <w:keepLines/>
      <w:numPr>
        <w:ilvl w:val="6"/>
        <w:numId w:val="5"/>
      </w:numPr>
      <w:spacing w:before="200" w:after="0"/>
      <w:outlineLvl w:val="6"/>
    </w:pPr>
    <w:rPr>
      <w:rFonts w:ascii="Cambria" w:hAnsi="Cambria"/>
      <w:i/>
      <w:iCs/>
      <w:color w:val="404040"/>
    </w:rPr>
  </w:style>
  <w:style w:type="paragraph" w:styleId="Naslov8">
    <w:name w:val="heading 8"/>
    <w:basedOn w:val="Normal"/>
    <w:next w:val="Normal"/>
    <w:link w:val="Naslov8Char"/>
    <w:qFormat/>
    <w:rsid w:val="00872538"/>
    <w:pPr>
      <w:keepNext/>
      <w:keepLines/>
      <w:numPr>
        <w:ilvl w:val="7"/>
        <w:numId w:val="5"/>
      </w:numPr>
      <w:spacing w:before="200" w:after="0"/>
      <w:outlineLvl w:val="7"/>
    </w:pPr>
    <w:rPr>
      <w:rFonts w:ascii="Cambria" w:hAnsi="Cambria"/>
      <w:color w:val="404040"/>
      <w:sz w:val="20"/>
      <w:szCs w:val="20"/>
    </w:rPr>
  </w:style>
  <w:style w:type="paragraph" w:styleId="Naslov9">
    <w:name w:val="heading 9"/>
    <w:basedOn w:val="Normal"/>
    <w:next w:val="Normal"/>
    <w:link w:val="Naslov9Char"/>
    <w:qFormat/>
    <w:rsid w:val="00872538"/>
    <w:pPr>
      <w:keepNext/>
      <w:keepLines/>
      <w:numPr>
        <w:ilvl w:val="8"/>
        <w:numId w:val="5"/>
      </w:numPr>
      <w:spacing w:before="200" w:after="0"/>
      <w:outlineLvl w:val="8"/>
    </w:pPr>
    <w:rPr>
      <w:rFonts w:ascii="Cambria" w:hAnsi="Cambria"/>
      <w:i/>
      <w:iCs/>
      <w:color w:val="404040"/>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link w:val="Naslov1"/>
    <w:rsid w:val="00EB7C7F"/>
    <w:rPr>
      <w:rFonts w:eastAsia="Times New Roman"/>
      <w:b/>
      <w:bCs/>
      <w:sz w:val="28"/>
      <w:szCs w:val="28"/>
      <w:lang w:val="en-AU" w:eastAsia="en-US"/>
    </w:rPr>
  </w:style>
  <w:style w:type="numbering" w:customStyle="1" w:styleId="NoList1">
    <w:name w:val="No List1"/>
    <w:next w:val="Bezpopisa"/>
    <w:semiHidden/>
    <w:rsid w:val="00872538"/>
  </w:style>
  <w:style w:type="paragraph" w:styleId="Podnoje">
    <w:name w:val="footer"/>
    <w:basedOn w:val="Normal"/>
    <w:link w:val="PodnojeChar"/>
    <w:rsid w:val="00872538"/>
    <w:pPr>
      <w:tabs>
        <w:tab w:val="center" w:pos="4536"/>
        <w:tab w:val="right" w:pos="9072"/>
      </w:tabs>
      <w:spacing w:after="0" w:line="240" w:lineRule="auto"/>
    </w:pPr>
    <w:rPr>
      <w:rFonts w:ascii="Times New Roman" w:eastAsia="Times New Roman" w:hAnsi="Times New Roman"/>
      <w:sz w:val="24"/>
      <w:szCs w:val="24"/>
      <w:lang w:eastAsia="hr-HR"/>
    </w:rPr>
  </w:style>
  <w:style w:type="character" w:customStyle="1" w:styleId="PodnojeChar">
    <w:name w:val="Podnožje Char"/>
    <w:link w:val="Podnoje"/>
    <w:rsid w:val="00872538"/>
    <w:rPr>
      <w:rFonts w:ascii="Times New Roman" w:eastAsia="Times New Roman" w:hAnsi="Times New Roman" w:cs="Times New Roman"/>
      <w:sz w:val="24"/>
      <w:szCs w:val="24"/>
      <w:lang w:eastAsia="hr-HR"/>
    </w:rPr>
  </w:style>
  <w:style w:type="character" w:styleId="Brojstranice">
    <w:name w:val="page number"/>
    <w:rsid w:val="00872538"/>
  </w:style>
  <w:style w:type="table" w:styleId="Reetkatablice">
    <w:name w:val="Table Grid"/>
    <w:basedOn w:val="Obinatablica"/>
    <w:uiPriority w:val="59"/>
    <w:rsid w:val="0087253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9-8">
    <w:name w:val="t-9-8"/>
    <w:basedOn w:val="Normal"/>
    <w:rsid w:val="00872538"/>
    <w:pPr>
      <w:spacing w:before="100" w:beforeAutospacing="1" w:after="100" w:afterAutospacing="1" w:line="240" w:lineRule="auto"/>
    </w:pPr>
    <w:rPr>
      <w:rFonts w:ascii="Times New Roman" w:eastAsia="Times New Roman" w:hAnsi="Times New Roman"/>
      <w:sz w:val="24"/>
      <w:szCs w:val="24"/>
      <w:lang w:eastAsia="hr-HR"/>
    </w:rPr>
  </w:style>
  <w:style w:type="character" w:styleId="Hiperveza">
    <w:name w:val="Hyperlink"/>
    <w:uiPriority w:val="99"/>
    <w:rsid w:val="00872538"/>
    <w:rPr>
      <w:color w:val="0000FF"/>
      <w:u w:val="single"/>
    </w:rPr>
  </w:style>
  <w:style w:type="paragraph" w:styleId="Tekstfusnote">
    <w:name w:val="footnote text"/>
    <w:aliases w:val="Text poznámky pod čiarou 007,_Poznámka pod čiarou,Text poznámky pod ciarou 007,_Poznámka pod ciarou, Footnote,Footnote,Footnotes,Footnotes Char,Footnote Text Char Char,Footnotes Char Char Char Char,Footnotes Char Char Char,Fußnotentextf,fn"/>
    <w:basedOn w:val="Normal"/>
    <w:link w:val="TekstfusnoteChar"/>
    <w:rsid w:val="00872538"/>
    <w:pPr>
      <w:spacing w:after="0" w:line="240" w:lineRule="auto"/>
    </w:pPr>
    <w:rPr>
      <w:rFonts w:ascii="Arial" w:eastAsia="Times New Roman" w:hAnsi="Arial"/>
      <w:sz w:val="18"/>
      <w:szCs w:val="20"/>
      <w:lang w:eastAsia="en-US"/>
    </w:rPr>
  </w:style>
  <w:style w:type="character" w:customStyle="1" w:styleId="TekstfusnoteChar">
    <w:name w:val="Tekst fusnote Char"/>
    <w:aliases w:val="Text poznámky pod čiarou 007 Char1,_Poznámka pod čiarou Char1,Text poznámky pod ciarou 007 Char1,_Poznámka pod ciarou Char1, Footnote Char1,Footnote Char1,Footnotes Char2,Footnotes Char Char1,Footnote Text Char Char Char1,fn Char"/>
    <w:link w:val="Tekstfusnote"/>
    <w:rsid w:val="00872538"/>
    <w:rPr>
      <w:rFonts w:ascii="Arial" w:eastAsia="Times New Roman" w:hAnsi="Arial" w:cs="Times New Roman"/>
      <w:sz w:val="18"/>
      <w:szCs w:val="20"/>
      <w:lang w:eastAsia="en-US"/>
    </w:rPr>
  </w:style>
  <w:style w:type="character" w:styleId="Referencafusnote">
    <w:name w:val="footnote reference"/>
    <w:aliases w:val="Footnote symbol,Fussnota"/>
    <w:rsid w:val="00872538"/>
    <w:rPr>
      <w:vertAlign w:val="superscript"/>
    </w:rPr>
  </w:style>
  <w:style w:type="paragraph" w:styleId="StandardWeb">
    <w:name w:val="Normal (Web)"/>
    <w:basedOn w:val="Normal"/>
    <w:link w:val="StandardWebChar"/>
    <w:rsid w:val="00872538"/>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StandardWebChar">
    <w:name w:val="Standard (Web) Char"/>
    <w:link w:val="StandardWeb"/>
    <w:rsid w:val="00872538"/>
    <w:rPr>
      <w:rFonts w:ascii="Times New Roman" w:eastAsia="Times New Roman" w:hAnsi="Times New Roman" w:cs="Times New Roman"/>
      <w:sz w:val="24"/>
      <w:szCs w:val="24"/>
      <w:lang w:eastAsia="hr-HR"/>
    </w:rPr>
  </w:style>
  <w:style w:type="paragraph" w:customStyle="1" w:styleId="Default">
    <w:name w:val="Default"/>
    <w:rsid w:val="00872538"/>
    <w:pPr>
      <w:autoSpaceDE w:val="0"/>
      <w:autoSpaceDN w:val="0"/>
      <w:adjustRightInd w:val="0"/>
    </w:pPr>
    <w:rPr>
      <w:rFonts w:ascii="Arial" w:eastAsia="Times New Roman" w:hAnsi="Arial" w:cs="Arial"/>
      <w:color w:val="000000"/>
      <w:sz w:val="24"/>
      <w:szCs w:val="24"/>
    </w:rPr>
  </w:style>
  <w:style w:type="paragraph" w:customStyle="1" w:styleId="uvlaka2">
    <w:name w:val="uvlaka 2"/>
    <w:aliases w:val=" uvlaka 3,uvlaka 3"/>
    <w:rsid w:val="00872538"/>
    <w:pPr>
      <w:jc w:val="center"/>
    </w:pPr>
    <w:rPr>
      <w:rFonts w:ascii="Times New Roman" w:eastAsia="Times New Roman" w:hAnsi="Times New Roman"/>
      <w:sz w:val="24"/>
      <w:szCs w:val="24"/>
    </w:rPr>
  </w:style>
  <w:style w:type="character" w:customStyle="1" w:styleId="uvlaka2Char">
    <w:name w:val="uvlaka 2 Char"/>
    <w:aliases w:val=" uvlaka 3 Char,uvlaka 2 Char Char,uvlaka 3 Char,uvlaka 3 Char Char"/>
    <w:rsid w:val="00872538"/>
    <w:rPr>
      <w:sz w:val="24"/>
      <w:szCs w:val="24"/>
      <w:lang w:val="hr-HR" w:eastAsia="hr-HR" w:bidi="ar-SA"/>
    </w:rPr>
  </w:style>
  <w:style w:type="paragraph" w:styleId="Tijeloteksta">
    <w:name w:val="Body Text"/>
    <w:aliases w:val="  uvlaka 2"/>
    <w:basedOn w:val="Normal"/>
    <w:link w:val="TijelotekstaChar"/>
    <w:rsid w:val="00872538"/>
    <w:pPr>
      <w:spacing w:after="120" w:line="240" w:lineRule="auto"/>
    </w:pPr>
    <w:rPr>
      <w:rFonts w:ascii="Times New Roman" w:eastAsia="Times New Roman" w:hAnsi="Times New Roman"/>
      <w:sz w:val="24"/>
      <w:szCs w:val="24"/>
      <w:lang w:eastAsia="hr-HR"/>
    </w:rPr>
  </w:style>
  <w:style w:type="character" w:customStyle="1" w:styleId="TijelotekstaChar">
    <w:name w:val="Tijelo teksta Char"/>
    <w:aliases w:val="  uvlaka 2 Char"/>
    <w:link w:val="Tijeloteksta"/>
    <w:rsid w:val="00872538"/>
    <w:rPr>
      <w:rFonts w:ascii="Times New Roman" w:eastAsia="Times New Roman" w:hAnsi="Times New Roman" w:cs="Times New Roman"/>
      <w:sz w:val="24"/>
      <w:szCs w:val="24"/>
      <w:lang w:eastAsia="hr-HR"/>
    </w:rPr>
  </w:style>
  <w:style w:type="paragraph" w:customStyle="1" w:styleId="Body">
    <w:name w:val="Body"/>
    <w:basedOn w:val="Normal"/>
    <w:rsid w:val="00872538"/>
    <w:pPr>
      <w:overflowPunct w:val="0"/>
      <w:autoSpaceDE w:val="0"/>
      <w:autoSpaceDN w:val="0"/>
      <w:adjustRightInd w:val="0"/>
      <w:spacing w:after="120" w:line="240" w:lineRule="atLeast"/>
      <w:ind w:left="720"/>
      <w:jc w:val="both"/>
      <w:textAlignment w:val="baseline"/>
    </w:pPr>
    <w:rPr>
      <w:rFonts w:ascii="Arial" w:eastAsia="Times New Roman" w:hAnsi="Arial" w:cs="Arial"/>
      <w:lang w:val="en-GB" w:eastAsia="en-US"/>
    </w:rPr>
  </w:style>
  <w:style w:type="paragraph" w:customStyle="1" w:styleId="Naslov20">
    <w:name w:val="Naslov2"/>
    <w:basedOn w:val="Naslov1"/>
    <w:next w:val="Body"/>
    <w:rsid w:val="00872538"/>
    <w:pPr>
      <w:overflowPunct w:val="0"/>
      <w:autoSpaceDE w:val="0"/>
      <w:autoSpaceDN w:val="0"/>
      <w:adjustRightInd w:val="0"/>
      <w:spacing w:before="360" w:after="360"/>
      <w:textAlignment w:val="baseline"/>
      <w:outlineLvl w:val="9"/>
    </w:pPr>
    <w:rPr>
      <w:caps/>
      <w:kern w:val="28"/>
      <w:sz w:val="24"/>
      <w:szCs w:val="24"/>
      <w:lang w:val="en-GB"/>
    </w:rPr>
  </w:style>
  <w:style w:type="paragraph" w:styleId="Odlomakpopisa">
    <w:name w:val="List Paragraph"/>
    <w:basedOn w:val="Normal"/>
    <w:link w:val="OdlomakpopisaChar"/>
    <w:uiPriority w:val="34"/>
    <w:qFormat/>
    <w:rsid w:val="00872538"/>
    <w:pPr>
      <w:spacing w:after="0" w:line="240" w:lineRule="auto"/>
      <w:ind w:left="720"/>
    </w:pPr>
    <w:rPr>
      <w:rFonts w:eastAsia="Calibri"/>
      <w:lang w:eastAsia="hr-HR"/>
    </w:rPr>
  </w:style>
  <w:style w:type="character" w:customStyle="1" w:styleId="st1">
    <w:name w:val="st1"/>
    <w:rsid w:val="00872538"/>
  </w:style>
  <w:style w:type="paragraph" w:styleId="Naslov">
    <w:name w:val="Title"/>
    <w:basedOn w:val="Normal"/>
    <w:link w:val="NaslovChar"/>
    <w:qFormat/>
    <w:rsid w:val="00872538"/>
    <w:pPr>
      <w:spacing w:after="0" w:line="240" w:lineRule="auto"/>
      <w:jc w:val="center"/>
    </w:pPr>
    <w:rPr>
      <w:rFonts w:ascii="Arial" w:eastAsia="Times New Roman" w:hAnsi="Arial"/>
      <w:b/>
      <w:bCs/>
      <w:noProof/>
      <w:sz w:val="28"/>
      <w:szCs w:val="28"/>
      <w:lang w:val="en-GB" w:eastAsia="en-US"/>
    </w:rPr>
  </w:style>
  <w:style w:type="character" w:customStyle="1" w:styleId="NaslovChar">
    <w:name w:val="Naslov Char"/>
    <w:link w:val="Naslov"/>
    <w:rsid w:val="00872538"/>
    <w:rPr>
      <w:rFonts w:ascii="Arial" w:eastAsia="Times New Roman" w:hAnsi="Arial" w:cs="Arial"/>
      <w:b/>
      <w:bCs/>
      <w:noProof/>
      <w:sz w:val="28"/>
      <w:szCs w:val="28"/>
      <w:lang w:val="en-GB" w:eastAsia="en-US"/>
    </w:rPr>
  </w:style>
  <w:style w:type="paragraph" w:customStyle="1" w:styleId="Naslov10">
    <w:name w:val="Naslov1"/>
    <w:basedOn w:val="Naslov1"/>
    <w:next w:val="Body"/>
    <w:rsid w:val="00872538"/>
    <w:pPr>
      <w:overflowPunct w:val="0"/>
      <w:autoSpaceDE w:val="0"/>
      <w:autoSpaceDN w:val="0"/>
      <w:adjustRightInd w:val="0"/>
      <w:spacing w:before="360" w:after="360"/>
      <w:textAlignment w:val="baseline"/>
      <w:outlineLvl w:val="9"/>
    </w:pPr>
    <w:rPr>
      <w:caps/>
      <w:noProof/>
      <w:kern w:val="28"/>
      <w:sz w:val="24"/>
      <w:szCs w:val="24"/>
      <w:lang w:val="en-GB"/>
    </w:rPr>
  </w:style>
  <w:style w:type="numbering" w:customStyle="1" w:styleId="Usluge1">
    <w:name w:val="Usluge 1"/>
    <w:rsid w:val="00872538"/>
    <w:pPr>
      <w:numPr>
        <w:numId w:val="3"/>
      </w:numPr>
    </w:pPr>
  </w:style>
  <w:style w:type="numbering" w:customStyle="1" w:styleId="Usluge2">
    <w:name w:val="Usluge 2"/>
    <w:rsid w:val="00872538"/>
    <w:pPr>
      <w:numPr>
        <w:numId w:val="4"/>
      </w:numPr>
    </w:pPr>
  </w:style>
  <w:style w:type="paragraph" w:styleId="Tekstbalonia">
    <w:name w:val="Balloon Text"/>
    <w:basedOn w:val="Normal"/>
    <w:link w:val="TekstbaloniaChar"/>
    <w:semiHidden/>
    <w:unhideWhenUsed/>
    <w:rsid w:val="00872538"/>
    <w:pPr>
      <w:spacing w:after="0" w:line="240" w:lineRule="auto"/>
    </w:pPr>
    <w:rPr>
      <w:rFonts w:ascii="Tahoma" w:hAnsi="Tahoma"/>
      <w:sz w:val="16"/>
      <w:szCs w:val="16"/>
    </w:rPr>
  </w:style>
  <w:style w:type="character" w:customStyle="1" w:styleId="TekstbaloniaChar">
    <w:name w:val="Tekst balončića Char"/>
    <w:link w:val="Tekstbalonia"/>
    <w:semiHidden/>
    <w:rsid w:val="00872538"/>
    <w:rPr>
      <w:rFonts w:ascii="Tahoma" w:hAnsi="Tahoma" w:cs="Tahoma"/>
      <w:sz w:val="16"/>
      <w:szCs w:val="16"/>
    </w:rPr>
  </w:style>
  <w:style w:type="character" w:customStyle="1" w:styleId="Naslov2Char">
    <w:name w:val="Naslov 2 Char"/>
    <w:link w:val="Naslov2"/>
    <w:rsid w:val="00EB7C7F"/>
    <w:rPr>
      <w:b/>
      <w:bCs/>
      <w:sz w:val="22"/>
      <w:szCs w:val="26"/>
      <w:lang w:eastAsia="zh-CN"/>
    </w:rPr>
  </w:style>
  <w:style w:type="character" w:customStyle="1" w:styleId="Naslov3Char">
    <w:name w:val="Naslov 3 Char"/>
    <w:link w:val="Naslov3"/>
    <w:rsid w:val="00F44B8C"/>
    <w:rPr>
      <w:bCs/>
      <w:sz w:val="22"/>
      <w:szCs w:val="22"/>
      <w:lang w:eastAsia="zh-CN"/>
    </w:rPr>
  </w:style>
  <w:style w:type="character" w:customStyle="1" w:styleId="Naslov4Char">
    <w:name w:val="Naslov 4 Char"/>
    <w:link w:val="Naslov4"/>
    <w:rsid w:val="00872538"/>
    <w:rPr>
      <w:rFonts w:ascii="Cambria" w:hAnsi="Cambria"/>
      <w:b/>
      <w:bCs/>
      <w:i/>
      <w:iCs/>
      <w:color w:val="4F81BD"/>
      <w:sz w:val="22"/>
      <w:szCs w:val="22"/>
      <w:lang w:eastAsia="zh-CN"/>
    </w:rPr>
  </w:style>
  <w:style w:type="character" w:customStyle="1" w:styleId="Naslov5Char">
    <w:name w:val="Naslov 5 Char"/>
    <w:link w:val="Naslov5"/>
    <w:rsid w:val="00872538"/>
    <w:rPr>
      <w:rFonts w:ascii="Cambria" w:hAnsi="Cambria"/>
      <w:color w:val="243F60"/>
      <w:sz w:val="22"/>
      <w:szCs w:val="22"/>
      <w:lang w:eastAsia="zh-CN"/>
    </w:rPr>
  </w:style>
  <w:style w:type="character" w:customStyle="1" w:styleId="Naslov6Char">
    <w:name w:val="Naslov 6 Char"/>
    <w:link w:val="Naslov6"/>
    <w:rsid w:val="00872538"/>
    <w:rPr>
      <w:rFonts w:ascii="Cambria" w:hAnsi="Cambria"/>
      <w:i/>
      <w:iCs/>
      <w:color w:val="243F60"/>
      <w:sz w:val="22"/>
      <w:szCs w:val="22"/>
      <w:lang w:eastAsia="zh-CN"/>
    </w:rPr>
  </w:style>
  <w:style w:type="character" w:customStyle="1" w:styleId="Naslov7Char">
    <w:name w:val="Naslov 7 Char"/>
    <w:link w:val="Naslov7"/>
    <w:rsid w:val="00872538"/>
    <w:rPr>
      <w:rFonts w:ascii="Cambria" w:hAnsi="Cambria"/>
      <w:i/>
      <w:iCs/>
      <w:color w:val="404040"/>
      <w:sz w:val="22"/>
      <w:szCs w:val="22"/>
      <w:lang w:eastAsia="zh-CN"/>
    </w:rPr>
  </w:style>
  <w:style w:type="character" w:customStyle="1" w:styleId="Naslov8Char">
    <w:name w:val="Naslov 8 Char"/>
    <w:link w:val="Naslov8"/>
    <w:rsid w:val="00872538"/>
    <w:rPr>
      <w:rFonts w:ascii="Cambria" w:hAnsi="Cambria"/>
      <w:color w:val="404040"/>
      <w:lang w:eastAsia="zh-CN"/>
    </w:rPr>
  </w:style>
  <w:style w:type="character" w:customStyle="1" w:styleId="Naslov9Char">
    <w:name w:val="Naslov 9 Char"/>
    <w:link w:val="Naslov9"/>
    <w:rsid w:val="00872538"/>
    <w:rPr>
      <w:rFonts w:ascii="Cambria" w:hAnsi="Cambria"/>
      <w:i/>
      <w:iCs/>
      <w:color w:val="404040"/>
      <w:lang w:eastAsia="zh-CN"/>
    </w:rPr>
  </w:style>
  <w:style w:type="paragraph" w:styleId="Zaglavlje">
    <w:name w:val="header"/>
    <w:basedOn w:val="Normal"/>
    <w:link w:val="ZaglavljeChar"/>
    <w:unhideWhenUsed/>
    <w:rsid w:val="008609DD"/>
    <w:pPr>
      <w:tabs>
        <w:tab w:val="center" w:pos="4536"/>
        <w:tab w:val="right" w:pos="9072"/>
      </w:tabs>
    </w:pPr>
  </w:style>
  <w:style w:type="character" w:customStyle="1" w:styleId="ZaglavljeChar">
    <w:name w:val="Zaglavlje Char"/>
    <w:link w:val="Zaglavlje"/>
    <w:rsid w:val="008609DD"/>
    <w:rPr>
      <w:sz w:val="22"/>
      <w:szCs w:val="22"/>
    </w:rPr>
  </w:style>
  <w:style w:type="paragraph" w:styleId="Sadraj2">
    <w:name w:val="toc 2"/>
    <w:basedOn w:val="Normal"/>
    <w:next w:val="Normal"/>
    <w:autoRedefine/>
    <w:uiPriority w:val="39"/>
    <w:unhideWhenUsed/>
    <w:rsid w:val="000A6E6B"/>
    <w:pPr>
      <w:tabs>
        <w:tab w:val="left" w:pos="880"/>
        <w:tab w:val="right" w:leader="dot" w:pos="9062"/>
      </w:tabs>
      <w:spacing w:line="240" w:lineRule="auto"/>
      <w:ind w:left="221"/>
    </w:pPr>
  </w:style>
  <w:style w:type="paragraph" w:styleId="Sadraj1">
    <w:name w:val="toc 1"/>
    <w:basedOn w:val="Normal"/>
    <w:next w:val="Normal"/>
    <w:autoRedefine/>
    <w:uiPriority w:val="39"/>
    <w:unhideWhenUsed/>
    <w:rsid w:val="005F3BCC"/>
    <w:pPr>
      <w:tabs>
        <w:tab w:val="left" w:pos="660"/>
        <w:tab w:val="right" w:leader="dot" w:pos="9062"/>
      </w:tabs>
      <w:spacing w:after="120"/>
    </w:pPr>
    <w:rPr>
      <w:rFonts w:asciiTheme="minorHAnsi" w:hAnsiTheme="minorHAnsi" w:cs="Calibri"/>
      <w:noProof/>
    </w:rPr>
  </w:style>
  <w:style w:type="character" w:styleId="Neupadljivoisticanje">
    <w:name w:val="Subtle Emphasis"/>
    <w:uiPriority w:val="19"/>
    <w:qFormat/>
    <w:rsid w:val="000A6E6B"/>
    <w:rPr>
      <w:i/>
      <w:iCs/>
      <w:color w:val="808080"/>
    </w:rPr>
  </w:style>
  <w:style w:type="paragraph" w:styleId="Podnaslov">
    <w:name w:val="Subtitle"/>
    <w:basedOn w:val="Normal"/>
    <w:next w:val="Normal"/>
    <w:link w:val="PodnaslovChar"/>
    <w:uiPriority w:val="11"/>
    <w:qFormat/>
    <w:rsid w:val="000A6E6B"/>
    <w:pPr>
      <w:spacing w:after="60"/>
      <w:outlineLvl w:val="1"/>
    </w:pPr>
    <w:rPr>
      <w:b/>
      <w:sz w:val="24"/>
      <w:szCs w:val="24"/>
    </w:rPr>
  </w:style>
  <w:style w:type="character" w:customStyle="1" w:styleId="PodnaslovChar">
    <w:name w:val="Podnaslov Char"/>
    <w:link w:val="Podnaslov"/>
    <w:uiPriority w:val="11"/>
    <w:rsid w:val="000A6E6B"/>
    <w:rPr>
      <w:rFonts w:eastAsia="SimSun" w:cs="Times New Roman"/>
      <w:b/>
      <w:sz w:val="24"/>
      <w:szCs w:val="24"/>
    </w:rPr>
  </w:style>
  <w:style w:type="character" w:styleId="Referencakomentara">
    <w:name w:val="annotation reference"/>
    <w:basedOn w:val="Zadanifontodlomka"/>
    <w:semiHidden/>
    <w:unhideWhenUsed/>
    <w:rsid w:val="00B664E4"/>
    <w:rPr>
      <w:sz w:val="16"/>
      <w:szCs w:val="16"/>
    </w:rPr>
  </w:style>
  <w:style w:type="paragraph" w:styleId="Tekstkomentara">
    <w:name w:val="annotation text"/>
    <w:basedOn w:val="Normal"/>
    <w:link w:val="TekstkomentaraChar"/>
    <w:semiHidden/>
    <w:unhideWhenUsed/>
    <w:rsid w:val="00B664E4"/>
    <w:pPr>
      <w:spacing w:line="240" w:lineRule="auto"/>
    </w:pPr>
    <w:rPr>
      <w:sz w:val="20"/>
      <w:szCs w:val="20"/>
    </w:rPr>
  </w:style>
  <w:style w:type="character" w:customStyle="1" w:styleId="TekstkomentaraChar">
    <w:name w:val="Tekst komentara Char"/>
    <w:basedOn w:val="Zadanifontodlomka"/>
    <w:link w:val="Tekstkomentara"/>
    <w:semiHidden/>
    <w:rsid w:val="00B664E4"/>
    <w:rPr>
      <w:lang w:eastAsia="zh-CN"/>
    </w:rPr>
  </w:style>
  <w:style w:type="paragraph" w:styleId="Predmetkomentara">
    <w:name w:val="annotation subject"/>
    <w:basedOn w:val="Tekstkomentara"/>
    <w:next w:val="Tekstkomentara"/>
    <w:link w:val="PredmetkomentaraChar"/>
    <w:semiHidden/>
    <w:unhideWhenUsed/>
    <w:rsid w:val="00B664E4"/>
    <w:rPr>
      <w:b/>
      <w:bCs/>
    </w:rPr>
  </w:style>
  <w:style w:type="character" w:customStyle="1" w:styleId="PredmetkomentaraChar">
    <w:name w:val="Predmet komentara Char"/>
    <w:basedOn w:val="TekstkomentaraChar"/>
    <w:link w:val="Predmetkomentara"/>
    <w:semiHidden/>
    <w:rsid w:val="00B664E4"/>
    <w:rPr>
      <w:b/>
      <w:bCs/>
      <w:lang w:eastAsia="zh-CN"/>
    </w:rPr>
  </w:style>
  <w:style w:type="paragraph" w:styleId="TOCNaslov">
    <w:name w:val="TOC Heading"/>
    <w:basedOn w:val="Naslov1"/>
    <w:next w:val="Normal"/>
    <w:uiPriority w:val="39"/>
    <w:unhideWhenUsed/>
    <w:qFormat/>
    <w:rsid w:val="00F7689A"/>
    <w:pPr>
      <w:keepLines/>
      <w:numPr>
        <w:numId w:val="0"/>
      </w:numPr>
      <w:spacing w:before="480" w:after="0" w:line="276" w:lineRule="auto"/>
      <w:outlineLvl w:val="9"/>
    </w:pPr>
    <w:rPr>
      <w:rFonts w:asciiTheme="majorHAnsi" w:eastAsiaTheme="majorEastAsia" w:hAnsiTheme="majorHAnsi" w:cstheme="majorBidi"/>
      <w:color w:val="365F91" w:themeColor="accent1" w:themeShade="BF"/>
      <w:lang w:val="hr-HR" w:eastAsia="zh-CN"/>
    </w:rPr>
  </w:style>
  <w:style w:type="paragraph" w:styleId="Sadraj3">
    <w:name w:val="toc 3"/>
    <w:basedOn w:val="Normal"/>
    <w:next w:val="Normal"/>
    <w:autoRedefine/>
    <w:uiPriority w:val="39"/>
    <w:unhideWhenUsed/>
    <w:rsid w:val="00F7689A"/>
    <w:pPr>
      <w:spacing w:after="100"/>
      <w:ind w:left="440"/>
    </w:pPr>
  </w:style>
  <w:style w:type="paragraph" w:styleId="Uvuenotijeloteksta">
    <w:name w:val="Body Text Indent"/>
    <w:basedOn w:val="Normal"/>
    <w:link w:val="UvuenotijelotekstaChar"/>
    <w:rsid w:val="00F7689A"/>
    <w:pPr>
      <w:spacing w:after="0" w:line="240" w:lineRule="auto"/>
      <w:ind w:left="720" w:hanging="720"/>
      <w:jc w:val="both"/>
    </w:pPr>
    <w:rPr>
      <w:rFonts w:ascii="Times New Roman" w:eastAsia="Times New Roman" w:hAnsi="Times New Roman"/>
      <w:lang w:eastAsia="en-US"/>
    </w:rPr>
  </w:style>
  <w:style w:type="character" w:customStyle="1" w:styleId="UvuenotijelotekstaChar">
    <w:name w:val="Uvučeno tijelo teksta Char"/>
    <w:basedOn w:val="Zadanifontodlomka"/>
    <w:link w:val="Uvuenotijeloteksta"/>
    <w:rsid w:val="00F7689A"/>
    <w:rPr>
      <w:rFonts w:ascii="Times New Roman" w:eastAsia="Times New Roman" w:hAnsi="Times New Roman"/>
      <w:sz w:val="22"/>
      <w:szCs w:val="22"/>
      <w:lang w:eastAsia="en-US"/>
    </w:rPr>
  </w:style>
  <w:style w:type="paragraph" w:customStyle="1" w:styleId="T-98-2">
    <w:name w:val="T-9/8-2"/>
    <w:rsid w:val="00F7689A"/>
    <w:pPr>
      <w:widowControl w:val="0"/>
      <w:tabs>
        <w:tab w:val="left" w:pos="2153"/>
      </w:tabs>
      <w:autoSpaceDE w:val="0"/>
      <w:autoSpaceDN w:val="0"/>
      <w:adjustRightInd w:val="0"/>
      <w:spacing w:after="43"/>
      <w:ind w:firstLine="342"/>
      <w:jc w:val="both"/>
    </w:pPr>
    <w:rPr>
      <w:rFonts w:ascii="Times-NewRoman" w:eastAsia="Times New Roman" w:hAnsi="Times-NewRoman"/>
      <w:sz w:val="19"/>
      <w:szCs w:val="19"/>
      <w:lang w:val="en-US" w:eastAsia="en-US"/>
    </w:rPr>
  </w:style>
  <w:style w:type="paragraph" w:styleId="Tijeloteksta2">
    <w:name w:val="Body Text 2"/>
    <w:basedOn w:val="Normal"/>
    <w:link w:val="Tijeloteksta2Char"/>
    <w:rsid w:val="00F7689A"/>
    <w:pPr>
      <w:spacing w:after="0" w:line="240" w:lineRule="auto"/>
    </w:pPr>
    <w:rPr>
      <w:rFonts w:ascii="Arial" w:eastAsia="Times New Roman" w:hAnsi="Arial"/>
      <w:b/>
      <w:bCs/>
      <w:lang w:val="en-AU" w:eastAsia="en-US"/>
    </w:rPr>
  </w:style>
  <w:style w:type="character" w:customStyle="1" w:styleId="Tijeloteksta2Char">
    <w:name w:val="Tijelo teksta 2 Char"/>
    <w:basedOn w:val="Zadanifontodlomka"/>
    <w:link w:val="Tijeloteksta2"/>
    <w:rsid w:val="00F7689A"/>
    <w:rPr>
      <w:rFonts w:ascii="Arial" w:eastAsia="Times New Roman" w:hAnsi="Arial"/>
      <w:b/>
      <w:bCs/>
      <w:sz w:val="22"/>
      <w:szCs w:val="22"/>
      <w:lang w:val="en-AU" w:eastAsia="en-US"/>
    </w:rPr>
  </w:style>
  <w:style w:type="paragraph" w:styleId="Tijeloteksta3">
    <w:name w:val="Body Text 3"/>
    <w:basedOn w:val="Normal"/>
    <w:link w:val="Tijeloteksta3Char"/>
    <w:rsid w:val="00F7689A"/>
    <w:pPr>
      <w:spacing w:after="0" w:line="240" w:lineRule="auto"/>
      <w:jc w:val="both"/>
    </w:pPr>
    <w:rPr>
      <w:rFonts w:ascii="Arial" w:eastAsia="Times New Roman" w:hAnsi="Arial"/>
      <w:lang w:val="en-AU" w:eastAsia="en-US"/>
    </w:rPr>
  </w:style>
  <w:style w:type="character" w:customStyle="1" w:styleId="Tijeloteksta3Char">
    <w:name w:val="Tijelo teksta 3 Char"/>
    <w:basedOn w:val="Zadanifontodlomka"/>
    <w:link w:val="Tijeloteksta3"/>
    <w:rsid w:val="00F7689A"/>
    <w:rPr>
      <w:rFonts w:ascii="Arial" w:eastAsia="Times New Roman" w:hAnsi="Arial"/>
      <w:sz w:val="22"/>
      <w:szCs w:val="22"/>
      <w:lang w:val="en-AU" w:eastAsia="en-US"/>
    </w:rPr>
  </w:style>
  <w:style w:type="paragraph" w:customStyle="1" w:styleId="Bullets">
    <w:name w:val="Bullets"/>
    <w:basedOn w:val="Body"/>
    <w:rsid w:val="00F7689A"/>
    <w:pPr>
      <w:ind w:left="1080" w:hanging="360"/>
    </w:pPr>
  </w:style>
  <w:style w:type="paragraph" w:customStyle="1" w:styleId="CharCharCharCharCharCharChar">
    <w:name w:val="Char Char Char Char Char Char Char"/>
    <w:basedOn w:val="Normal"/>
    <w:rsid w:val="00F7689A"/>
    <w:pPr>
      <w:spacing w:after="160" w:line="240" w:lineRule="exact"/>
    </w:pPr>
    <w:rPr>
      <w:rFonts w:ascii="Verdana" w:eastAsia="Times New Roman" w:hAnsi="Verdana"/>
      <w:sz w:val="20"/>
      <w:szCs w:val="20"/>
      <w:lang w:val="en-US" w:eastAsia="en-US"/>
    </w:rPr>
  </w:style>
  <w:style w:type="paragraph" w:styleId="Tijeloteksta-uvlaka2">
    <w:name w:val="Body Text Indent 2"/>
    <w:basedOn w:val="Normal"/>
    <w:link w:val="Tijeloteksta-uvlaka2Char"/>
    <w:semiHidden/>
    <w:rsid w:val="00F7689A"/>
    <w:pPr>
      <w:spacing w:before="120" w:after="0" w:line="240" w:lineRule="auto"/>
      <w:ind w:left="360"/>
      <w:jc w:val="both"/>
    </w:pPr>
    <w:rPr>
      <w:rFonts w:ascii="Arial" w:eastAsia="Times New Roman" w:hAnsi="Arial"/>
      <w:i/>
      <w:iCs/>
      <w:sz w:val="20"/>
      <w:szCs w:val="24"/>
      <w:lang w:val="en-GB" w:eastAsia="cs-CZ"/>
    </w:rPr>
  </w:style>
  <w:style w:type="character" w:customStyle="1" w:styleId="Tijeloteksta-uvlaka2Char">
    <w:name w:val="Tijelo teksta - uvlaka 2 Char"/>
    <w:basedOn w:val="Zadanifontodlomka"/>
    <w:link w:val="Tijeloteksta-uvlaka2"/>
    <w:semiHidden/>
    <w:rsid w:val="00F7689A"/>
    <w:rPr>
      <w:rFonts w:ascii="Arial" w:eastAsia="Times New Roman" w:hAnsi="Arial"/>
      <w:i/>
      <w:iCs/>
      <w:szCs w:val="24"/>
      <w:lang w:val="en-GB" w:eastAsia="cs-CZ"/>
    </w:rPr>
  </w:style>
  <w:style w:type="character" w:styleId="Naglaeno">
    <w:name w:val="Strong"/>
    <w:qFormat/>
    <w:rsid w:val="00F7689A"/>
    <w:rPr>
      <w:b/>
      <w:bCs/>
    </w:rPr>
  </w:style>
  <w:style w:type="paragraph" w:styleId="Tekstkrajnjebiljeke">
    <w:name w:val="endnote text"/>
    <w:basedOn w:val="Normal"/>
    <w:link w:val="TekstkrajnjebiljekeChar"/>
    <w:semiHidden/>
    <w:rsid w:val="00F7689A"/>
    <w:pPr>
      <w:spacing w:after="0" w:line="240" w:lineRule="auto"/>
    </w:pPr>
    <w:rPr>
      <w:rFonts w:ascii="Times New Roman" w:eastAsia="Times New Roman" w:hAnsi="Times New Roman"/>
      <w:sz w:val="20"/>
      <w:szCs w:val="20"/>
      <w:lang w:val="en-AU" w:eastAsia="en-US"/>
    </w:rPr>
  </w:style>
  <w:style w:type="character" w:customStyle="1" w:styleId="TekstkrajnjebiljekeChar">
    <w:name w:val="Tekst krajnje bilješke Char"/>
    <w:basedOn w:val="Zadanifontodlomka"/>
    <w:link w:val="Tekstkrajnjebiljeke"/>
    <w:semiHidden/>
    <w:rsid w:val="00F7689A"/>
    <w:rPr>
      <w:rFonts w:ascii="Times New Roman" w:eastAsia="Times New Roman" w:hAnsi="Times New Roman"/>
      <w:lang w:val="en-AU" w:eastAsia="en-US"/>
    </w:rPr>
  </w:style>
  <w:style w:type="character" w:styleId="Referencakrajnjebiljeke">
    <w:name w:val="endnote reference"/>
    <w:semiHidden/>
    <w:rsid w:val="00F7689A"/>
    <w:rPr>
      <w:vertAlign w:val="superscript"/>
    </w:rPr>
  </w:style>
  <w:style w:type="paragraph" w:styleId="Revizija">
    <w:name w:val="Revision"/>
    <w:hidden/>
    <w:semiHidden/>
    <w:rsid w:val="00F7689A"/>
    <w:rPr>
      <w:rFonts w:ascii="Times New Roman" w:eastAsia="Times New Roman" w:hAnsi="Times New Roman"/>
      <w:lang w:val="en-AU" w:eastAsia="en-US"/>
    </w:rPr>
  </w:style>
  <w:style w:type="paragraph" w:styleId="Tijeloteksta-uvlaka3">
    <w:name w:val="Body Text Indent 3"/>
    <w:basedOn w:val="Normal"/>
    <w:link w:val="Tijeloteksta-uvlaka3Char"/>
    <w:semiHidden/>
    <w:rsid w:val="00F7689A"/>
    <w:pPr>
      <w:spacing w:after="0" w:line="312" w:lineRule="auto"/>
      <w:ind w:left="709" w:hanging="709"/>
      <w:jc w:val="both"/>
    </w:pPr>
    <w:rPr>
      <w:rFonts w:ascii="Arial" w:eastAsia="Times New Roman" w:hAnsi="Arial" w:cs="Arial"/>
      <w:lang w:val="en-AU" w:eastAsia="en-US"/>
    </w:rPr>
  </w:style>
  <w:style w:type="character" w:customStyle="1" w:styleId="Tijeloteksta-uvlaka3Char">
    <w:name w:val="Tijelo teksta - uvlaka 3 Char"/>
    <w:basedOn w:val="Zadanifontodlomka"/>
    <w:link w:val="Tijeloteksta-uvlaka3"/>
    <w:semiHidden/>
    <w:rsid w:val="00F7689A"/>
    <w:rPr>
      <w:rFonts w:ascii="Arial" w:eastAsia="Times New Roman" w:hAnsi="Arial" w:cs="Arial"/>
      <w:sz w:val="22"/>
      <w:szCs w:val="22"/>
      <w:lang w:val="en-AU" w:eastAsia="en-US"/>
    </w:rPr>
  </w:style>
  <w:style w:type="paragraph" w:customStyle="1" w:styleId="1">
    <w:name w:val="1"/>
    <w:basedOn w:val="Normal"/>
    <w:rsid w:val="00F7689A"/>
    <w:pPr>
      <w:numPr>
        <w:numId w:val="2"/>
      </w:numPr>
      <w:spacing w:after="0" w:line="240" w:lineRule="auto"/>
      <w:ind w:left="0" w:firstLine="0"/>
    </w:pPr>
    <w:rPr>
      <w:rFonts w:ascii="Myriad Pro" w:eastAsia="Times New Roman" w:hAnsi="Myriad Pro" w:cs="Arial"/>
      <w:i/>
      <w:sz w:val="32"/>
      <w:szCs w:val="32"/>
      <w:lang w:eastAsia="en-US" w:bidi="en-US"/>
    </w:rPr>
  </w:style>
  <w:style w:type="character" w:customStyle="1" w:styleId="CharChar2">
    <w:name w:val="Char Char2"/>
    <w:rsid w:val="00F7689A"/>
    <w:rPr>
      <w:sz w:val="22"/>
      <w:szCs w:val="22"/>
      <w:lang w:val="hr-HR" w:eastAsia="en-US" w:bidi="ar-SA"/>
    </w:rPr>
  </w:style>
  <w:style w:type="paragraph" w:customStyle="1" w:styleId="To">
    <w:name w:val="To"/>
    <w:basedOn w:val="Normal"/>
    <w:rsid w:val="00F7689A"/>
    <w:pPr>
      <w:spacing w:after="0" w:line="240" w:lineRule="auto"/>
      <w:jc w:val="both"/>
    </w:pPr>
    <w:rPr>
      <w:rFonts w:ascii="Arial" w:eastAsia="Times New Roman" w:hAnsi="Arial"/>
      <w:sz w:val="36"/>
      <w:szCs w:val="20"/>
      <w:lang w:val="en-GB" w:eastAsia="hr-HR"/>
    </w:rPr>
  </w:style>
  <w:style w:type="paragraph" w:customStyle="1" w:styleId="Funkcionalnosti">
    <w:name w:val="Funkcionalnosti"/>
    <w:basedOn w:val="Normal"/>
    <w:rsid w:val="00F7689A"/>
    <w:pPr>
      <w:suppressAutoHyphens/>
      <w:spacing w:before="120" w:after="0" w:line="240" w:lineRule="auto"/>
      <w:ind w:left="1134"/>
      <w:jc w:val="both"/>
    </w:pPr>
    <w:rPr>
      <w:rFonts w:ascii="Arial" w:eastAsia="Times New Roman" w:hAnsi="Arial"/>
      <w:sz w:val="20"/>
      <w:szCs w:val="20"/>
      <w:lang w:val="en-US" w:eastAsia="ar-SA"/>
    </w:rPr>
  </w:style>
  <w:style w:type="paragraph" w:customStyle="1" w:styleId="CharCharCharCharCharCharChar0">
    <w:name w:val="Char Char Char Char Char Char Char"/>
    <w:basedOn w:val="Normal"/>
    <w:rsid w:val="00F7689A"/>
    <w:pPr>
      <w:spacing w:after="160" w:line="240" w:lineRule="exact"/>
    </w:pPr>
    <w:rPr>
      <w:rFonts w:ascii="Verdana" w:eastAsia="Times New Roman" w:hAnsi="Verdana" w:cs="Verdana"/>
      <w:sz w:val="20"/>
      <w:szCs w:val="20"/>
      <w:lang w:val="en-US" w:eastAsia="en-US"/>
    </w:rPr>
  </w:style>
  <w:style w:type="paragraph" w:styleId="Kartadokumenta">
    <w:name w:val="Document Map"/>
    <w:basedOn w:val="Normal"/>
    <w:link w:val="KartadokumentaChar"/>
    <w:semiHidden/>
    <w:rsid w:val="00F7689A"/>
    <w:pPr>
      <w:shd w:val="clear" w:color="auto" w:fill="000080"/>
      <w:spacing w:after="0" w:line="240" w:lineRule="auto"/>
    </w:pPr>
    <w:rPr>
      <w:rFonts w:ascii="Tahoma" w:eastAsia="Times New Roman" w:hAnsi="Tahoma"/>
      <w:sz w:val="20"/>
      <w:szCs w:val="20"/>
      <w:lang w:val="en-AU" w:eastAsia="en-US"/>
    </w:rPr>
  </w:style>
  <w:style w:type="character" w:customStyle="1" w:styleId="KartadokumentaChar">
    <w:name w:val="Karta dokumenta Char"/>
    <w:basedOn w:val="Zadanifontodlomka"/>
    <w:link w:val="Kartadokumenta"/>
    <w:semiHidden/>
    <w:rsid w:val="00F7689A"/>
    <w:rPr>
      <w:rFonts w:ascii="Tahoma" w:eastAsia="Times New Roman" w:hAnsi="Tahoma"/>
      <w:shd w:val="clear" w:color="auto" w:fill="000080"/>
      <w:lang w:val="en-AU" w:eastAsia="en-US"/>
    </w:rPr>
  </w:style>
  <w:style w:type="character" w:customStyle="1" w:styleId="CharChar20">
    <w:name w:val="Char Char2"/>
    <w:locked/>
    <w:rsid w:val="00F7689A"/>
    <w:rPr>
      <w:rFonts w:ascii="Arial" w:hAnsi="Arial" w:cs="Arial"/>
      <w:b/>
      <w:bCs/>
      <w:sz w:val="28"/>
      <w:szCs w:val="28"/>
      <w:lang w:val="en-GB" w:eastAsia="en-US" w:bidi="ar-SA"/>
    </w:rPr>
  </w:style>
  <w:style w:type="character" w:customStyle="1" w:styleId="CharChar11">
    <w:name w:val="Char Char11"/>
    <w:rsid w:val="00F7689A"/>
    <w:rPr>
      <w:rFonts w:ascii="Arial" w:hAnsi="Arial" w:cs="Arial"/>
      <w:sz w:val="24"/>
      <w:szCs w:val="24"/>
      <w:lang w:val="en-AU" w:eastAsia="en-US" w:bidi="ar-SA"/>
    </w:rPr>
  </w:style>
  <w:style w:type="character" w:customStyle="1" w:styleId="CharChar10">
    <w:name w:val="Char Char10"/>
    <w:rsid w:val="00F7689A"/>
    <w:rPr>
      <w:sz w:val="24"/>
      <w:szCs w:val="24"/>
      <w:lang w:val="hr-HR" w:eastAsia="en-US" w:bidi="ar-SA"/>
    </w:rPr>
  </w:style>
  <w:style w:type="character" w:customStyle="1" w:styleId="CharChar6">
    <w:name w:val="Char Char6"/>
    <w:rsid w:val="00F7689A"/>
    <w:rPr>
      <w:lang w:val="en-AU" w:eastAsia="en-US" w:bidi="ar-SA"/>
    </w:rPr>
  </w:style>
  <w:style w:type="character" w:customStyle="1" w:styleId="CharChar7">
    <w:name w:val="Char Char7"/>
    <w:semiHidden/>
    <w:rsid w:val="00F7689A"/>
    <w:rPr>
      <w:rFonts w:ascii="AvantGarde Md BT" w:hAnsi="AvantGarde Md BT"/>
      <w:snapToGrid w:val="0"/>
      <w:sz w:val="24"/>
      <w:szCs w:val="24"/>
      <w:lang w:val="en-US" w:eastAsia="en-US" w:bidi="ar-SA"/>
    </w:rPr>
  </w:style>
  <w:style w:type="character" w:customStyle="1" w:styleId="CharChar1">
    <w:name w:val="Char Char1"/>
    <w:rsid w:val="00F7689A"/>
    <w:rPr>
      <w:rFonts w:ascii="Tahoma" w:hAnsi="Tahoma" w:cs="Tahoma"/>
      <w:sz w:val="16"/>
      <w:szCs w:val="16"/>
      <w:lang w:val="en-AU" w:eastAsia="en-US"/>
    </w:rPr>
  </w:style>
  <w:style w:type="character" w:customStyle="1" w:styleId="CharChar">
    <w:name w:val="Char Char"/>
    <w:rsid w:val="00F7689A"/>
    <w:rPr>
      <w:lang w:val="en-AU" w:eastAsia="en-US"/>
    </w:rPr>
  </w:style>
  <w:style w:type="character" w:customStyle="1" w:styleId="CharChar12">
    <w:name w:val="Char Char12"/>
    <w:rsid w:val="00F7689A"/>
    <w:rPr>
      <w:rFonts w:ascii="Cambria" w:eastAsia="Times New Roman" w:hAnsi="Cambria" w:cs="Times New Roman"/>
      <w:b/>
      <w:bCs/>
      <w:color w:val="365F91"/>
      <w:sz w:val="28"/>
      <w:szCs w:val="28"/>
    </w:rPr>
  </w:style>
  <w:style w:type="character" w:customStyle="1" w:styleId="Textpoznmkypodiarou007Char">
    <w:name w:val="Text poznámky pod čiarou 007 Char"/>
    <w:aliases w:val="_Poznámka pod čiarou Char,Text poznámky pod ciarou 007 Char,_Poznámka pod ciarou Char, Footnote Char,Footnote Char,Footnotes Char1,Footnotes Char Char,Footnote Text Char Char Char,Footnotes Char Char Char Char Char"/>
    <w:rsid w:val="00F7689A"/>
    <w:rPr>
      <w:lang w:eastAsia="en-US"/>
    </w:rPr>
  </w:style>
  <w:style w:type="character" w:customStyle="1" w:styleId="kurziv1">
    <w:name w:val="kurziv1"/>
    <w:rsid w:val="00F7689A"/>
    <w:rPr>
      <w:i/>
      <w:iCs/>
    </w:rPr>
  </w:style>
  <w:style w:type="character" w:customStyle="1" w:styleId="CharChar3">
    <w:name w:val="Char Char3"/>
    <w:rsid w:val="00F7689A"/>
    <w:rPr>
      <w:rFonts w:ascii="Cambria" w:eastAsia="Times New Roman" w:hAnsi="Cambria" w:cs="Times New Roman"/>
      <w:color w:val="17365D"/>
      <w:spacing w:val="5"/>
      <w:kern w:val="28"/>
      <w:sz w:val="52"/>
      <w:szCs w:val="52"/>
      <w:lang w:val="sl-SI" w:eastAsia="en-US"/>
    </w:rPr>
  </w:style>
  <w:style w:type="paragraph" w:customStyle="1" w:styleId="CharCharCharChar1">
    <w:name w:val="Char Char Char Char1"/>
    <w:basedOn w:val="Normal"/>
    <w:rsid w:val="00F7689A"/>
    <w:pPr>
      <w:spacing w:before="120" w:after="160" w:line="240" w:lineRule="exact"/>
      <w:ind w:left="567"/>
      <w:jc w:val="both"/>
    </w:pPr>
    <w:rPr>
      <w:rFonts w:ascii="Tahoma" w:eastAsia="Times New Roman" w:hAnsi="Tahoma"/>
      <w:sz w:val="20"/>
      <w:szCs w:val="20"/>
      <w:lang w:val="en-US" w:eastAsia="en-US"/>
    </w:rPr>
  </w:style>
  <w:style w:type="paragraph" w:styleId="Bezproreda">
    <w:name w:val="No Spacing"/>
    <w:link w:val="BezproredaChar"/>
    <w:qFormat/>
    <w:rsid w:val="00F7689A"/>
    <w:rPr>
      <w:rFonts w:eastAsia="Times New Roman"/>
      <w:sz w:val="22"/>
      <w:szCs w:val="22"/>
      <w:lang w:val="en-US" w:eastAsia="en-US"/>
    </w:rPr>
  </w:style>
  <w:style w:type="character" w:customStyle="1" w:styleId="BezproredaChar">
    <w:name w:val="Bez proreda Char"/>
    <w:link w:val="Bezproreda"/>
    <w:rsid w:val="00F7689A"/>
    <w:rPr>
      <w:rFonts w:eastAsia="Times New Roman"/>
      <w:sz w:val="22"/>
      <w:szCs w:val="22"/>
      <w:lang w:val="en-US" w:eastAsia="en-US"/>
    </w:rPr>
  </w:style>
  <w:style w:type="character" w:customStyle="1" w:styleId="Text3Char">
    <w:name w:val="Text 3 Char"/>
    <w:link w:val="Text3"/>
    <w:locked/>
    <w:rsid w:val="00F7689A"/>
    <w:rPr>
      <w:sz w:val="24"/>
      <w:lang w:val="en-GB" w:eastAsia="en-US"/>
    </w:rPr>
  </w:style>
  <w:style w:type="paragraph" w:customStyle="1" w:styleId="Text3">
    <w:name w:val="Text 3"/>
    <w:basedOn w:val="Normal"/>
    <w:link w:val="Text3Char"/>
    <w:rsid w:val="00F7689A"/>
    <w:pPr>
      <w:tabs>
        <w:tab w:val="left" w:pos="2302"/>
      </w:tabs>
      <w:spacing w:after="240" w:line="240" w:lineRule="auto"/>
      <w:ind w:left="1202"/>
      <w:jc w:val="both"/>
    </w:pPr>
    <w:rPr>
      <w:sz w:val="24"/>
      <w:szCs w:val="20"/>
      <w:lang w:val="en-GB" w:eastAsia="en-US"/>
    </w:rPr>
  </w:style>
  <w:style w:type="character" w:customStyle="1" w:styleId="body1Char">
    <w:name w:val="body1 Char"/>
    <w:link w:val="body1"/>
    <w:locked/>
    <w:rsid w:val="00F7689A"/>
    <w:rPr>
      <w:sz w:val="22"/>
      <w:shd w:val="clear" w:color="auto" w:fill="EEECE1"/>
      <w:lang w:val="en-GB" w:eastAsia="en-US"/>
    </w:rPr>
  </w:style>
  <w:style w:type="paragraph" w:customStyle="1" w:styleId="body1">
    <w:name w:val="body1"/>
    <w:basedOn w:val="Text3"/>
    <w:link w:val="body1Char"/>
    <w:rsid w:val="00F7689A"/>
    <w:pPr>
      <w:pBdr>
        <w:top w:val="single" w:sz="4" w:space="1" w:color="auto" w:shadow="1"/>
        <w:left w:val="single" w:sz="4" w:space="4" w:color="auto" w:shadow="1"/>
        <w:bottom w:val="single" w:sz="4" w:space="1" w:color="auto" w:shadow="1"/>
        <w:right w:val="single" w:sz="4" w:space="4" w:color="auto" w:shadow="1"/>
      </w:pBdr>
      <w:shd w:val="clear" w:color="auto" w:fill="EEECE1"/>
      <w:spacing w:after="60"/>
      <w:ind w:left="1276"/>
    </w:pPr>
    <w:rPr>
      <w:sz w:val="22"/>
    </w:rPr>
  </w:style>
  <w:style w:type="character" w:customStyle="1" w:styleId="CharChar100">
    <w:name w:val="Char Char10"/>
    <w:locked/>
    <w:rsid w:val="00F7689A"/>
    <w:rPr>
      <w:rFonts w:ascii="Cambria" w:hAnsi="Cambria"/>
      <w:b/>
      <w:bCs/>
      <w:color w:val="4F81BD"/>
      <w:lang w:val="hr-HR" w:eastAsia="en-US" w:bidi="ar-SA"/>
    </w:rPr>
  </w:style>
  <w:style w:type="character" w:customStyle="1" w:styleId="CharChar9">
    <w:name w:val="Char Char9"/>
    <w:locked/>
    <w:rsid w:val="00F7689A"/>
    <w:rPr>
      <w:rFonts w:ascii="Cambria" w:hAnsi="Cambria"/>
      <w:b/>
      <w:bCs/>
      <w:i/>
      <w:iCs/>
      <w:color w:val="4F81BD"/>
      <w:lang w:val="hr-HR" w:eastAsia="en-US" w:bidi="ar-SA"/>
    </w:rPr>
  </w:style>
  <w:style w:type="character" w:customStyle="1" w:styleId="CharChar120">
    <w:name w:val="Char Char12"/>
    <w:locked/>
    <w:rsid w:val="00F7689A"/>
    <w:rPr>
      <w:rFonts w:ascii="Cambria" w:hAnsi="Cambria"/>
      <w:b/>
      <w:bCs/>
      <w:color w:val="365F91"/>
      <w:sz w:val="28"/>
      <w:szCs w:val="28"/>
      <w:lang w:val="hr-HR" w:eastAsia="en-US" w:bidi="ar-SA"/>
    </w:rPr>
  </w:style>
  <w:style w:type="character" w:customStyle="1" w:styleId="CharChar110">
    <w:name w:val="Char Char11"/>
    <w:locked/>
    <w:rsid w:val="00F7689A"/>
    <w:rPr>
      <w:rFonts w:ascii="Cambria" w:hAnsi="Cambria"/>
      <w:b/>
      <w:bCs/>
      <w:color w:val="4F81BD"/>
      <w:sz w:val="26"/>
      <w:szCs w:val="26"/>
      <w:lang w:val="hr-HR" w:eastAsia="en-US" w:bidi="ar-SA"/>
    </w:rPr>
  </w:style>
  <w:style w:type="paragraph" w:styleId="Obinitekst">
    <w:name w:val="Plain Text"/>
    <w:basedOn w:val="Normal"/>
    <w:link w:val="ObinitekstChar"/>
    <w:rsid w:val="00F7689A"/>
    <w:pPr>
      <w:spacing w:after="0" w:line="240" w:lineRule="auto"/>
    </w:pPr>
    <w:rPr>
      <w:rFonts w:ascii="Courier New" w:eastAsia="Times New Roman" w:hAnsi="Courier New"/>
      <w:sz w:val="20"/>
      <w:szCs w:val="20"/>
    </w:rPr>
  </w:style>
  <w:style w:type="character" w:customStyle="1" w:styleId="ObinitekstChar">
    <w:name w:val="Obični tekst Char"/>
    <w:basedOn w:val="Zadanifontodlomka"/>
    <w:link w:val="Obinitekst"/>
    <w:rsid w:val="00F7689A"/>
    <w:rPr>
      <w:rFonts w:ascii="Courier New" w:eastAsia="Times New Roman" w:hAnsi="Courier New"/>
    </w:rPr>
  </w:style>
  <w:style w:type="paragraph" w:customStyle="1" w:styleId="Style1">
    <w:name w:val="Style1"/>
    <w:basedOn w:val="Normal"/>
    <w:rsid w:val="00F7689A"/>
    <w:pPr>
      <w:widowControl w:val="0"/>
      <w:autoSpaceDE w:val="0"/>
      <w:autoSpaceDN w:val="0"/>
      <w:adjustRightInd w:val="0"/>
      <w:spacing w:after="0" w:line="386" w:lineRule="exact"/>
      <w:ind w:firstLine="706"/>
      <w:jc w:val="both"/>
    </w:pPr>
    <w:rPr>
      <w:rFonts w:ascii="Arial" w:eastAsia="Times New Roman" w:hAnsi="Arial"/>
      <w:sz w:val="24"/>
      <w:szCs w:val="24"/>
      <w:lang w:eastAsia="hr-HR"/>
    </w:rPr>
  </w:style>
  <w:style w:type="character" w:customStyle="1" w:styleId="FontStyle13">
    <w:name w:val="Font Style13"/>
    <w:rsid w:val="00F7689A"/>
    <w:rPr>
      <w:rFonts w:ascii="Arial" w:hAnsi="Arial" w:cs="Arial"/>
      <w:sz w:val="20"/>
      <w:szCs w:val="20"/>
    </w:rPr>
  </w:style>
  <w:style w:type="paragraph" w:customStyle="1" w:styleId="t-9-8-bez-uvl">
    <w:name w:val="t-9-8-bez-uvl"/>
    <w:basedOn w:val="Normal"/>
    <w:rsid w:val="00F7689A"/>
    <w:pPr>
      <w:numPr>
        <w:numId w:val="1"/>
      </w:numPr>
      <w:spacing w:before="100" w:beforeAutospacing="1" w:after="100" w:afterAutospacing="1" w:line="240" w:lineRule="auto"/>
      <w:ind w:left="0" w:firstLine="0"/>
    </w:pPr>
    <w:rPr>
      <w:rFonts w:ascii="Times New Roman" w:eastAsia="Times New Roman" w:hAnsi="Times New Roman"/>
      <w:sz w:val="24"/>
      <w:szCs w:val="24"/>
      <w:lang w:eastAsia="hr-HR"/>
    </w:rPr>
  </w:style>
  <w:style w:type="character" w:styleId="SlijeenaHiperveza">
    <w:name w:val="FollowedHyperlink"/>
    <w:rsid w:val="00F7689A"/>
    <w:rPr>
      <w:color w:val="800080"/>
      <w:u w:val="single"/>
    </w:rPr>
  </w:style>
  <w:style w:type="paragraph" w:customStyle="1" w:styleId="CharChar2CharChar1">
    <w:name w:val="Char Char2 Char Char1"/>
    <w:basedOn w:val="Normal"/>
    <w:rsid w:val="00F7689A"/>
    <w:pPr>
      <w:spacing w:after="160" w:line="240" w:lineRule="exact"/>
    </w:pPr>
    <w:rPr>
      <w:rFonts w:ascii="Tahoma" w:eastAsia="Times New Roman" w:hAnsi="Tahoma"/>
      <w:sz w:val="20"/>
      <w:szCs w:val="20"/>
      <w:lang w:val="en-US" w:eastAsia="en-US"/>
    </w:rPr>
  </w:style>
  <w:style w:type="paragraph" w:customStyle="1" w:styleId="CharChar2CharChar10">
    <w:name w:val="Char Char2 Char Char1"/>
    <w:basedOn w:val="Normal"/>
    <w:rsid w:val="00F7689A"/>
    <w:pPr>
      <w:spacing w:after="160" w:line="240" w:lineRule="exact"/>
    </w:pPr>
    <w:rPr>
      <w:rFonts w:ascii="Tahoma" w:eastAsia="Times New Roman" w:hAnsi="Tahoma"/>
      <w:sz w:val="20"/>
      <w:szCs w:val="20"/>
      <w:lang w:val="en-US" w:eastAsia="en-US"/>
    </w:rPr>
  </w:style>
  <w:style w:type="table" w:customStyle="1" w:styleId="TableGrid1">
    <w:name w:val="Table Grid1"/>
    <w:basedOn w:val="Obinatablica"/>
    <w:next w:val="Reetkatablice"/>
    <w:rsid w:val="00F7689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lomakpopisaChar">
    <w:name w:val="Odlomak popisa Char"/>
    <w:link w:val="Odlomakpopisa"/>
    <w:uiPriority w:val="99"/>
    <w:rsid w:val="00F7689A"/>
    <w:rPr>
      <w:rFonts w:eastAsia="Calibri"/>
      <w:sz w:val="22"/>
      <w:szCs w:val="22"/>
    </w:rPr>
  </w:style>
  <w:style w:type="paragraph" w:customStyle="1" w:styleId="upis">
    <w:name w:val="upis"/>
    <w:basedOn w:val="Normal"/>
    <w:qFormat/>
    <w:rsid w:val="00135D23"/>
    <w:pPr>
      <w:tabs>
        <w:tab w:val="right" w:pos="4536"/>
      </w:tabs>
      <w:spacing w:before="120" w:after="120" w:line="240" w:lineRule="auto"/>
      <w:jc w:val="both"/>
    </w:pPr>
    <w:rPr>
      <w:rFonts w:eastAsia="Times New Roman" w:cs="Calibri"/>
      <w:color w:val="4F81BD"/>
      <w:szCs w:val="20"/>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59521">
      <w:bodyDiv w:val="1"/>
      <w:marLeft w:val="0"/>
      <w:marRight w:val="0"/>
      <w:marTop w:val="0"/>
      <w:marBottom w:val="0"/>
      <w:divBdr>
        <w:top w:val="none" w:sz="0" w:space="0" w:color="auto"/>
        <w:left w:val="none" w:sz="0" w:space="0" w:color="auto"/>
        <w:bottom w:val="none" w:sz="0" w:space="0" w:color="auto"/>
        <w:right w:val="none" w:sz="0" w:space="0" w:color="auto"/>
      </w:divBdr>
      <w:divsChild>
        <w:div w:id="6568734">
          <w:marLeft w:val="0"/>
          <w:marRight w:val="0"/>
          <w:marTop w:val="0"/>
          <w:marBottom w:val="0"/>
          <w:divBdr>
            <w:top w:val="none" w:sz="0" w:space="0" w:color="auto"/>
            <w:left w:val="none" w:sz="0" w:space="0" w:color="auto"/>
            <w:bottom w:val="none" w:sz="0" w:space="0" w:color="auto"/>
            <w:right w:val="none" w:sz="0" w:space="0" w:color="auto"/>
          </w:divBdr>
          <w:divsChild>
            <w:div w:id="566955829">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239877606">
      <w:bodyDiv w:val="1"/>
      <w:marLeft w:val="0"/>
      <w:marRight w:val="0"/>
      <w:marTop w:val="0"/>
      <w:marBottom w:val="0"/>
      <w:divBdr>
        <w:top w:val="none" w:sz="0" w:space="0" w:color="auto"/>
        <w:left w:val="none" w:sz="0" w:space="0" w:color="auto"/>
        <w:bottom w:val="none" w:sz="0" w:space="0" w:color="auto"/>
        <w:right w:val="none" w:sz="0" w:space="0" w:color="auto"/>
      </w:divBdr>
    </w:div>
    <w:div w:id="494999037">
      <w:bodyDiv w:val="1"/>
      <w:marLeft w:val="0"/>
      <w:marRight w:val="0"/>
      <w:marTop w:val="0"/>
      <w:marBottom w:val="0"/>
      <w:divBdr>
        <w:top w:val="none" w:sz="0" w:space="0" w:color="auto"/>
        <w:left w:val="none" w:sz="0" w:space="0" w:color="auto"/>
        <w:bottom w:val="none" w:sz="0" w:space="0" w:color="auto"/>
        <w:right w:val="none" w:sz="0" w:space="0" w:color="auto"/>
      </w:divBdr>
      <w:divsChild>
        <w:div w:id="1369524130">
          <w:marLeft w:val="0"/>
          <w:marRight w:val="0"/>
          <w:marTop w:val="0"/>
          <w:marBottom w:val="0"/>
          <w:divBdr>
            <w:top w:val="none" w:sz="0" w:space="0" w:color="auto"/>
            <w:left w:val="none" w:sz="0" w:space="0" w:color="auto"/>
            <w:bottom w:val="none" w:sz="0" w:space="0" w:color="auto"/>
            <w:right w:val="none" w:sz="0" w:space="0" w:color="auto"/>
          </w:divBdr>
          <w:divsChild>
            <w:div w:id="349333160">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629016423">
      <w:bodyDiv w:val="1"/>
      <w:marLeft w:val="0"/>
      <w:marRight w:val="0"/>
      <w:marTop w:val="0"/>
      <w:marBottom w:val="0"/>
      <w:divBdr>
        <w:top w:val="none" w:sz="0" w:space="0" w:color="auto"/>
        <w:left w:val="none" w:sz="0" w:space="0" w:color="auto"/>
        <w:bottom w:val="none" w:sz="0" w:space="0" w:color="auto"/>
        <w:right w:val="none" w:sz="0" w:space="0" w:color="auto"/>
      </w:divBdr>
    </w:div>
    <w:div w:id="901252456">
      <w:bodyDiv w:val="1"/>
      <w:marLeft w:val="0"/>
      <w:marRight w:val="0"/>
      <w:marTop w:val="0"/>
      <w:marBottom w:val="0"/>
      <w:divBdr>
        <w:top w:val="none" w:sz="0" w:space="0" w:color="auto"/>
        <w:left w:val="none" w:sz="0" w:space="0" w:color="auto"/>
        <w:bottom w:val="none" w:sz="0" w:space="0" w:color="auto"/>
        <w:right w:val="none" w:sz="0" w:space="0" w:color="auto"/>
      </w:divBdr>
      <w:divsChild>
        <w:div w:id="1600210430">
          <w:marLeft w:val="0"/>
          <w:marRight w:val="0"/>
          <w:marTop w:val="0"/>
          <w:marBottom w:val="0"/>
          <w:divBdr>
            <w:top w:val="none" w:sz="0" w:space="0" w:color="auto"/>
            <w:left w:val="none" w:sz="0" w:space="0" w:color="auto"/>
            <w:bottom w:val="none" w:sz="0" w:space="0" w:color="auto"/>
            <w:right w:val="none" w:sz="0" w:space="0" w:color="auto"/>
          </w:divBdr>
          <w:divsChild>
            <w:div w:id="222257571">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929578192">
      <w:bodyDiv w:val="1"/>
      <w:marLeft w:val="0"/>
      <w:marRight w:val="0"/>
      <w:marTop w:val="0"/>
      <w:marBottom w:val="0"/>
      <w:divBdr>
        <w:top w:val="none" w:sz="0" w:space="0" w:color="auto"/>
        <w:left w:val="none" w:sz="0" w:space="0" w:color="auto"/>
        <w:bottom w:val="none" w:sz="0" w:space="0" w:color="auto"/>
        <w:right w:val="none" w:sz="0" w:space="0" w:color="auto"/>
      </w:divBdr>
      <w:divsChild>
        <w:div w:id="1279482414">
          <w:marLeft w:val="0"/>
          <w:marRight w:val="0"/>
          <w:marTop w:val="0"/>
          <w:marBottom w:val="0"/>
          <w:divBdr>
            <w:top w:val="none" w:sz="0" w:space="0" w:color="auto"/>
            <w:left w:val="none" w:sz="0" w:space="0" w:color="auto"/>
            <w:bottom w:val="none" w:sz="0" w:space="0" w:color="auto"/>
            <w:right w:val="none" w:sz="0" w:space="0" w:color="auto"/>
          </w:divBdr>
          <w:divsChild>
            <w:div w:id="1435593521">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975912376">
      <w:bodyDiv w:val="1"/>
      <w:marLeft w:val="0"/>
      <w:marRight w:val="0"/>
      <w:marTop w:val="0"/>
      <w:marBottom w:val="0"/>
      <w:divBdr>
        <w:top w:val="none" w:sz="0" w:space="0" w:color="auto"/>
        <w:left w:val="none" w:sz="0" w:space="0" w:color="auto"/>
        <w:bottom w:val="none" w:sz="0" w:space="0" w:color="auto"/>
        <w:right w:val="none" w:sz="0" w:space="0" w:color="auto"/>
      </w:divBdr>
      <w:divsChild>
        <w:div w:id="660276646">
          <w:marLeft w:val="0"/>
          <w:marRight w:val="0"/>
          <w:marTop w:val="0"/>
          <w:marBottom w:val="0"/>
          <w:divBdr>
            <w:top w:val="none" w:sz="0" w:space="0" w:color="auto"/>
            <w:left w:val="none" w:sz="0" w:space="0" w:color="auto"/>
            <w:bottom w:val="none" w:sz="0" w:space="0" w:color="auto"/>
            <w:right w:val="none" w:sz="0" w:space="0" w:color="auto"/>
          </w:divBdr>
          <w:divsChild>
            <w:div w:id="1471630112">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1128283241">
      <w:bodyDiv w:val="1"/>
      <w:marLeft w:val="0"/>
      <w:marRight w:val="0"/>
      <w:marTop w:val="0"/>
      <w:marBottom w:val="0"/>
      <w:divBdr>
        <w:top w:val="none" w:sz="0" w:space="0" w:color="auto"/>
        <w:left w:val="none" w:sz="0" w:space="0" w:color="auto"/>
        <w:bottom w:val="none" w:sz="0" w:space="0" w:color="auto"/>
        <w:right w:val="none" w:sz="0" w:space="0" w:color="auto"/>
      </w:divBdr>
      <w:divsChild>
        <w:div w:id="1249342294">
          <w:marLeft w:val="0"/>
          <w:marRight w:val="0"/>
          <w:marTop w:val="0"/>
          <w:marBottom w:val="0"/>
          <w:divBdr>
            <w:top w:val="none" w:sz="0" w:space="0" w:color="auto"/>
            <w:left w:val="none" w:sz="0" w:space="0" w:color="auto"/>
            <w:bottom w:val="none" w:sz="0" w:space="0" w:color="auto"/>
            <w:right w:val="none" w:sz="0" w:space="0" w:color="auto"/>
          </w:divBdr>
          <w:divsChild>
            <w:div w:id="1077440972">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1205364753">
      <w:bodyDiv w:val="1"/>
      <w:marLeft w:val="0"/>
      <w:marRight w:val="0"/>
      <w:marTop w:val="0"/>
      <w:marBottom w:val="0"/>
      <w:divBdr>
        <w:top w:val="none" w:sz="0" w:space="0" w:color="auto"/>
        <w:left w:val="none" w:sz="0" w:space="0" w:color="auto"/>
        <w:bottom w:val="none" w:sz="0" w:space="0" w:color="auto"/>
        <w:right w:val="none" w:sz="0" w:space="0" w:color="auto"/>
      </w:divBdr>
    </w:div>
    <w:div w:id="1248154659">
      <w:bodyDiv w:val="1"/>
      <w:marLeft w:val="0"/>
      <w:marRight w:val="0"/>
      <w:marTop w:val="0"/>
      <w:marBottom w:val="0"/>
      <w:divBdr>
        <w:top w:val="none" w:sz="0" w:space="0" w:color="auto"/>
        <w:left w:val="none" w:sz="0" w:space="0" w:color="auto"/>
        <w:bottom w:val="none" w:sz="0" w:space="0" w:color="auto"/>
        <w:right w:val="none" w:sz="0" w:space="0" w:color="auto"/>
      </w:divBdr>
      <w:divsChild>
        <w:div w:id="252014508">
          <w:marLeft w:val="0"/>
          <w:marRight w:val="0"/>
          <w:marTop w:val="0"/>
          <w:marBottom w:val="0"/>
          <w:divBdr>
            <w:top w:val="none" w:sz="0" w:space="0" w:color="auto"/>
            <w:left w:val="none" w:sz="0" w:space="0" w:color="auto"/>
            <w:bottom w:val="none" w:sz="0" w:space="0" w:color="auto"/>
            <w:right w:val="none" w:sz="0" w:space="0" w:color="auto"/>
          </w:divBdr>
          <w:divsChild>
            <w:div w:id="1450926818">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1738429270">
      <w:bodyDiv w:val="1"/>
      <w:marLeft w:val="0"/>
      <w:marRight w:val="0"/>
      <w:marTop w:val="0"/>
      <w:marBottom w:val="0"/>
      <w:divBdr>
        <w:top w:val="none" w:sz="0" w:space="0" w:color="auto"/>
        <w:left w:val="none" w:sz="0" w:space="0" w:color="auto"/>
        <w:bottom w:val="none" w:sz="0" w:space="0" w:color="auto"/>
        <w:right w:val="none" w:sz="0" w:space="0" w:color="auto"/>
      </w:divBdr>
      <w:divsChild>
        <w:div w:id="1434740369">
          <w:marLeft w:val="0"/>
          <w:marRight w:val="0"/>
          <w:marTop w:val="0"/>
          <w:marBottom w:val="0"/>
          <w:divBdr>
            <w:top w:val="none" w:sz="0" w:space="0" w:color="auto"/>
            <w:left w:val="none" w:sz="0" w:space="0" w:color="auto"/>
            <w:bottom w:val="none" w:sz="0" w:space="0" w:color="auto"/>
            <w:right w:val="none" w:sz="0" w:space="0" w:color="auto"/>
          </w:divBdr>
          <w:divsChild>
            <w:div w:id="166941394">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1793555124">
      <w:bodyDiv w:val="1"/>
      <w:marLeft w:val="0"/>
      <w:marRight w:val="0"/>
      <w:marTop w:val="0"/>
      <w:marBottom w:val="0"/>
      <w:divBdr>
        <w:top w:val="none" w:sz="0" w:space="0" w:color="auto"/>
        <w:left w:val="none" w:sz="0" w:space="0" w:color="auto"/>
        <w:bottom w:val="none" w:sz="0" w:space="0" w:color="auto"/>
        <w:right w:val="none" w:sz="0" w:space="0" w:color="auto"/>
      </w:divBdr>
      <w:divsChild>
        <w:div w:id="585112404">
          <w:marLeft w:val="0"/>
          <w:marRight w:val="0"/>
          <w:marTop w:val="0"/>
          <w:marBottom w:val="0"/>
          <w:divBdr>
            <w:top w:val="none" w:sz="0" w:space="0" w:color="auto"/>
            <w:left w:val="none" w:sz="0" w:space="0" w:color="auto"/>
            <w:bottom w:val="none" w:sz="0" w:space="0" w:color="auto"/>
            <w:right w:val="none" w:sz="0" w:space="0" w:color="auto"/>
          </w:divBdr>
          <w:divsChild>
            <w:div w:id="628629107">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1927884579">
      <w:bodyDiv w:val="1"/>
      <w:marLeft w:val="0"/>
      <w:marRight w:val="0"/>
      <w:marTop w:val="0"/>
      <w:marBottom w:val="0"/>
      <w:divBdr>
        <w:top w:val="none" w:sz="0" w:space="0" w:color="auto"/>
        <w:left w:val="none" w:sz="0" w:space="0" w:color="auto"/>
        <w:bottom w:val="none" w:sz="0" w:space="0" w:color="auto"/>
        <w:right w:val="none" w:sz="0" w:space="0" w:color="auto"/>
      </w:divBdr>
    </w:div>
    <w:div w:id="1949193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E56C0C59C64054A98D8351634DC8A96" ma:contentTypeVersion="0" ma:contentTypeDescription="Create a new document." ma:contentTypeScope="" ma:versionID="9c106a66adad05676c633cf17f880cc1">
  <xsd:schema xmlns:xsd="http://www.w3.org/2001/XMLSchema" xmlns:xs="http://www.w3.org/2001/XMLSchema" xmlns:p="http://schemas.microsoft.com/office/2006/metadata/properties" xmlns:ns2="8d35066a-24fd-45ff-ada6-d0bd79cd75df" targetNamespace="http://schemas.microsoft.com/office/2006/metadata/properties" ma:root="true" ma:fieldsID="2eaec70100905f4381f3c91eb9ad5a30" ns2:_="">
    <xsd:import namespace="8d35066a-24fd-45ff-ada6-d0bd79cd75df"/>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35066a-24fd-45ff-ada6-d0bd79cd75d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FD872-0C5B-4CC1-85B7-9C30E8EAB42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CF54270-7418-4D34-8DD3-471FC1C502F4}">
  <ds:schemaRefs>
    <ds:schemaRef ds:uri="http://schemas.microsoft.com/sharepoint/v3/contenttype/forms"/>
  </ds:schemaRefs>
</ds:datastoreItem>
</file>

<file path=customXml/itemProps3.xml><?xml version="1.0" encoding="utf-8"?>
<ds:datastoreItem xmlns:ds="http://schemas.openxmlformats.org/officeDocument/2006/customXml" ds:itemID="{26496FC2-01FC-429A-99E2-C5E38BDFA1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35066a-24fd-45ff-ada6-d0bd79cd7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10B1FF-02E5-4F59-AF03-19E16E09A8CF}">
  <ds:schemaRefs>
    <ds:schemaRef ds:uri="http://schemas.microsoft.com/sharepoint/events"/>
  </ds:schemaRefs>
</ds:datastoreItem>
</file>

<file path=customXml/itemProps5.xml><?xml version="1.0" encoding="utf-8"?>
<ds:datastoreItem xmlns:ds="http://schemas.openxmlformats.org/officeDocument/2006/customXml" ds:itemID="{5FE833B1-6733-4EE7-9864-F2F3F0898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33</Pages>
  <Words>10439</Words>
  <Characters>59505</Characters>
  <Application>Microsoft Office Word</Application>
  <DocSecurity>0</DocSecurity>
  <Lines>495</Lines>
  <Paragraphs>139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69805</CharactersWithSpaces>
  <SharedDoc>false</SharedDoc>
  <HLinks>
    <vt:vector size="300" baseType="variant">
      <vt:variant>
        <vt:i4>6619190</vt:i4>
      </vt:variant>
      <vt:variant>
        <vt:i4>291</vt:i4>
      </vt:variant>
      <vt:variant>
        <vt:i4>0</vt:i4>
      </vt:variant>
      <vt:variant>
        <vt:i4>5</vt:i4>
      </vt:variant>
      <vt:variant>
        <vt:lpwstr>http://www.voda.hr/</vt:lpwstr>
      </vt:variant>
      <vt:variant>
        <vt:lpwstr/>
      </vt:variant>
      <vt:variant>
        <vt:i4>65555</vt:i4>
      </vt:variant>
      <vt:variant>
        <vt:i4>288</vt:i4>
      </vt:variant>
      <vt:variant>
        <vt:i4>0</vt:i4>
      </vt:variant>
      <vt:variant>
        <vt:i4>5</vt:i4>
      </vt:variant>
      <vt:variant>
        <vt:lpwstr>mailto:ured_direktora@voda.hr</vt:lpwstr>
      </vt:variant>
      <vt:variant>
        <vt:lpwstr/>
      </vt:variant>
      <vt:variant>
        <vt:i4>6619190</vt:i4>
      </vt:variant>
      <vt:variant>
        <vt:i4>285</vt:i4>
      </vt:variant>
      <vt:variant>
        <vt:i4>0</vt:i4>
      </vt:variant>
      <vt:variant>
        <vt:i4>5</vt:i4>
      </vt:variant>
      <vt:variant>
        <vt:lpwstr>http://www.voda.hr/</vt:lpwstr>
      </vt:variant>
      <vt:variant>
        <vt:lpwstr/>
      </vt:variant>
      <vt:variant>
        <vt:i4>1572924</vt:i4>
      </vt:variant>
      <vt:variant>
        <vt:i4>278</vt:i4>
      </vt:variant>
      <vt:variant>
        <vt:i4>0</vt:i4>
      </vt:variant>
      <vt:variant>
        <vt:i4>5</vt:i4>
      </vt:variant>
      <vt:variant>
        <vt:lpwstr/>
      </vt:variant>
      <vt:variant>
        <vt:lpwstr>_Toc381193754</vt:lpwstr>
      </vt:variant>
      <vt:variant>
        <vt:i4>1572924</vt:i4>
      </vt:variant>
      <vt:variant>
        <vt:i4>272</vt:i4>
      </vt:variant>
      <vt:variant>
        <vt:i4>0</vt:i4>
      </vt:variant>
      <vt:variant>
        <vt:i4>5</vt:i4>
      </vt:variant>
      <vt:variant>
        <vt:lpwstr/>
      </vt:variant>
      <vt:variant>
        <vt:lpwstr>_Toc381193753</vt:lpwstr>
      </vt:variant>
      <vt:variant>
        <vt:i4>1572924</vt:i4>
      </vt:variant>
      <vt:variant>
        <vt:i4>266</vt:i4>
      </vt:variant>
      <vt:variant>
        <vt:i4>0</vt:i4>
      </vt:variant>
      <vt:variant>
        <vt:i4>5</vt:i4>
      </vt:variant>
      <vt:variant>
        <vt:lpwstr/>
      </vt:variant>
      <vt:variant>
        <vt:lpwstr>_Toc381193752</vt:lpwstr>
      </vt:variant>
      <vt:variant>
        <vt:i4>1572924</vt:i4>
      </vt:variant>
      <vt:variant>
        <vt:i4>260</vt:i4>
      </vt:variant>
      <vt:variant>
        <vt:i4>0</vt:i4>
      </vt:variant>
      <vt:variant>
        <vt:i4>5</vt:i4>
      </vt:variant>
      <vt:variant>
        <vt:lpwstr/>
      </vt:variant>
      <vt:variant>
        <vt:lpwstr>_Toc381193751</vt:lpwstr>
      </vt:variant>
      <vt:variant>
        <vt:i4>1572924</vt:i4>
      </vt:variant>
      <vt:variant>
        <vt:i4>254</vt:i4>
      </vt:variant>
      <vt:variant>
        <vt:i4>0</vt:i4>
      </vt:variant>
      <vt:variant>
        <vt:i4>5</vt:i4>
      </vt:variant>
      <vt:variant>
        <vt:lpwstr/>
      </vt:variant>
      <vt:variant>
        <vt:lpwstr>_Toc381193750</vt:lpwstr>
      </vt:variant>
      <vt:variant>
        <vt:i4>1638460</vt:i4>
      </vt:variant>
      <vt:variant>
        <vt:i4>248</vt:i4>
      </vt:variant>
      <vt:variant>
        <vt:i4>0</vt:i4>
      </vt:variant>
      <vt:variant>
        <vt:i4>5</vt:i4>
      </vt:variant>
      <vt:variant>
        <vt:lpwstr/>
      </vt:variant>
      <vt:variant>
        <vt:lpwstr>_Toc381193749</vt:lpwstr>
      </vt:variant>
      <vt:variant>
        <vt:i4>1638460</vt:i4>
      </vt:variant>
      <vt:variant>
        <vt:i4>242</vt:i4>
      </vt:variant>
      <vt:variant>
        <vt:i4>0</vt:i4>
      </vt:variant>
      <vt:variant>
        <vt:i4>5</vt:i4>
      </vt:variant>
      <vt:variant>
        <vt:lpwstr/>
      </vt:variant>
      <vt:variant>
        <vt:lpwstr>_Toc381193748</vt:lpwstr>
      </vt:variant>
      <vt:variant>
        <vt:i4>1638460</vt:i4>
      </vt:variant>
      <vt:variant>
        <vt:i4>236</vt:i4>
      </vt:variant>
      <vt:variant>
        <vt:i4>0</vt:i4>
      </vt:variant>
      <vt:variant>
        <vt:i4>5</vt:i4>
      </vt:variant>
      <vt:variant>
        <vt:lpwstr/>
      </vt:variant>
      <vt:variant>
        <vt:lpwstr>_Toc381193747</vt:lpwstr>
      </vt:variant>
      <vt:variant>
        <vt:i4>1638460</vt:i4>
      </vt:variant>
      <vt:variant>
        <vt:i4>230</vt:i4>
      </vt:variant>
      <vt:variant>
        <vt:i4>0</vt:i4>
      </vt:variant>
      <vt:variant>
        <vt:i4>5</vt:i4>
      </vt:variant>
      <vt:variant>
        <vt:lpwstr/>
      </vt:variant>
      <vt:variant>
        <vt:lpwstr>_Toc381193746</vt:lpwstr>
      </vt:variant>
      <vt:variant>
        <vt:i4>1638460</vt:i4>
      </vt:variant>
      <vt:variant>
        <vt:i4>224</vt:i4>
      </vt:variant>
      <vt:variant>
        <vt:i4>0</vt:i4>
      </vt:variant>
      <vt:variant>
        <vt:i4>5</vt:i4>
      </vt:variant>
      <vt:variant>
        <vt:lpwstr/>
      </vt:variant>
      <vt:variant>
        <vt:lpwstr>_Toc381193745</vt:lpwstr>
      </vt:variant>
      <vt:variant>
        <vt:i4>1638460</vt:i4>
      </vt:variant>
      <vt:variant>
        <vt:i4>218</vt:i4>
      </vt:variant>
      <vt:variant>
        <vt:i4>0</vt:i4>
      </vt:variant>
      <vt:variant>
        <vt:i4>5</vt:i4>
      </vt:variant>
      <vt:variant>
        <vt:lpwstr/>
      </vt:variant>
      <vt:variant>
        <vt:lpwstr>_Toc381193744</vt:lpwstr>
      </vt:variant>
      <vt:variant>
        <vt:i4>1638460</vt:i4>
      </vt:variant>
      <vt:variant>
        <vt:i4>212</vt:i4>
      </vt:variant>
      <vt:variant>
        <vt:i4>0</vt:i4>
      </vt:variant>
      <vt:variant>
        <vt:i4>5</vt:i4>
      </vt:variant>
      <vt:variant>
        <vt:lpwstr/>
      </vt:variant>
      <vt:variant>
        <vt:lpwstr>_Toc381193743</vt:lpwstr>
      </vt:variant>
      <vt:variant>
        <vt:i4>1638460</vt:i4>
      </vt:variant>
      <vt:variant>
        <vt:i4>206</vt:i4>
      </vt:variant>
      <vt:variant>
        <vt:i4>0</vt:i4>
      </vt:variant>
      <vt:variant>
        <vt:i4>5</vt:i4>
      </vt:variant>
      <vt:variant>
        <vt:lpwstr/>
      </vt:variant>
      <vt:variant>
        <vt:lpwstr>_Toc381193742</vt:lpwstr>
      </vt:variant>
      <vt:variant>
        <vt:i4>1638460</vt:i4>
      </vt:variant>
      <vt:variant>
        <vt:i4>200</vt:i4>
      </vt:variant>
      <vt:variant>
        <vt:i4>0</vt:i4>
      </vt:variant>
      <vt:variant>
        <vt:i4>5</vt:i4>
      </vt:variant>
      <vt:variant>
        <vt:lpwstr/>
      </vt:variant>
      <vt:variant>
        <vt:lpwstr>_Toc381193741</vt:lpwstr>
      </vt:variant>
      <vt:variant>
        <vt:i4>1638460</vt:i4>
      </vt:variant>
      <vt:variant>
        <vt:i4>194</vt:i4>
      </vt:variant>
      <vt:variant>
        <vt:i4>0</vt:i4>
      </vt:variant>
      <vt:variant>
        <vt:i4>5</vt:i4>
      </vt:variant>
      <vt:variant>
        <vt:lpwstr/>
      </vt:variant>
      <vt:variant>
        <vt:lpwstr>_Toc381193740</vt:lpwstr>
      </vt:variant>
      <vt:variant>
        <vt:i4>1966140</vt:i4>
      </vt:variant>
      <vt:variant>
        <vt:i4>188</vt:i4>
      </vt:variant>
      <vt:variant>
        <vt:i4>0</vt:i4>
      </vt:variant>
      <vt:variant>
        <vt:i4>5</vt:i4>
      </vt:variant>
      <vt:variant>
        <vt:lpwstr/>
      </vt:variant>
      <vt:variant>
        <vt:lpwstr>_Toc381193739</vt:lpwstr>
      </vt:variant>
      <vt:variant>
        <vt:i4>1966140</vt:i4>
      </vt:variant>
      <vt:variant>
        <vt:i4>182</vt:i4>
      </vt:variant>
      <vt:variant>
        <vt:i4>0</vt:i4>
      </vt:variant>
      <vt:variant>
        <vt:i4>5</vt:i4>
      </vt:variant>
      <vt:variant>
        <vt:lpwstr/>
      </vt:variant>
      <vt:variant>
        <vt:lpwstr>_Toc381193738</vt:lpwstr>
      </vt:variant>
      <vt:variant>
        <vt:i4>1966140</vt:i4>
      </vt:variant>
      <vt:variant>
        <vt:i4>176</vt:i4>
      </vt:variant>
      <vt:variant>
        <vt:i4>0</vt:i4>
      </vt:variant>
      <vt:variant>
        <vt:i4>5</vt:i4>
      </vt:variant>
      <vt:variant>
        <vt:lpwstr/>
      </vt:variant>
      <vt:variant>
        <vt:lpwstr>_Toc381193737</vt:lpwstr>
      </vt:variant>
      <vt:variant>
        <vt:i4>1966140</vt:i4>
      </vt:variant>
      <vt:variant>
        <vt:i4>170</vt:i4>
      </vt:variant>
      <vt:variant>
        <vt:i4>0</vt:i4>
      </vt:variant>
      <vt:variant>
        <vt:i4>5</vt:i4>
      </vt:variant>
      <vt:variant>
        <vt:lpwstr/>
      </vt:variant>
      <vt:variant>
        <vt:lpwstr>_Toc381193736</vt:lpwstr>
      </vt:variant>
      <vt:variant>
        <vt:i4>1966140</vt:i4>
      </vt:variant>
      <vt:variant>
        <vt:i4>164</vt:i4>
      </vt:variant>
      <vt:variant>
        <vt:i4>0</vt:i4>
      </vt:variant>
      <vt:variant>
        <vt:i4>5</vt:i4>
      </vt:variant>
      <vt:variant>
        <vt:lpwstr/>
      </vt:variant>
      <vt:variant>
        <vt:lpwstr>_Toc381193735</vt:lpwstr>
      </vt:variant>
      <vt:variant>
        <vt:i4>1966140</vt:i4>
      </vt:variant>
      <vt:variant>
        <vt:i4>158</vt:i4>
      </vt:variant>
      <vt:variant>
        <vt:i4>0</vt:i4>
      </vt:variant>
      <vt:variant>
        <vt:i4>5</vt:i4>
      </vt:variant>
      <vt:variant>
        <vt:lpwstr/>
      </vt:variant>
      <vt:variant>
        <vt:lpwstr>_Toc381193734</vt:lpwstr>
      </vt:variant>
      <vt:variant>
        <vt:i4>1966140</vt:i4>
      </vt:variant>
      <vt:variant>
        <vt:i4>152</vt:i4>
      </vt:variant>
      <vt:variant>
        <vt:i4>0</vt:i4>
      </vt:variant>
      <vt:variant>
        <vt:i4>5</vt:i4>
      </vt:variant>
      <vt:variant>
        <vt:lpwstr/>
      </vt:variant>
      <vt:variant>
        <vt:lpwstr>_Toc381193733</vt:lpwstr>
      </vt:variant>
      <vt:variant>
        <vt:i4>1966140</vt:i4>
      </vt:variant>
      <vt:variant>
        <vt:i4>146</vt:i4>
      </vt:variant>
      <vt:variant>
        <vt:i4>0</vt:i4>
      </vt:variant>
      <vt:variant>
        <vt:i4>5</vt:i4>
      </vt:variant>
      <vt:variant>
        <vt:lpwstr/>
      </vt:variant>
      <vt:variant>
        <vt:lpwstr>_Toc381193732</vt:lpwstr>
      </vt:variant>
      <vt:variant>
        <vt:i4>1966140</vt:i4>
      </vt:variant>
      <vt:variant>
        <vt:i4>140</vt:i4>
      </vt:variant>
      <vt:variant>
        <vt:i4>0</vt:i4>
      </vt:variant>
      <vt:variant>
        <vt:i4>5</vt:i4>
      </vt:variant>
      <vt:variant>
        <vt:lpwstr/>
      </vt:variant>
      <vt:variant>
        <vt:lpwstr>_Toc381193731</vt:lpwstr>
      </vt:variant>
      <vt:variant>
        <vt:i4>1966140</vt:i4>
      </vt:variant>
      <vt:variant>
        <vt:i4>134</vt:i4>
      </vt:variant>
      <vt:variant>
        <vt:i4>0</vt:i4>
      </vt:variant>
      <vt:variant>
        <vt:i4>5</vt:i4>
      </vt:variant>
      <vt:variant>
        <vt:lpwstr/>
      </vt:variant>
      <vt:variant>
        <vt:lpwstr>_Toc381193730</vt:lpwstr>
      </vt:variant>
      <vt:variant>
        <vt:i4>2031676</vt:i4>
      </vt:variant>
      <vt:variant>
        <vt:i4>128</vt:i4>
      </vt:variant>
      <vt:variant>
        <vt:i4>0</vt:i4>
      </vt:variant>
      <vt:variant>
        <vt:i4>5</vt:i4>
      </vt:variant>
      <vt:variant>
        <vt:lpwstr/>
      </vt:variant>
      <vt:variant>
        <vt:lpwstr>_Toc381193729</vt:lpwstr>
      </vt:variant>
      <vt:variant>
        <vt:i4>2031676</vt:i4>
      </vt:variant>
      <vt:variant>
        <vt:i4>122</vt:i4>
      </vt:variant>
      <vt:variant>
        <vt:i4>0</vt:i4>
      </vt:variant>
      <vt:variant>
        <vt:i4>5</vt:i4>
      </vt:variant>
      <vt:variant>
        <vt:lpwstr/>
      </vt:variant>
      <vt:variant>
        <vt:lpwstr>_Toc381193728</vt:lpwstr>
      </vt:variant>
      <vt:variant>
        <vt:i4>2031676</vt:i4>
      </vt:variant>
      <vt:variant>
        <vt:i4>116</vt:i4>
      </vt:variant>
      <vt:variant>
        <vt:i4>0</vt:i4>
      </vt:variant>
      <vt:variant>
        <vt:i4>5</vt:i4>
      </vt:variant>
      <vt:variant>
        <vt:lpwstr/>
      </vt:variant>
      <vt:variant>
        <vt:lpwstr>_Toc381193727</vt:lpwstr>
      </vt:variant>
      <vt:variant>
        <vt:i4>2031676</vt:i4>
      </vt:variant>
      <vt:variant>
        <vt:i4>110</vt:i4>
      </vt:variant>
      <vt:variant>
        <vt:i4>0</vt:i4>
      </vt:variant>
      <vt:variant>
        <vt:i4>5</vt:i4>
      </vt:variant>
      <vt:variant>
        <vt:lpwstr/>
      </vt:variant>
      <vt:variant>
        <vt:lpwstr>_Toc381193726</vt:lpwstr>
      </vt:variant>
      <vt:variant>
        <vt:i4>2031676</vt:i4>
      </vt:variant>
      <vt:variant>
        <vt:i4>104</vt:i4>
      </vt:variant>
      <vt:variant>
        <vt:i4>0</vt:i4>
      </vt:variant>
      <vt:variant>
        <vt:i4>5</vt:i4>
      </vt:variant>
      <vt:variant>
        <vt:lpwstr/>
      </vt:variant>
      <vt:variant>
        <vt:lpwstr>_Toc381193725</vt:lpwstr>
      </vt:variant>
      <vt:variant>
        <vt:i4>2031676</vt:i4>
      </vt:variant>
      <vt:variant>
        <vt:i4>98</vt:i4>
      </vt:variant>
      <vt:variant>
        <vt:i4>0</vt:i4>
      </vt:variant>
      <vt:variant>
        <vt:i4>5</vt:i4>
      </vt:variant>
      <vt:variant>
        <vt:lpwstr/>
      </vt:variant>
      <vt:variant>
        <vt:lpwstr>_Toc381193724</vt:lpwstr>
      </vt:variant>
      <vt:variant>
        <vt:i4>2031676</vt:i4>
      </vt:variant>
      <vt:variant>
        <vt:i4>92</vt:i4>
      </vt:variant>
      <vt:variant>
        <vt:i4>0</vt:i4>
      </vt:variant>
      <vt:variant>
        <vt:i4>5</vt:i4>
      </vt:variant>
      <vt:variant>
        <vt:lpwstr/>
      </vt:variant>
      <vt:variant>
        <vt:lpwstr>_Toc381193723</vt:lpwstr>
      </vt:variant>
      <vt:variant>
        <vt:i4>2031676</vt:i4>
      </vt:variant>
      <vt:variant>
        <vt:i4>86</vt:i4>
      </vt:variant>
      <vt:variant>
        <vt:i4>0</vt:i4>
      </vt:variant>
      <vt:variant>
        <vt:i4>5</vt:i4>
      </vt:variant>
      <vt:variant>
        <vt:lpwstr/>
      </vt:variant>
      <vt:variant>
        <vt:lpwstr>_Toc381193722</vt:lpwstr>
      </vt:variant>
      <vt:variant>
        <vt:i4>2031676</vt:i4>
      </vt:variant>
      <vt:variant>
        <vt:i4>80</vt:i4>
      </vt:variant>
      <vt:variant>
        <vt:i4>0</vt:i4>
      </vt:variant>
      <vt:variant>
        <vt:i4>5</vt:i4>
      </vt:variant>
      <vt:variant>
        <vt:lpwstr/>
      </vt:variant>
      <vt:variant>
        <vt:lpwstr>_Toc381193721</vt:lpwstr>
      </vt:variant>
      <vt:variant>
        <vt:i4>2031676</vt:i4>
      </vt:variant>
      <vt:variant>
        <vt:i4>74</vt:i4>
      </vt:variant>
      <vt:variant>
        <vt:i4>0</vt:i4>
      </vt:variant>
      <vt:variant>
        <vt:i4>5</vt:i4>
      </vt:variant>
      <vt:variant>
        <vt:lpwstr/>
      </vt:variant>
      <vt:variant>
        <vt:lpwstr>_Toc381193720</vt:lpwstr>
      </vt:variant>
      <vt:variant>
        <vt:i4>1835068</vt:i4>
      </vt:variant>
      <vt:variant>
        <vt:i4>68</vt:i4>
      </vt:variant>
      <vt:variant>
        <vt:i4>0</vt:i4>
      </vt:variant>
      <vt:variant>
        <vt:i4>5</vt:i4>
      </vt:variant>
      <vt:variant>
        <vt:lpwstr/>
      </vt:variant>
      <vt:variant>
        <vt:lpwstr>_Toc381193719</vt:lpwstr>
      </vt:variant>
      <vt:variant>
        <vt:i4>1835068</vt:i4>
      </vt:variant>
      <vt:variant>
        <vt:i4>62</vt:i4>
      </vt:variant>
      <vt:variant>
        <vt:i4>0</vt:i4>
      </vt:variant>
      <vt:variant>
        <vt:i4>5</vt:i4>
      </vt:variant>
      <vt:variant>
        <vt:lpwstr/>
      </vt:variant>
      <vt:variant>
        <vt:lpwstr>_Toc381193718</vt:lpwstr>
      </vt:variant>
      <vt:variant>
        <vt:i4>1835068</vt:i4>
      </vt:variant>
      <vt:variant>
        <vt:i4>56</vt:i4>
      </vt:variant>
      <vt:variant>
        <vt:i4>0</vt:i4>
      </vt:variant>
      <vt:variant>
        <vt:i4>5</vt:i4>
      </vt:variant>
      <vt:variant>
        <vt:lpwstr/>
      </vt:variant>
      <vt:variant>
        <vt:lpwstr>_Toc381193717</vt:lpwstr>
      </vt:variant>
      <vt:variant>
        <vt:i4>1835068</vt:i4>
      </vt:variant>
      <vt:variant>
        <vt:i4>50</vt:i4>
      </vt:variant>
      <vt:variant>
        <vt:i4>0</vt:i4>
      </vt:variant>
      <vt:variant>
        <vt:i4>5</vt:i4>
      </vt:variant>
      <vt:variant>
        <vt:lpwstr/>
      </vt:variant>
      <vt:variant>
        <vt:lpwstr>_Toc381193716</vt:lpwstr>
      </vt:variant>
      <vt:variant>
        <vt:i4>1835068</vt:i4>
      </vt:variant>
      <vt:variant>
        <vt:i4>44</vt:i4>
      </vt:variant>
      <vt:variant>
        <vt:i4>0</vt:i4>
      </vt:variant>
      <vt:variant>
        <vt:i4>5</vt:i4>
      </vt:variant>
      <vt:variant>
        <vt:lpwstr/>
      </vt:variant>
      <vt:variant>
        <vt:lpwstr>_Toc381193715</vt:lpwstr>
      </vt:variant>
      <vt:variant>
        <vt:i4>1835068</vt:i4>
      </vt:variant>
      <vt:variant>
        <vt:i4>38</vt:i4>
      </vt:variant>
      <vt:variant>
        <vt:i4>0</vt:i4>
      </vt:variant>
      <vt:variant>
        <vt:i4>5</vt:i4>
      </vt:variant>
      <vt:variant>
        <vt:lpwstr/>
      </vt:variant>
      <vt:variant>
        <vt:lpwstr>_Toc381193714</vt:lpwstr>
      </vt:variant>
      <vt:variant>
        <vt:i4>1835068</vt:i4>
      </vt:variant>
      <vt:variant>
        <vt:i4>32</vt:i4>
      </vt:variant>
      <vt:variant>
        <vt:i4>0</vt:i4>
      </vt:variant>
      <vt:variant>
        <vt:i4>5</vt:i4>
      </vt:variant>
      <vt:variant>
        <vt:lpwstr/>
      </vt:variant>
      <vt:variant>
        <vt:lpwstr>_Toc381193713</vt:lpwstr>
      </vt:variant>
      <vt:variant>
        <vt:i4>1835068</vt:i4>
      </vt:variant>
      <vt:variant>
        <vt:i4>26</vt:i4>
      </vt:variant>
      <vt:variant>
        <vt:i4>0</vt:i4>
      </vt:variant>
      <vt:variant>
        <vt:i4>5</vt:i4>
      </vt:variant>
      <vt:variant>
        <vt:lpwstr/>
      </vt:variant>
      <vt:variant>
        <vt:lpwstr>_Toc381193712</vt:lpwstr>
      </vt:variant>
      <vt:variant>
        <vt:i4>1835068</vt:i4>
      </vt:variant>
      <vt:variant>
        <vt:i4>20</vt:i4>
      </vt:variant>
      <vt:variant>
        <vt:i4>0</vt:i4>
      </vt:variant>
      <vt:variant>
        <vt:i4>5</vt:i4>
      </vt:variant>
      <vt:variant>
        <vt:lpwstr/>
      </vt:variant>
      <vt:variant>
        <vt:lpwstr>_Toc381193711</vt:lpwstr>
      </vt:variant>
      <vt:variant>
        <vt:i4>1835068</vt:i4>
      </vt:variant>
      <vt:variant>
        <vt:i4>14</vt:i4>
      </vt:variant>
      <vt:variant>
        <vt:i4>0</vt:i4>
      </vt:variant>
      <vt:variant>
        <vt:i4>5</vt:i4>
      </vt:variant>
      <vt:variant>
        <vt:lpwstr/>
      </vt:variant>
      <vt:variant>
        <vt:lpwstr>_Toc381193710</vt:lpwstr>
      </vt:variant>
      <vt:variant>
        <vt:i4>1900604</vt:i4>
      </vt:variant>
      <vt:variant>
        <vt:i4>8</vt:i4>
      </vt:variant>
      <vt:variant>
        <vt:i4>0</vt:i4>
      </vt:variant>
      <vt:variant>
        <vt:i4>5</vt:i4>
      </vt:variant>
      <vt:variant>
        <vt:lpwstr/>
      </vt:variant>
      <vt:variant>
        <vt:lpwstr>_Toc381193709</vt:lpwstr>
      </vt:variant>
      <vt:variant>
        <vt:i4>1900604</vt:i4>
      </vt:variant>
      <vt:variant>
        <vt:i4>2</vt:i4>
      </vt:variant>
      <vt:variant>
        <vt:i4>0</vt:i4>
      </vt:variant>
      <vt:variant>
        <vt:i4>5</vt:i4>
      </vt:variant>
      <vt:variant>
        <vt:lpwstr/>
      </vt:variant>
      <vt:variant>
        <vt:lpwstr>_Toc381193708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Nataša Gecan</dc:creator>
  <cp:lastModifiedBy>tajnica</cp:lastModifiedBy>
  <cp:revision>16</cp:revision>
  <cp:lastPrinted>2018-06-08T14:16:00Z</cp:lastPrinted>
  <dcterms:created xsi:type="dcterms:W3CDTF">2018-06-08T12:34:00Z</dcterms:created>
  <dcterms:modified xsi:type="dcterms:W3CDTF">2018-06-11T05:23:00Z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0x0101007E56C0C59C64054A98D8351634DC8A96</vt:lpwstr>
  </property>
  <property fmtid="{D5CDD505-2E9C-101B-9397-08002B2CF9AE}" pid="3" name="_dlc_DocIdItemGuid">
    <vt:lpwstr>020e1c25-ac50-41b1-a1e1-84defbb3dce0</vt:lpwstr>
  </property>
</Properties>
</file>